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87D" w:rsidRDefault="002C587D" w:rsidP="002C587D">
      <w:pPr>
        <w:autoSpaceDE/>
        <w:autoSpaceDN/>
        <w:adjustRightInd/>
        <w:spacing w:after="160" w:line="259" w:lineRule="auto"/>
        <w:rPr>
          <w:lang w:val="fr-FR"/>
        </w:rPr>
      </w:pPr>
    </w:p>
    <w:tbl>
      <w:tblPr>
        <w:tblW w:w="9640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4890"/>
        <w:gridCol w:w="3546"/>
      </w:tblGrid>
      <w:tr w:rsidR="002C587D" w:rsidRPr="00AB6EC3" w:rsidTr="0068721A">
        <w:trPr>
          <w:cantSplit/>
        </w:trPr>
        <w:tc>
          <w:tcPr>
            <w:tcW w:w="1204" w:type="dxa"/>
            <w:tcBorders>
              <w:top w:val="single" w:sz="4" w:space="0" w:color="000000"/>
            </w:tcBorders>
          </w:tcPr>
          <w:p w:rsidR="002C587D" w:rsidRDefault="002C587D" w:rsidP="0068721A">
            <w:pPr>
              <w:snapToGrid w:val="0"/>
              <w:spacing w:line="100" w:lineRule="atLeast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noProof/>
                <w:sz w:val="20"/>
                <w:szCs w:val="20"/>
                <w:lang w:val="fr-FR"/>
              </w:rPr>
              <w:drawing>
                <wp:anchor distT="0" distB="0" distL="114300" distR="114300" simplePos="0" relativeHeight="251659264" behindDoc="0" locked="0" layoutInCell="1" allowOverlap="1" wp14:anchorId="6EBE6290" wp14:editId="18D81857">
                  <wp:simplePos x="0" y="0"/>
                  <wp:positionH relativeFrom="column">
                    <wp:posOffset>-91440</wp:posOffset>
                  </wp:positionH>
                  <wp:positionV relativeFrom="paragraph">
                    <wp:posOffset>62230</wp:posOffset>
                  </wp:positionV>
                  <wp:extent cx="933450" cy="619125"/>
                  <wp:effectExtent l="19050" t="0" r="0" b="0"/>
                  <wp:wrapNone/>
                  <wp:docPr id="6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C587D" w:rsidRDefault="002C587D" w:rsidP="0068721A">
            <w:pPr>
              <w:snapToGrid w:val="0"/>
              <w:spacing w:line="100" w:lineRule="atLeast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 xml:space="preserve">              INSTITUT SUPERIEUR DES ETUDES TECHNOLOGIQUES DE NABEUL</w:t>
            </w:r>
          </w:p>
        </w:tc>
      </w:tr>
      <w:tr w:rsidR="002C587D" w:rsidRPr="00AD2004" w:rsidTr="0068721A">
        <w:trPr>
          <w:cantSplit/>
        </w:trPr>
        <w:tc>
          <w:tcPr>
            <w:tcW w:w="1204" w:type="dxa"/>
          </w:tcPr>
          <w:p w:rsidR="002C587D" w:rsidRDefault="002C587D" w:rsidP="0068721A">
            <w:pPr>
              <w:snapToGrid w:val="0"/>
              <w:spacing w:line="100" w:lineRule="atLeast"/>
              <w:jc w:val="center"/>
              <w:rPr>
                <w:b/>
                <w:bCs/>
                <w:smallCaps/>
                <w:lang w:val="fr-FR"/>
              </w:rPr>
            </w:pPr>
          </w:p>
        </w:tc>
        <w:tc>
          <w:tcPr>
            <w:tcW w:w="843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C587D" w:rsidRDefault="002C587D" w:rsidP="0068721A">
            <w:pPr>
              <w:snapToGrid w:val="0"/>
              <w:spacing w:line="100" w:lineRule="atLeast"/>
              <w:jc w:val="center"/>
              <w:rPr>
                <w:b/>
                <w:bCs/>
                <w:smallCaps/>
                <w:lang w:val="fr-FR"/>
              </w:rPr>
            </w:pPr>
          </w:p>
          <w:p w:rsidR="002C587D" w:rsidRDefault="002C587D" w:rsidP="0068721A">
            <w:pPr>
              <w:pStyle w:val="Titre1"/>
              <w:ind w:left="853" w:right="922"/>
            </w:pPr>
            <w:bookmarkStart w:id="0" w:name="_Toc177762931"/>
            <w:r>
              <w:t>Travaux Pratiques N° 3 : MEMBRES STATIQUES ET</w:t>
            </w:r>
            <w:bookmarkEnd w:id="0"/>
          </w:p>
          <w:p w:rsidR="002C587D" w:rsidRDefault="002C587D" w:rsidP="0068721A">
            <w:pPr>
              <w:pStyle w:val="Titre1"/>
              <w:ind w:left="853" w:right="922"/>
            </w:pPr>
            <w:bookmarkStart w:id="1" w:name="_Toc177762932"/>
            <w:r>
              <w:t>SURCHARGE DE METHODES</w:t>
            </w:r>
            <w:bookmarkEnd w:id="1"/>
          </w:p>
          <w:p w:rsidR="002C587D" w:rsidRPr="00951AF7" w:rsidRDefault="002C587D" w:rsidP="0068721A">
            <w:pPr>
              <w:rPr>
                <w:lang w:val="fr-FR"/>
              </w:rPr>
            </w:pPr>
          </w:p>
        </w:tc>
      </w:tr>
      <w:tr w:rsidR="002C587D" w:rsidTr="0068721A">
        <w:trPr>
          <w:trHeight w:val="331"/>
        </w:trPr>
        <w:tc>
          <w:tcPr>
            <w:tcW w:w="60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C587D" w:rsidRDefault="002C587D" w:rsidP="0068721A">
            <w:pPr>
              <w:snapToGrid w:val="0"/>
              <w:spacing w:line="100" w:lineRule="atLeast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Classe : DSI 2</w:t>
            </w:r>
          </w:p>
        </w:tc>
        <w:tc>
          <w:tcPr>
            <w:tcW w:w="3546" w:type="dxa"/>
            <w:tcBorders>
              <w:bottom w:val="single" w:sz="4" w:space="0" w:color="000000"/>
            </w:tcBorders>
            <w:shd w:val="clear" w:color="auto" w:fill="auto"/>
          </w:tcPr>
          <w:p w:rsidR="002C587D" w:rsidRDefault="002C587D" w:rsidP="0068721A">
            <w:pPr>
              <w:snapToGrid w:val="0"/>
              <w:spacing w:line="100" w:lineRule="atLeast"/>
              <w:jc w:val="both"/>
              <w:rPr>
                <w:rFonts w:ascii="Arial" w:hAnsi="Arial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Enseignante :  Sana REFAI</w:t>
            </w:r>
            <w:r>
              <w:rPr>
                <w:rFonts w:ascii="Arial" w:hAnsi="Arial"/>
                <w:lang w:val="fr-FR"/>
              </w:rPr>
              <w:t xml:space="preserve">                   </w:t>
            </w:r>
          </w:p>
        </w:tc>
      </w:tr>
    </w:tbl>
    <w:p w:rsidR="002C587D" w:rsidRDefault="002C587D" w:rsidP="002C587D">
      <w:pPr>
        <w:autoSpaceDE/>
        <w:autoSpaceDN/>
        <w:adjustRightInd/>
        <w:jc w:val="both"/>
        <w:rPr>
          <w:rFonts w:ascii="Garamond" w:hAnsi="Garamond" w:cs="Times New Roman"/>
          <w:b/>
          <w:bCs/>
          <w:color w:val="000000"/>
          <w:sz w:val="28"/>
          <w:u w:val="single"/>
          <w:lang w:val="fr-FR"/>
        </w:rPr>
      </w:pPr>
    </w:p>
    <w:p w:rsidR="002C587D" w:rsidRPr="00744780" w:rsidRDefault="002C587D" w:rsidP="002C587D">
      <w:pPr>
        <w:pStyle w:val="Titre2"/>
        <w:rPr>
          <w:lang w:val="fr-FR"/>
        </w:rPr>
      </w:pPr>
      <w:bookmarkStart w:id="2" w:name="_Toc177762933"/>
      <w:r w:rsidRPr="00744780">
        <w:rPr>
          <w:lang w:val="fr-FR"/>
        </w:rPr>
        <w:t>1. Objectifs</w:t>
      </w:r>
      <w:bookmarkEnd w:id="2"/>
    </w:p>
    <w:p w:rsidR="002C587D" w:rsidRPr="00A92FBB" w:rsidRDefault="002C587D" w:rsidP="002C587D">
      <w:pPr>
        <w:rPr>
          <w:lang w:val="fr-FR"/>
        </w:rPr>
      </w:pPr>
      <w:r w:rsidRPr="00744780">
        <w:rPr>
          <w:lang w:val="fr-FR"/>
        </w:rPr>
        <w:t>Le but de ce TP est d’apprendre à manipuler les attributs et méthodes statiques d’une</w:t>
      </w:r>
      <w:r w:rsidRPr="00744780">
        <w:rPr>
          <w:spacing w:val="80"/>
          <w:w w:val="150"/>
          <w:lang w:val="fr-FR"/>
        </w:rPr>
        <w:t xml:space="preserve"> </w:t>
      </w:r>
      <w:r w:rsidRPr="00744780">
        <w:rPr>
          <w:lang w:val="fr-FR"/>
        </w:rPr>
        <w:t>classe et à exploiter le pr</w:t>
      </w:r>
      <w:r>
        <w:rPr>
          <w:lang w:val="fr-FR"/>
        </w:rPr>
        <w:t>incipe de surcharge de méthodes.</w:t>
      </w:r>
    </w:p>
    <w:p w:rsidR="002C587D" w:rsidRDefault="002C587D" w:rsidP="002C587D">
      <w:pPr>
        <w:pStyle w:val="Titre2"/>
        <w:rPr>
          <w:lang w:val="fr-FR"/>
        </w:rPr>
      </w:pPr>
      <w:bookmarkStart w:id="3" w:name="_Toc177762934"/>
      <w:r w:rsidRPr="00084922">
        <w:rPr>
          <w:lang w:val="fr-FR"/>
        </w:rPr>
        <w:t xml:space="preserve">2. </w:t>
      </w:r>
      <w:r>
        <w:rPr>
          <w:lang w:val="fr-FR"/>
        </w:rPr>
        <w:t>Les Exercices</w:t>
      </w:r>
      <w:bookmarkEnd w:id="3"/>
    </w:p>
    <w:p w:rsidR="002C587D" w:rsidRDefault="002C587D" w:rsidP="002C587D">
      <w:pPr>
        <w:pStyle w:val="Titre3"/>
        <w:rPr>
          <w:lang w:val="fr-FR"/>
        </w:rPr>
      </w:pPr>
      <w:r>
        <w:rPr>
          <w:lang w:val="fr-FR"/>
        </w:rPr>
        <w:t>2.1 Exercice 1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1)</w:t>
      </w:r>
      <w:r w:rsidRPr="00F903C3">
        <w:rPr>
          <w:lang w:val="fr-FR"/>
        </w:rPr>
        <w:tab/>
        <w:t>Déclarez une classe Entier contenant uniquement les méthodes statiques suivantes :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-</w:t>
      </w:r>
      <w:r w:rsidRPr="00F903C3">
        <w:rPr>
          <w:lang w:val="fr-FR"/>
        </w:rPr>
        <w:tab/>
        <w:t>factoriel (int n) : calcule et retourne le factoriel d’un entier.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-</w:t>
      </w:r>
      <w:r w:rsidRPr="00F903C3">
        <w:rPr>
          <w:lang w:val="fr-FR"/>
        </w:rPr>
        <w:tab/>
        <w:t>absolu (int n) : affiche la valeur absolue d’un entier.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-</w:t>
      </w:r>
      <w:r w:rsidRPr="00F903C3">
        <w:rPr>
          <w:lang w:val="fr-FR"/>
        </w:rPr>
        <w:tab/>
        <w:t>comparer (int e1, int e2) : affiche le résultat de la comparaison des deux entiers en paramètre sous la forme d’une phrase.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-</w:t>
      </w:r>
      <w:r w:rsidRPr="00F903C3">
        <w:rPr>
          <w:lang w:val="fr-FR"/>
        </w:rPr>
        <w:tab/>
        <w:t>premier (int n) : affiche si un entier est un nombre premier ou pas (divisible par lui-même uniquement).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2)</w:t>
      </w:r>
      <w:r w:rsidRPr="00F903C3">
        <w:rPr>
          <w:lang w:val="fr-FR"/>
        </w:rPr>
        <w:tab/>
        <w:t>Dans une autre classe Calcul contenant la méthode main, testez les méthodes de la classe Entier. Utilisez les deux façons d’appeler une méthode statique.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3)</w:t>
      </w:r>
      <w:r w:rsidRPr="00F903C3">
        <w:rPr>
          <w:lang w:val="fr-FR"/>
        </w:rPr>
        <w:tab/>
        <w:t>Ajoutez dans la classe Entier, un attribut friendly et statique intitulé valeur et initialisé à 0. Puis dans la méthode main, incrémenter valeur de deux manières et affichez-le après chaque incré</w:t>
      </w:r>
      <w:r>
        <w:rPr>
          <w:lang w:val="fr-FR"/>
        </w:rPr>
        <w:t>mentation. Que remarquez-vous ?</w:t>
      </w:r>
    </w:p>
    <w:p w:rsidR="002C587D" w:rsidRDefault="002C587D" w:rsidP="002C587D">
      <w:pPr>
        <w:pStyle w:val="Titre3"/>
        <w:rPr>
          <w:lang w:val="fr-FR"/>
        </w:rPr>
      </w:pPr>
      <w:r>
        <w:rPr>
          <w:lang w:val="fr-FR"/>
        </w:rPr>
        <w:t>2.2 Exercice 2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1)</w:t>
      </w:r>
      <w:r w:rsidRPr="00F903C3">
        <w:rPr>
          <w:lang w:val="fr-FR"/>
        </w:rPr>
        <w:tab/>
        <w:t>Déclarez une classe Compte ayant comme attribut publique numero (géré automatiquement) et attribut privé solde initialisé à zéro. Ajoutez les méthodes :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-</w:t>
      </w:r>
      <w:r w:rsidRPr="00F903C3">
        <w:rPr>
          <w:lang w:val="fr-FR"/>
        </w:rPr>
        <w:tab/>
        <w:t>deposer(float m) qui permet d’augmenter le solde d’un montant m,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-</w:t>
      </w:r>
      <w:r w:rsidRPr="00F903C3">
        <w:rPr>
          <w:lang w:val="fr-FR"/>
        </w:rPr>
        <w:tab/>
        <w:t>retirer(float m) qui permet de diminuer le solde d’un montant m,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-</w:t>
      </w:r>
      <w:r w:rsidRPr="00F903C3">
        <w:rPr>
          <w:lang w:val="fr-FR"/>
        </w:rPr>
        <w:tab/>
        <w:t>avoirSolde() qui retourne le solde d'un compte,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-</w:t>
      </w:r>
      <w:r w:rsidRPr="00F903C3">
        <w:rPr>
          <w:lang w:val="fr-FR"/>
        </w:rPr>
        <w:tab/>
        <w:t>transferer(float m, Compte c) qui permet de transférer le montant m du compte courant vers le compte donné en paramètre.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-</w:t>
      </w:r>
      <w:r w:rsidRPr="00F903C3">
        <w:rPr>
          <w:lang w:val="fr-FR"/>
        </w:rPr>
        <w:tab/>
        <w:t>Un constructeur sans paramètres.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 xml:space="preserve"> 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2)</w:t>
      </w:r>
      <w:r w:rsidRPr="00F903C3">
        <w:rPr>
          <w:lang w:val="fr-FR"/>
        </w:rPr>
        <w:tab/>
        <w:t>Dans une classe principale Banque, utilisez la classe Compte pour créer et décrire 2 objets co1 et co2 (afficher le numéro et le solde de chaque compte).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3)</w:t>
      </w:r>
      <w:r w:rsidRPr="00F903C3">
        <w:rPr>
          <w:lang w:val="fr-FR"/>
        </w:rPr>
        <w:tab/>
        <w:t>Déposez 1200DT dans co1 et 500DT dans co2, puis affichez les soldes de co1 et co2. Transférez 700DT du compte co2 vers le compte co1 puis affichez quel co</w:t>
      </w:r>
      <w:r>
        <w:rPr>
          <w:lang w:val="fr-FR"/>
        </w:rPr>
        <w:t>mpte est en rouge et son solde.</w:t>
      </w:r>
    </w:p>
    <w:p w:rsidR="002C587D" w:rsidRDefault="002C587D" w:rsidP="002C587D">
      <w:pPr>
        <w:pStyle w:val="Titre3"/>
        <w:rPr>
          <w:lang w:val="fr-FR"/>
        </w:rPr>
      </w:pPr>
      <w:r>
        <w:rPr>
          <w:lang w:val="fr-FR"/>
        </w:rPr>
        <w:t>2.3 Exercice 3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1)</w:t>
      </w:r>
      <w:r w:rsidRPr="00F903C3">
        <w:rPr>
          <w:lang w:val="fr-FR"/>
        </w:rPr>
        <w:tab/>
        <w:t>Déclarez une classe Maison ayant comme attributs type, adr (pour adresse), nbchambre et surface (en m²) puis définissez les méthodes suivantes :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lastRenderedPageBreak/>
        <w:t>−</w:t>
      </w:r>
      <w:r w:rsidRPr="00F903C3">
        <w:rPr>
          <w:lang w:val="fr-FR"/>
        </w:rPr>
        <w:tab/>
        <w:t>Maison (String adr, String t, int n) : constructeur qui initialise l’adresse, le type et le nombre de chambres d’une maison.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−</w:t>
      </w:r>
      <w:r w:rsidRPr="00F903C3">
        <w:rPr>
          <w:lang w:val="fr-FR"/>
        </w:rPr>
        <w:tab/>
        <w:t>Maison (String a, String t, int n, float s) : constructeur qui initialise l’adresse, le type, le nombre de chambres et la surface d’une maison.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−</w:t>
      </w:r>
      <w:r w:rsidRPr="00F903C3">
        <w:rPr>
          <w:lang w:val="fr-FR"/>
        </w:rPr>
        <w:tab/>
        <w:t>setSurface(float s) : un modificateur pour la surface de la maison.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−</w:t>
      </w:r>
      <w:r w:rsidRPr="00F903C3">
        <w:rPr>
          <w:lang w:val="fr-FR"/>
        </w:rPr>
        <w:tab/>
        <w:t>calculPrix(float pmc) : une méthode qui calcule le prix d’une maison d’après le prix du mètre carré pmc donné en paramètre.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−</w:t>
      </w:r>
      <w:r w:rsidRPr="00F903C3">
        <w:rPr>
          <w:lang w:val="fr-FR"/>
        </w:rPr>
        <w:tab/>
        <w:t>calculPrix() : méthode qui surcharge la précédente en calculant le prix d’une maison selon la formule 2100*surface (comme si pmc est fixe et égal à 2100).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−</w:t>
      </w:r>
      <w:r w:rsidRPr="00F903C3">
        <w:rPr>
          <w:lang w:val="fr-FR"/>
        </w:rPr>
        <w:tab/>
        <w:t>toChaine() : retourne une chaîne de caractère contenant le type d'une maison, son adresse et le nombre de ses chambres comme dans cet exemple :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« Un appartement de 110m² à Sousse avec 3 chambres. »</w:t>
      </w:r>
    </w:p>
    <w:p w:rsidR="002C587D" w:rsidRPr="00F903C3" w:rsidRDefault="002C587D" w:rsidP="002C587D">
      <w:pPr>
        <w:rPr>
          <w:lang w:val="fr-FR"/>
        </w:rPr>
      </w:pP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2)</w:t>
      </w:r>
      <w:r w:rsidRPr="00F903C3">
        <w:rPr>
          <w:lang w:val="fr-FR"/>
        </w:rPr>
        <w:tab/>
        <w:t>Dans la même classe, ajoutez une méthode main pour créer deux objets de type Maison :</w:t>
      </w:r>
    </w:p>
    <w:p w:rsidR="002C587D" w:rsidRPr="001B3032" w:rsidRDefault="002C587D" w:rsidP="002C587D">
      <w:pPr>
        <w:pStyle w:val="Paragraphedeliste"/>
        <w:numPr>
          <w:ilvl w:val="0"/>
          <w:numId w:val="1"/>
        </w:numPr>
        <w:rPr>
          <w:lang w:val="fr-FR"/>
        </w:rPr>
      </w:pPr>
      <w:r w:rsidRPr="001B3032">
        <w:rPr>
          <w:lang w:val="fr-FR"/>
        </w:rPr>
        <w:t>m1 (type : un duplex, adr : Tunis, nbchambre : 4, surface : 210)</w:t>
      </w:r>
    </w:p>
    <w:p w:rsidR="002C587D" w:rsidRPr="001B3032" w:rsidRDefault="002C587D" w:rsidP="002C587D">
      <w:pPr>
        <w:pStyle w:val="Paragraphedeliste"/>
        <w:numPr>
          <w:ilvl w:val="0"/>
          <w:numId w:val="1"/>
        </w:numPr>
        <w:rPr>
          <w:lang w:val="fr-FR"/>
        </w:rPr>
      </w:pPr>
      <w:r w:rsidRPr="001B3032">
        <w:rPr>
          <w:lang w:val="fr-FR"/>
        </w:rPr>
        <w:t>m2 (type : une villa, adr : Nabeul, nbchambre : 5) Puis, affichez à l’écran tous les attributs de m1 et m2.</w:t>
      </w:r>
    </w:p>
    <w:p w:rsidR="002C587D" w:rsidRPr="00F903C3" w:rsidRDefault="002C587D" w:rsidP="002C587D">
      <w:pPr>
        <w:rPr>
          <w:lang w:val="fr-FR"/>
        </w:rPr>
      </w:pPr>
      <w:r w:rsidRPr="00F903C3">
        <w:rPr>
          <w:lang w:val="fr-FR"/>
        </w:rPr>
        <w:t>Affectez 230m² à la surface de la maison m2 puis calculez et affichez le prix de chaque maison de deux manières.</w:t>
      </w:r>
    </w:p>
    <w:p w:rsidR="002C587D" w:rsidRPr="004D78EE" w:rsidRDefault="002C587D" w:rsidP="002C587D">
      <w:pPr>
        <w:pStyle w:val="Normal1"/>
        <w:ind w:left="264"/>
        <w:rPr>
          <w:rFonts w:ascii="Times New Roman" w:hAnsi="Times New Roman"/>
          <w:sz w:val="16"/>
          <w:szCs w:val="16"/>
        </w:rPr>
      </w:pPr>
    </w:p>
    <w:p w:rsidR="002C587D" w:rsidRDefault="002C587D" w:rsidP="002C587D">
      <w:pPr>
        <w:rPr>
          <w:lang w:val="fr-FR"/>
        </w:rPr>
      </w:pPr>
    </w:p>
    <w:p w:rsidR="002C587D" w:rsidRPr="00076C8F" w:rsidRDefault="002C587D" w:rsidP="002C587D">
      <w:pPr>
        <w:rPr>
          <w:lang w:val="fr-FR"/>
        </w:rPr>
      </w:pPr>
    </w:p>
    <w:p w:rsidR="002C587D" w:rsidRPr="00076C8F" w:rsidRDefault="002C587D" w:rsidP="002C587D">
      <w:pPr>
        <w:rPr>
          <w:lang w:val="fr-FR"/>
        </w:rPr>
      </w:pPr>
    </w:p>
    <w:p w:rsidR="002C587D" w:rsidRDefault="002C587D" w:rsidP="002C587D">
      <w:pPr>
        <w:tabs>
          <w:tab w:val="left" w:pos="1980"/>
        </w:tabs>
        <w:rPr>
          <w:lang w:val="fr-FR"/>
        </w:rPr>
      </w:pPr>
      <w:r>
        <w:rPr>
          <w:lang w:val="fr-FR"/>
        </w:rPr>
        <w:tab/>
      </w:r>
    </w:p>
    <w:p w:rsidR="00052FCF" w:rsidRDefault="002C587D" w:rsidP="002C587D">
      <w:r>
        <w:rPr>
          <w:lang w:val="fr-FR"/>
        </w:rPr>
        <w:tab/>
      </w:r>
      <w:bookmarkStart w:id="4" w:name="_GoBack"/>
      <w:bookmarkEnd w:id="4"/>
    </w:p>
    <w:sectPr w:rsidR="00052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67762"/>
    <w:multiLevelType w:val="hybridMultilevel"/>
    <w:tmpl w:val="90242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8B"/>
    <w:rsid w:val="00052FCF"/>
    <w:rsid w:val="001B678B"/>
    <w:rsid w:val="002C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2E3DD-939C-47E7-85B2-DFE0A512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87D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NewRomanPSMT"/>
      <w:sz w:val="24"/>
      <w:szCs w:val="24"/>
      <w:lang w:val="en-US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C587D"/>
    <w:pPr>
      <w:snapToGrid w:val="0"/>
      <w:spacing w:line="100" w:lineRule="atLeast"/>
      <w:jc w:val="center"/>
      <w:outlineLvl w:val="0"/>
    </w:pPr>
    <w:rPr>
      <w:b/>
      <w:bCs/>
      <w:smallCaps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8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2C58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587D"/>
    <w:rPr>
      <w:rFonts w:ascii="Book Antiqua" w:eastAsia="Times New Roman" w:hAnsi="Book Antiqua" w:cs="TimesNewRomanPSMT"/>
      <w:b/>
      <w:bCs/>
      <w:smallCap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C58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r-FR"/>
    </w:rPr>
  </w:style>
  <w:style w:type="character" w:customStyle="1" w:styleId="Titre3Car">
    <w:name w:val="Titre 3 Car"/>
    <w:basedOn w:val="Policepardfaut"/>
    <w:link w:val="Titre3"/>
    <w:rsid w:val="002C58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2C587D"/>
    <w:pPr>
      <w:ind w:left="720"/>
      <w:contextualSpacing/>
    </w:pPr>
  </w:style>
  <w:style w:type="paragraph" w:customStyle="1" w:styleId="Normal1">
    <w:name w:val="Normal1"/>
    <w:basedOn w:val="Normal"/>
    <w:rsid w:val="002C587D"/>
    <w:pPr>
      <w:autoSpaceDE/>
      <w:autoSpaceDN/>
      <w:adjustRightInd/>
      <w:spacing w:line="360" w:lineRule="auto"/>
      <w:jc w:val="both"/>
    </w:pPr>
    <w:rPr>
      <w:rFonts w:ascii="Verdana" w:hAnsi="Verdana" w:cs="Times New Roman"/>
      <w:color w:val="000000"/>
      <w:sz w:val="20"/>
      <w:szCs w:val="20"/>
      <w:lang w:val="fr-FR"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C587D"/>
    <w:rPr>
      <w:rFonts w:ascii="Book Antiqua" w:eastAsia="Times New Roman" w:hAnsi="Book Antiqua" w:cs="TimesNewRomanPSMT"/>
      <w:sz w:val="24"/>
      <w:szCs w:val="24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2927</Characters>
  <Application>Microsoft Office Word</Application>
  <DocSecurity>0</DocSecurity>
  <Lines>121</Lines>
  <Paragraphs>75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2024-10-08T20:39:00Z</dcterms:created>
  <dcterms:modified xsi:type="dcterms:W3CDTF">2024-10-08T20:39:00Z</dcterms:modified>
</cp:coreProperties>
</file>