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6278C" w14:textId="77777777" w:rsidR="00477EC7" w:rsidRDefault="00477EC7" w:rsidP="00477EC7">
      <w:pPr>
        <w:pStyle w:val="Author"/>
        <w:spacing w:before="100" w:beforeAutospacing="1"/>
        <w:rPr>
          <w:rFonts w:eastAsia="MS Mincho"/>
          <w:sz w:val="48"/>
          <w:szCs w:val="48"/>
        </w:rPr>
      </w:pPr>
      <w:r w:rsidRPr="00477EC7">
        <w:rPr>
          <w:rFonts w:eastAsia="MS Mincho"/>
          <w:sz w:val="48"/>
          <w:szCs w:val="48"/>
        </w:rPr>
        <w:t>ML 24</w:t>
      </w:r>
      <w:r>
        <w:rPr>
          <w:rFonts w:eastAsia="MS Mincho"/>
          <w:sz w:val="48"/>
          <w:szCs w:val="48"/>
        </w:rPr>
        <w:t>/</w:t>
      </w:r>
      <w:r w:rsidRPr="00477EC7">
        <w:rPr>
          <w:rFonts w:eastAsia="MS Mincho"/>
          <w:sz w:val="48"/>
          <w:szCs w:val="48"/>
        </w:rPr>
        <w:t>25-01 Investigate Image Reconstruction By using Classifier</w:t>
      </w:r>
    </w:p>
    <w:p w14:paraId="2D11EFF3" w14:textId="77777777" w:rsidR="00B44B71" w:rsidRDefault="004965A1" w:rsidP="00477EC7">
      <w:pPr>
        <w:pStyle w:val="Author"/>
        <w:spacing w:before="100" w:beforeAutospacing="1"/>
        <w:rPr>
          <w:sz w:val="18"/>
          <w:szCs w:val="18"/>
        </w:rPr>
      </w:pPr>
      <w:r>
        <w:rPr>
          <w:sz w:val="18"/>
          <w:szCs w:val="18"/>
        </w:rPr>
        <w:t xml:space="preserve">Mohamed Adel M </w:t>
      </w:r>
      <w:proofErr w:type="spellStart"/>
      <w:r>
        <w:rPr>
          <w:sz w:val="18"/>
          <w:szCs w:val="18"/>
        </w:rPr>
        <w:t>Abughrara</w:t>
      </w:r>
      <w:proofErr w:type="spellEnd"/>
      <w:r>
        <w:rPr>
          <w:sz w:val="18"/>
          <w:szCs w:val="18"/>
        </w:rPr>
        <w:t xml:space="preserve">                                    Taha Balaban                                                       </w:t>
      </w:r>
      <w:r w:rsidRPr="004965A1">
        <w:rPr>
          <w:sz w:val="18"/>
          <w:szCs w:val="18"/>
        </w:rPr>
        <w:t xml:space="preserve">Eyad Salah </w:t>
      </w:r>
      <w:proofErr w:type="spellStart"/>
      <w:r w:rsidRPr="004965A1">
        <w:rPr>
          <w:sz w:val="18"/>
          <w:szCs w:val="18"/>
        </w:rPr>
        <w:t>Elsheita</w:t>
      </w:r>
      <w:proofErr w:type="spellEnd"/>
    </w:p>
    <w:p w14:paraId="27BFBFDA" w14:textId="2E1815DD" w:rsidR="00B44B71" w:rsidRDefault="007D6F6E" w:rsidP="007D6F6E">
      <w:pPr>
        <w:pStyle w:val="Author"/>
        <w:spacing w:before="100" w:beforeAutospacing="1"/>
        <w:jc w:val="left"/>
        <w:rPr>
          <w:sz w:val="18"/>
          <w:szCs w:val="18"/>
        </w:rPr>
      </w:pPr>
      <w:hyperlink r:id="rId8" w:history="1">
        <w:r w:rsidRPr="001F3859">
          <w:rPr>
            <w:rStyle w:val="Hyperlink"/>
            <w:sz w:val="18"/>
            <w:szCs w:val="18"/>
          </w:rPr>
          <w:t>mohamed.abughrara@stud.fra-uas.de</w:t>
        </w:r>
      </w:hyperlink>
      <w:r>
        <w:rPr>
          <w:sz w:val="18"/>
          <w:szCs w:val="18"/>
        </w:rPr>
        <w:tab/>
      </w:r>
      <w:r w:rsidR="003549C3">
        <w:rPr>
          <w:sz w:val="18"/>
          <w:szCs w:val="18"/>
        </w:rPr>
        <w:t xml:space="preserve"> </w:t>
      </w:r>
      <w:r w:rsidR="003549C3">
        <w:rPr>
          <w:sz w:val="18"/>
          <w:szCs w:val="18"/>
        </w:rPr>
        <w:tab/>
      </w:r>
      <w:hyperlink r:id="rId9" w:history="1">
        <w:r w:rsidR="003549C3" w:rsidRPr="007B20B8">
          <w:rPr>
            <w:rStyle w:val="Hyperlink"/>
            <w:sz w:val="18"/>
            <w:szCs w:val="18"/>
          </w:rPr>
          <w:t>Taha.Balaban@stud.fra</w:t>
        </w:r>
        <w:r w:rsidR="003549C3" w:rsidRPr="007B20B8">
          <w:rPr>
            <w:rStyle w:val="Hyperlink"/>
            <w:sz w:val="18"/>
            <w:szCs w:val="18"/>
            <w:lang w:val="en-GB" w:bidi="ar-EG"/>
          </w:rPr>
          <w:t>-uas.de</w:t>
        </w:r>
      </w:hyperlink>
      <w:r w:rsidR="003549C3">
        <w:rPr>
          <w:sz w:val="18"/>
          <w:szCs w:val="18"/>
        </w:rPr>
        <w:tab/>
        <w:t xml:space="preserve">           E</w:t>
      </w:r>
      <w:r w:rsidRPr="007D6F6E">
        <w:rPr>
          <w:sz w:val="18"/>
          <w:szCs w:val="18"/>
        </w:rPr>
        <w:t>yad.</w:t>
      </w:r>
      <w:r w:rsidR="003549C3">
        <w:rPr>
          <w:sz w:val="18"/>
          <w:szCs w:val="18"/>
        </w:rPr>
        <w:t>E</w:t>
      </w:r>
      <w:r w:rsidRPr="007D6F6E">
        <w:rPr>
          <w:sz w:val="18"/>
          <w:szCs w:val="18"/>
        </w:rPr>
        <w:t>lsheita@stud.fra-uas.de</w:t>
      </w:r>
    </w:p>
    <w:p w14:paraId="3E5ABA22" w14:textId="2055D15E" w:rsidR="00477EC7" w:rsidRPr="00477EC7" w:rsidRDefault="00B44B71" w:rsidP="00B44B71">
      <w:pPr>
        <w:pStyle w:val="Author"/>
        <w:spacing w:before="100" w:beforeAutospacing="1"/>
        <w:ind w:firstLine="720"/>
        <w:jc w:val="left"/>
        <w:rPr>
          <w:sz w:val="18"/>
          <w:szCs w:val="18"/>
        </w:rPr>
      </w:pPr>
      <w:r w:rsidRPr="00B44B71">
        <w:rPr>
          <w:sz w:val="18"/>
          <w:szCs w:val="18"/>
        </w:rPr>
        <w:t>1564235</w:t>
      </w:r>
      <w:r>
        <w:rPr>
          <w:sz w:val="18"/>
          <w:szCs w:val="18"/>
        </w:rPr>
        <w:tab/>
      </w:r>
      <w:r>
        <w:rPr>
          <w:sz w:val="18"/>
          <w:szCs w:val="18"/>
        </w:rPr>
        <w:tab/>
      </w:r>
      <w:r>
        <w:rPr>
          <w:sz w:val="18"/>
          <w:szCs w:val="18"/>
        </w:rPr>
        <w:tab/>
      </w:r>
      <w:r>
        <w:rPr>
          <w:sz w:val="18"/>
          <w:szCs w:val="18"/>
        </w:rPr>
        <w:tab/>
      </w:r>
      <w:r>
        <w:rPr>
          <w:sz w:val="18"/>
          <w:szCs w:val="18"/>
        </w:rPr>
        <w:tab/>
      </w:r>
      <w:r w:rsidRPr="00B44B71">
        <w:rPr>
          <w:sz w:val="18"/>
          <w:szCs w:val="18"/>
        </w:rPr>
        <w:t>1569016</w:t>
      </w:r>
      <w:r w:rsidRPr="004965A1">
        <w:rPr>
          <w:sz w:val="18"/>
          <w:szCs w:val="18"/>
        </w:rPr>
        <w:t xml:space="preserve"> </w:t>
      </w:r>
      <w:r w:rsidRPr="004965A1">
        <w:rPr>
          <w:sz w:val="18"/>
          <w:szCs w:val="18"/>
        </w:rPr>
        <w:tab/>
      </w:r>
      <w:r>
        <w:rPr>
          <w:sz w:val="18"/>
          <w:szCs w:val="18"/>
        </w:rPr>
        <w:tab/>
      </w:r>
      <w:r>
        <w:rPr>
          <w:sz w:val="18"/>
          <w:szCs w:val="18"/>
        </w:rPr>
        <w:tab/>
      </w:r>
      <w:r>
        <w:rPr>
          <w:sz w:val="18"/>
          <w:szCs w:val="18"/>
        </w:rPr>
        <w:tab/>
      </w:r>
      <w:r>
        <w:rPr>
          <w:sz w:val="18"/>
          <w:szCs w:val="18"/>
        </w:rPr>
        <w:tab/>
      </w:r>
      <w:r w:rsidRPr="00B44B71">
        <w:rPr>
          <w:sz w:val="18"/>
          <w:szCs w:val="18"/>
        </w:rPr>
        <w:t>1564222</w:t>
      </w:r>
    </w:p>
    <w:p w14:paraId="5FF0FD89" w14:textId="77777777" w:rsidR="003100A3" w:rsidRDefault="003100A3" w:rsidP="004965A1">
      <w:pPr>
        <w:spacing w:before="240" w:after="240" w:line="276" w:lineRule="auto"/>
        <w:rPr>
          <w:rFonts w:ascii="Times New Roman" w:eastAsia="Times New Roman" w:hAnsi="Times New Roman" w:cs="Times New Roman"/>
          <w:b/>
          <w:bCs/>
          <w:i/>
          <w:iCs/>
          <w:color w:val="000000" w:themeColor="text1"/>
          <w:sz w:val="20"/>
          <w:szCs w:val="20"/>
        </w:rPr>
        <w:sectPr w:rsidR="003100A3" w:rsidSect="00477EC7">
          <w:head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44F7DDA2" w14:textId="77777777" w:rsidR="007D6F6E" w:rsidRPr="009546B6" w:rsidRDefault="00901202" w:rsidP="001743A0">
      <w:pPr>
        <w:pStyle w:val="Heading1"/>
      </w:pPr>
      <w:r w:rsidRPr="009546B6">
        <w:t xml:space="preserve">Abstract: </w:t>
      </w:r>
    </w:p>
    <w:p w14:paraId="21E001CD" w14:textId="6E26F304" w:rsidR="00901202" w:rsidRPr="007D6F6E" w:rsidRDefault="00901202" w:rsidP="00342F62">
      <w:pPr>
        <w:spacing w:before="240" w:after="240" w:line="276" w:lineRule="auto"/>
        <w:jc w:val="both"/>
      </w:pPr>
      <w:r w:rsidRPr="00244CFC">
        <w:rPr>
          <w:rFonts w:ascii="Times New Roman" w:eastAsia="Times New Roman" w:hAnsi="Times New Roman" w:cs="Times New Roman"/>
          <w:sz w:val="18"/>
          <w:szCs w:val="18"/>
        </w:rPr>
        <w:t xml:space="preserve">Efficient image storage and reconstruction are critical in the era of increasing digital content. Traditional image storage methods require significant memory, making retrieval costly and inefficient. This paper presents a novel image reconstruction framework that compresses images into Sparse Distributed Representations (SDRs) using a biologically inspired approach based on Hierarchical Temporal Memory (HTM). The system employs K-Nearest Neighbors (KNN) and HTM-based classifiers to reconstruct images with high accuracy while significantly reducing storage requirements. The framework is trained on 10,000 images and tested on 2,000 images, achieving robust reconstruction with minimal data loss. Leveraging the </w:t>
      </w:r>
      <w:proofErr w:type="spellStart"/>
      <w:r w:rsidRPr="00244CFC">
        <w:rPr>
          <w:rFonts w:ascii="Times New Roman" w:eastAsia="Times New Roman" w:hAnsi="Times New Roman" w:cs="Times New Roman"/>
          <w:sz w:val="18"/>
          <w:szCs w:val="18"/>
        </w:rPr>
        <w:t>NeoCortex</w:t>
      </w:r>
      <w:proofErr w:type="spellEnd"/>
      <w:r w:rsidRPr="00244CFC">
        <w:rPr>
          <w:rFonts w:ascii="Times New Roman" w:eastAsia="Times New Roman" w:hAnsi="Times New Roman" w:cs="Times New Roman"/>
          <w:sz w:val="18"/>
          <w:szCs w:val="18"/>
        </w:rPr>
        <w:t xml:space="preserve"> API for SDR generation, this methodology optimizes storage efficiency without compromising image fidelity. The proposed approach has the potential to revolutionize cloud storage, AI-powered image enhancement, and digital content management by offering an ultra-efficient yet accurate image compression and retrieval </w:t>
      </w:r>
      <w:r w:rsidR="003549C3" w:rsidRPr="00244CFC">
        <w:rPr>
          <w:rFonts w:ascii="Times New Roman" w:eastAsia="Times New Roman" w:hAnsi="Times New Roman" w:cs="Times New Roman"/>
          <w:sz w:val="18"/>
          <w:szCs w:val="18"/>
        </w:rPr>
        <w:t>system.</w:t>
      </w:r>
    </w:p>
    <w:p w14:paraId="29B1DB75" w14:textId="77777777" w:rsidR="00901202" w:rsidRDefault="00901202" w:rsidP="001743A0">
      <w:pPr>
        <w:pStyle w:val="Heading1"/>
      </w:pPr>
      <w:r w:rsidRPr="051BDCE9">
        <w:t>I. Introduction</w:t>
      </w:r>
    </w:p>
    <w:p w14:paraId="273CE402" w14:textId="77777777" w:rsidR="00901202"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In today´s digital age, the exponential growth of data has become a defining characteristic. Where any application in our daily life is depending on the data.” Data does not come only from business transactions, but also from machines, sensors, GPS signals from cell phones, and other sources, making it much more complex to manage” </w:t>
      </w:r>
      <w:r w:rsidRPr="00DA5C7F">
        <w:rPr>
          <w:rFonts w:ascii="Times New Roman" w:eastAsia="Times New Roman" w:hAnsi="Times New Roman" w:cs="Times New Roman"/>
          <w:color w:val="000000" w:themeColor="text1"/>
          <w:sz w:val="18"/>
          <w:szCs w:val="18"/>
        </w:rPr>
        <w:t>(Pokorný, 2017</w:t>
      </w:r>
      <w:r>
        <w:rPr>
          <w:rFonts w:ascii="Times New Roman" w:eastAsia="Times New Roman" w:hAnsi="Times New Roman" w:cs="Times New Roman"/>
          <w:color w:val="000000" w:themeColor="text1"/>
          <w:sz w:val="18"/>
          <w:szCs w:val="18"/>
        </w:rPr>
        <w:t>, P. 4</w:t>
      </w:r>
      <w:r w:rsidRPr="00DA5C7F">
        <w:rPr>
          <w:rFonts w:ascii="Times New Roman" w:eastAsia="Times New Roman" w:hAnsi="Times New Roman" w:cs="Times New Roman"/>
          <w:color w:val="000000" w:themeColor="text1"/>
          <w:sz w:val="18"/>
          <w:szCs w:val="18"/>
        </w:rPr>
        <w:t>)</w:t>
      </w:r>
      <w:r w:rsidRPr="051BDCE9">
        <w:rPr>
          <w:rFonts w:ascii="Times New Roman" w:eastAsia="Times New Roman" w:hAnsi="Times New Roman" w:cs="Times New Roman"/>
          <w:sz w:val="18"/>
          <w:szCs w:val="18"/>
        </w:rPr>
        <w:t xml:space="preserve">. But managing and storing this vast amount of data is challenging. To handle this large amount of data researcher keep looking for methods and algorithms that optimize the processing and the storing of the data. One of the most important algorithms is Spatial Pooler. </w:t>
      </w:r>
    </w:p>
    <w:p w14:paraId="6603E5A9" w14:textId="3FCD57DB" w:rsidR="00901202" w:rsidRPr="003549C3" w:rsidRDefault="00901202" w:rsidP="0002768E">
      <w:pPr>
        <w:spacing w:line="276" w:lineRule="auto"/>
        <w:jc w:val="both"/>
      </w:pPr>
      <w:r w:rsidRPr="051BDCE9">
        <w:rPr>
          <w:rFonts w:ascii="Times New Roman" w:eastAsia="Times New Roman" w:hAnsi="Times New Roman" w:cs="Times New Roman"/>
          <w:sz w:val="18"/>
          <w:szCs w:val="18"/>
        </w:rPr>
        <w:t xml:space="preserve">Spatial Pooler is “method which built on the architecture of neocortex and trying to model the process of how human brain handles the information about vision, audio, behavior </w:t>
      </w:r>
      <w:r w:rsidR="003549C3" w:rsidRPr="051BDCE9">
        <w:rPr>
          <w:rFonts w:ascii="Times New Roman" w:eastAsia="Times New Roman" w:hAnsi="Times New Roman" w:cs="Times New Roman"/>
          <w:sz w:val="18"/>
          <w:szCs w:val="18"/>
        </w:rPr>
        <w:t>etc.</w:t>
      </w:r>
      <w:r w:rsidRPr="051BDCE9">
        <w:rPr>
          <w:rFonts w:ascii="Times New Roman" w:eastAsia="Times New Roman" w:hAnsi="Times New Roman" w:cs="Times New Roman"/>
          <w:sz w:val="18"/>
          <w:szCs w:val="18"/>
        </w:rPr>
        <w:t xml:space="preserve">, thus leading to memory and prediction” </w:t>
      </w:r>
      <w:r w:rsidRPr="00DA5C7F">
        <w:rPr>
          <w:rFonts w:ascii="Times New Roman" w:eastAsia="Times New Roman" w:hAnsi="Times New Roman" w:cs="Times New Roman"/>
          <w:sz w:val="18"/>
          <w:szCs w:val="18"/>
        </w:rPr>
        <w:t>(Chen, Wang, &amp; Li, 2012</w:t>
      </w:r>
      <w:r>
        <w:rPr>
          <w:rFonts w:ascii="Times New Roman" w:eastAsia="Times New Roman" w:hAnsi="Times New Roman" w:cs="Times New Roman"/>
          <w:sz w:val="18"/>
          <w:szCs w:val="18"/>
        </w:rPr>
        <w:t>, p. 2</w:t>
      </w:r>
      <w:r w:rsidRPr="00DA5C7F">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Spatial Pooler </w:t>
      </w:r>
      <w:r w:rsidR="003549C3" w:rsidRPr="051BDCE9">
        <w:rPr>
          <w:rFonts w:ascii="Times New Roman" w:eastAsia="Times New Roman" w:hAnsi="Times New Roman" w:cs="Times New Roman"/>
          <w:sz w:val="18"/>
          <w:szCs w:val="18"/>
        </w:rPr>
        <w:t>consists</w:t>
      </w:r>
      <w:r w:rsidRPr="051BDCE9">
        <w:rPr>
          <w:rFonts w:ascii="Times New Roman" w:eastAsia="Times New Roman" w:hAnsi="Times New Roman" w:cs="Times New Roman"/>
          <w:sz w:val="18"/>
          <w:szCs w:val="18"/>
        </w:rPr>
        <w:t xml:space="preserve"> of “networks that continuously encodes streams of inputs into SDRs” [3]</w:t>
      </w:r>
      <w:r w:rsidR="003549C3" w:rsidRPr="051BDCE9">
        <w:rPr>
          <w:rFonts w:ascii="Times New Roman" w:eastAsia="Times New Roman" w:hAnsi="Times New Roman" w:cs="Times New Roman"/>
          <w:sz w:val="18"/>
          <w:szCs w:val="18"/>
        </w:rPr>
        <w:t xml:space="preserve">.” </w:t>
      </w:r>
      <w:r w:rsidR="0002768E">
        <w:rPr>
          <w:rFonts w:ascii="Times New Roman" w:eastAsia="Times New Roman" w:hAnsi="Times New Roman" w:cs="Times New Roman"/>
          <w:sz w:val="18"/>
          <w:szCs w:val="18"/>
        </w:rPr>
        <w:t xml:space="preserve"> </w:t>
      </w:r>
      <w:r w:rsidR="0002768E" w:rsidRPr="0002768E">
        <w:rPr>
          <w:rFonts w:ascii="Times New Roman" w:eastAsia="Times New Roman" w:hAnsi="Times New Roman" w:cs="Times New Roman"/>
          <w:sz w:val="18"/>
          <w:szCs w:val="18"/>
        </w:rPr>
        <w:t>As shown in Figure 1,</w:t>
      </w:r>
      <w:r w:rsidR="0002768E">
        <w:rPr>
          <w:rFonts w:ascii="Times New Roman" w:eastAsia="Times New Roman" w:hAnsi="Times New Roman" w:cs="Times New Roman"/>
          <w:b/>
          <w:bCs/>
          <w:sz w:val="18"/>
          <w:szCs w:val="18"/>
        </w:rPr>
        <w:t xml:space="preserve"> </w:t>
      </w:r>
      <w:r w:rsidR="003549C3" w:rsidRPr="051BDCE9">
        <w:rPr>
          <w:rFonts w:ascii="Times New Roman" w:eastAsia="Times New Roman" w:hAnsi="Times New Roman" w:cs="Times New Roman"/>
          <w:sz w:val="18"/>
          <w:szCs w:val="18"/>
        </w:rPr>
        <w:t>The</w:t>
      </w:r>
      <w:r w:rsidRPr="051BDCE9">
        <w:rPr>
          <w:rFonts w:ascii="Times New Roman" w:eastAsia="Times New Roman" w:hAnsi="Times New Roman" w:cs="Times New Roman"/>
          <w:sz w:val="18"/>
          <w:szCs w:val="18"/>
        </w:rPr>
        <w:t xml:space="preserve"> term “spatial pooler” is used because input patterns that share a large number of co-active neurons (i.e., that are spatially similar) are grouped together into a common output representation” </w:t>
      </w:r>
      <w:r w:rsidRPr="00517F64">
        <w:rPr>
          <w:rFonts w:ascii="Times New Roman" w:eastAsia="Times New Roman" w:hAnsi="Times New Roman" w:cs="Times New Roman"/>
          <w:sz w:val="18"/>
          <w:szCs w:val="18"/>
        </w:rPr>
        <w:t>(Cui, Ahmad, &amp; Hawkins, 2017</w:t>
      </w:r>
      <w:r>
        <w:rPr>
          <w:rFonts w:ascii="Times New Roman" w:eastAsia="Times New Roman" w:hAnsi="Times New Roman" w:cs="Times New Roman"/>
          <w:sz w:val="18"/>
          <w:szCs w:val="18"/>
        </w:rPr>
        <w:t>, p. 2</w:t>
      </w:r>
      <w:r w:rsidRPr="00517F64">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w:t>
      </w:r>
      <w:r w:rsidR="003549C3">
        <w:rPr>
          <w:rFonts w:ascii="Times New Roman" w:eastAsia="Times New Roman" w:hAnsi="Times New Roman" w:cs="Times New Roman"/>
          <w:sz w:val="18"/>
          <w:szCs w:val="18"/>
        </w:rPr>
        <w:t xml:space="preserve"> As shown in Figure 1 </w:t>
      </w:r>
      <w:r w:rsidR="003549C3">
        <w:rPr>
          <w:rFonts w:asciiTheme="majorBidi" w:hAnsiTheme="majorBidi" w:cstheme="majorBidi"/>
          <w:sz w:val="18"/>
          <w:szCs w:val="18"/>
        </w:rPr>
        <w:t>t</w:t>
      </w:r>
      <w:r w:rsidR="003549C3" w:rsidRPr="003549C3">
        <w:rPr>
          <w:rFonts w:asciiTheme="majorBidi" w:hAnsiTheme="majorBidi" w:cstheme="majorBidi"/>
          <w:sz w:val="18"/>
          <w:szCs w:val="18"/>
        </w:rPr>
        <w:t>he spatial pooler converts inputs (bottom) to SDRs (top). Each SP mini-column forms synaptic connections to a subset of the input space (gray square, potential connections).</w:t>
      </w:r>
    </w:p>
    <w:p w14:paraId="7762EE39" w14:textId="68F3E40A" w:rsidR="00901202" w:rsidRPr="000B4462" w:rsidRDefault="00901202" w:rsidP="009722E8">
      <w:pPr>
        <w:spacing w:line="276" w:lineRule="auto"/>
        <w:jc w:val="both"/>
        <w:rPr>
          <w:rFonts w:ascii="Times New Roman" w:eastAsia="Times New Roman" w:hAnsi="Times New Roman" w:cs="Times New Roman"/>
          <w:sz w:val="18"/>
          <w:szCs w:val="18"/>
        </w:rPr>
      </w:pPr>
      <w:r w:rsidRPr="000B4462">
        <w:rPr>
          <w:noProof/>
          <w:sz w:val="18"/>
          <w:szCs w:val="18"/>
        </w:rPr>
        <w:drawing>
          <wp:inline distT="0" distB="0" distL="0" distR="0" wp14:anchorId="6506E214" wp14:editId="100B4D5E">
            <wp:extent cx="3047745" cy="2363470"/>
            <wp:effectExtent l="0" t="0" r="635" b="0"/>
            <wp:docPr id="1402384325" name="Picture 140238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t="6904" r="5680"/>
                    <a:stretch/>
                  </pic:blipFill>
                  <pic:spPr bwMode="auto">
                    <a:xfrm>
                      <a:off x="0" y="0"/>
                      <a:ext cx="3048000" cy="2363667"/>
                    </a:xfrm>
                    <a:prstGeom prst="rect">
                      <a:avLst/>
                    </a:prstGeom>
                    <a:ln>
                      <a:noFill/>
                    </a:ln>
                    <a:extLst>
                      <a:ext uri="{53640926-AAD7-44D8-BBD7-CCE9431645EC}">
                        <a14:shadowObscured xmlns:a14="http://schemas.microsoft.com/office/drawing/2010/main"/>
                      </a:ext>
                    </a:extLst>
                  </pic:spPr>
                </pic:pic>
              </a:graphicData>
            </a:graphic>
          </wp:inline>
        </w:drawing>
      </w:r>
      <w:r w:rsidR="003549C3" w:rsidRPr="000B4462">
        <w:rPr>
          <w:rFonts w:ascii="Times New Roman" w:eastAsia="Times New Roman" w:hAnsi="Times New Roman" w:cs="Times New Roman"/>
          <w:sz w:val="18"/>
          <w:szCs w:val="18"/>
        </w:rPr>
        <w:t>Figure</w:t>
      </w:r>
      <w:r w:rsidRPr="000B4462">
        <w:rPr>
          <w:rFonts w:ascii="Times New Roman" w:eastAsia="Times New Roman" w:hAnsi="Times New Roman" w:cs="Times New Roman"/>
          <w:sz w:val="18"/>
          <w:szCs w:val="18"/>
        </w:rPr>
        <w:t xml:space="preserve">.1 (This figure is quoted from the reference </w:t>
      </w:r>
      <w:r w:rsidR="00D078F7" w:rsidRPr="000B4462">
        <w:rPr>
          <w:rFonts w:ascii="Times New Roman" w:eastAsia="Times New Roman" w:hAnsi="Times New Roman" w:cs="Times New Roman"/>
          <w:sz w:val="18"/>
          <w:szCs w:val="18"/>
        </w:rPr>
        <w:t>(</w:t>
      </w:r>
      <w:r w:rsidRPr="000B4462">
        <w:rPr>
          <w:rFonts w:ascii="Times New Roman" w:eastAsia="Times New Roman" w:hAnsi="Times New Roman" w:cs="Times New Roman"/>
          <w:sz w:val="18"/>
          <w:szCs w:val="18"/>
        </w:rPr>
        <w:t>Cui, Ahmad, &amp; Hawkins, 2017, p. 3))</w:t>
      </w:r>
    </w:p>
    <w:p w14:paraId="7CB97E33" w14:textId="097897DC" w:rsidR="00901202" w:rsidRDefault="00901202" w:rsidP="003D1DC6">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After storage the data in an efficient way that </w:t>
      </w:r>
      <w:r w:rsidR="009722E8" w:rsidRPr="051BDCE9">
        <w:rPr>
          <w:rFonts w:ascii="Times New Roman" w:eastAsia="Times New Roman" w:hAnsi="Times New Roman" w:cs="Times New Roman"/>
          <w:sz w:val="18"/>
          <w:szCs w:val="18"/>
        </w:rPr>
        <w:t>minimizes</w:t>
      </w:r>
      <w:r w:rsidRPr="051BDCE9">
        <w:rPr>
          <w:rFonts w:ascii="Times New Roman" w:eastAsia="Times New Roman" w:hAnsi="Times New Roman" w:cs="Times New Roman"/>
          <w:sz w:val="18"/>
          <w:szCs w:val="18"/>
        </w:rPr>
        <w:t xml:space="preserve"> the storage requirements. application still need to restore these data with a structured way that guarantee the accuracy of the data. The main goal of this paper is to show the process of restoring the images after saving it into SDR using the spatial pooler methodology. The restoration of the image is depending on 2 main Classification technique which are </w:t>
      </w:r>
      <w:r w:rsidRPr="051BDCE9">
        <w:rPr>
          <w:rFonts w:ascii="Times New Roman" w:eastAsia="Times New Roman" w:hAnsi="Times New Roman" w:cs="Times New Roman"/>
          <w:sz w:val="18"/>
          <w:szCs w:val="18"/>
        </w:rPr>
        <w:lastRenderedPageBreak/>
        <w:t>HTM (Hierarchical temporal memory) and KNN (</w:t>
      </w:r>
      <w:r w:rsidRPr="051BDCE9">
        <w:rPr>
          <w:rFonts w:ascii="Times New Roman" w:eastAsia="Times New Roman" w:hAnsi="Times New Roman" w:cs="Times New Roman"/>
          <w:sz w:val="18"/>
          <w:szCs w:val="18"/>
          <w:lang w:val="en"/>
        </w:rPr>
        <w:t>k-nearest neighbors</w:t>
      </w:r>
      <w:r w:rsidRPr="051BDCE9">
        <w:rPr>
          <w:rFonts w:ascii="Times New Roman" w:eastAsia="Times New Roman" w:hAnsi="Times New Roman" w:cs="Times New Roman"/>
          <w:sz w:val="18"/>
          <w:szCs w:val="18"/>
        </w:rPr>
        <w:t>).</w:t>
      </w:r>
    </w:p>
    <w:p w14:paraId="7CC2A462" w14:textId="77777777" w:rsidR="00CF46E6"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HTM “</w:t>
      </w:r>
      <w:r w:rsidRPr="003A1131">
        <w:rPr>
          <w:rFonts w:ascii="Times New Roman" w:eastAsia="Times New Roman" w:hAnsi="Times New Roman" w:cs="Times New Roman"/>
          <w:sz w:val="18"/>
          <w:szCs w:val="18"/>
        </w:rPr>
        <w:t>is a brain-inspired neural network model of Sequence</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learning</w:t>
      </w:r>
      <w:r>
        <w:rPr>
          <w:rFonts w:ascii="Times New Roman" w:eastAsia="Times New Roman" w:hAnsi="Times New Roman" w:cs="Times New Roman"/>
          <w:sz w:val="18"/>
          <w:szCs w:val="18"/>
        </w:rPr>
        <w:t>”</w:t>
      </w:r>
      <w:r w:rsidRPr="003A1131">
        <w:rPr>
          <w:rFonts w:ascii="Times New Roman" w:eastAsia="Times New Roman" w:hAnsi="Times New Roman" w:cs="Times New Roman"/>
          <w:sz w:val="18"/>
          <w:szCs w:val="18"/>
        </w:rPr>
        <w:t xml:space="preserve"> (Cui, Surpur, Ahmad, &amp; Hawkins, 2016</w:t>
      </w:r>
      <w:r>
        <w:rPr>
          <w:rFonts w:ascii="Times New Roman" w:eastAsia="Times New Roman" w:hAnsi="Times New Roman" w:cs="Times New Roman"/>
          <w:sz w:val="18"/>
          <w:szCs w:val="18"/>
        </w:rPr>
        <w:t>, p. 1</w:t>
      </w:r>
      <w:r w:rsidRPr="003A1131">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HTM can model complex sequences using sparse distributed temporal codes.</w:t>
      </w:r>
      <w:r>
        <w:rPr>
          <w:rFonts w:ascii="Times New Roman" w:eastAsia="Times New Roman" w:hAnsi="Times New Roman" w:cs="Times New Roman"/>
          <w:sz w:val="18"/>
          <w:szCs w:val="18"/>
        </w:rPr>
        <w:t xml:space="preserve"> HTM</w:t>
      </w:r>
      <w:r w:rsidRPr="003A1131">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w:t>
      </w:r>
      <w:r w:rsidRPr="003A1131">
        <w:rPr>
          <w:rFonts w:ascii="Times New Roman" w:eastAsia="Times New Roman" w:hAnsi="Times New Roman" w:cs="Times New Roman"/>
          <w:sz w:val="18"/>
          <w:szCs w:val="18"/>
        </w:rPr>
        <w:t>is trained in real-time using an online unsupervised Hebbian</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style learning</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1</w:t>
      </w:r>
      <w:r w:rsidRPr="003A1131">
        <w:rPr>
          <w:rFonts w:ascii="Times New Roman" w:eastAsia="Times New Roman" w:hAnsi="Times New Roman" w:cs="Times New Roman"/>
          <w:sz w:val="18"/>
          <w:szCs w:val="18"/>
        </w:rPr>
        <w:t>)</w:t>
      </w:r>
      <w:r>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w:t>
      </w:r>
    </w:p>
    <w:p w14:paraId="45556B00" w14:textId="3B5DE075" w:rsidR="00CF46E6" w:rsidRPr="000B4462" w:rsidRDefault="00CF46E6" w:rsidP="00232142">
      <w:pPr>
        <w:spacing w:line="276"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2992B99C" wp14:editId="250E1682">
            <wp:extent cx="2743200" cy="838200"/>
            <wp:effectExtent l="0" t="0" r="0" b="0"/>
            <wp:docPr id="1352414175" name="Picture 1" descr="A diagram of a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14175" name="Picture 1" descr="A diagram of a learning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43200" cy="838200"/>
                    </a:xfrm>
                    <a:prstGeom prst="rect">
                      <a:avLst/>
                    </a:prstGeom>
                  </pic:spPr>
                </pic:pic>
              </a:graphicData>
            </a:graphic>
          </wp:inline>
        </w:drawing>
      </w:r>
      <w:r w:rsidRPr="000B4462">
        <w:rPr>
          <w:rFonts w:ascii="Times New Roman" w:eastAsia="Times New Roman" w:hAnsi="Times New Roman" w:cs="Times New Roman"/>
          <w:sz w:val="18"/>
          <w:szCs w:val="18"/>
        </w:rPr>
        <w:t>Figure 2 shows the HTM sequence memory model. (This figure is quoted from the reference (Cui, Surpur, Ahmad, &amp; Hawkins, 2016, p. 3).</w:t>
      </w:r>
    </w:p>
    <w:p w14:paraId="2998C4A9" w14:textId="77777777" w:rsidR="00CF46E6" w:rsidRPr="001504C3" w:rsidRDefault="00CF46E6" w:rsidP="00CF46E6">
      <w:pPr>
        <w:jc w:val="both"/>
        <w:rPr>
          <w:rFonts w:ascii="Times New Roman" w:eastAsia="Times New Roman" w:hAnsi="Times New Roman" w:cs="Times New Roman"/>
          <w:sz w:val="18"/>
          <w:szCs w:val="18"/>
        </w:rPr>
      </w:pPr>
      <w:r w:rsidRPr="001504C3">
        <w:rPr>
          <w:rFonts w:ascii="Times New Roman" w:eastAsia="Times New Roman" w:hAnsi="Times New Roman" w:cs="Times New Roman"/>
          <w:sz w:val="18"/>
          <w:szCs w:val="18"/>
        </w:rPr>
        <w:t>The HTM network consists of a layer of HTM neurons organized into a set of columns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A). The network</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represents high-order sequences using a composition of two separate sparse representations. The first representation is at the column level. All neurons within a column detect identical feed-forward input patterns. Each input element is encoded as a sparse distributed activation of columns at any point in time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 xml:space="preserve">B, blue arrows). This sparse set of </w:t>
      </w:r>
      <w:r>
        <w:rPr>
          <w:rFonts w:ascii="Times New Roman" w:eastAsia="Times New Roman" w:hAnsi="Times New Roman" w:cs="Times New Roman"/>
          <w:sz w:val="18"/>
          <w:szCs w:val="18"/>
        </w:rPr>
        <w:t>columns</w:t>
      </w:r>
      <w:r w:rsidRPr="001504C3">
        <w:rPr>
          <w:rFonts w:ascii="Times New Roman" w:eastAsia="Times New Roman" w:hAnsi="Times New Roman" w:cs="Times New Roman"/>
          <w:sz w:val="18"/>
          <w:szCs w:val="18"/>
        </w:rPr>
        <w:t xml:space="preserve"> is chosen according to a spatial competitive learning rule</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3).</w:t>
      </w:r>
    </w:p>
    <w:p w14:paraId="11F8E028" w14:textId="4FAFB353" w:rsidR="00CF46E6" w:rsidRDefault="00CF46E6" w:rsidP="00CF46E6">
      <w:pPr>
        <w:jc w:val="both"/>
        <w:rPr>
          <w:rFonts w:ascii="Times New Roman" w:eastAsia="Times New Roman" w:hAnsi="Times New Roman" w:cs="Times New Roman"/>
          <w:sz w:val="18"/>
          <w:szCs w:val="18"/>
        </w:rPr>
      </w:pPr>
      <w:r w:rsidRPr="001504C3">
        <w:rPr>
          <w:rFonts w:ascii="Times New Roman" w:eastAsia="Times New Roman" w:hAnsi="Times New Roman" w:cs="Times New Roman"/>
          <w:sz w:val="18"/>
          <w:szCs w:val="18"/>
        </w:rPr>
        <w:t>The second representation is at the level of individual cells within these columns. After sequence learning (Fig.</w:t>
      </w:r>
      <w:r>
        <w:rPr>
          <w:rFonts w:ascii="Times New Roman" w:eastAsia="Times New Roman" w:hAnsi="Times New Roman" w:cs="Times New Roman"/>
          <w:sz w:val="18"/>
          <w:szCs w:val="18"/>
        </w:rPr>
        <w:t xml:space="preserve">2 </w:t>
      </w:r>
      <w:r w:rsidRPr="001504C3">
        <w:rPr>
          <w:rFonts w:ascii="Times New Roman" w:eastAsia="Times New Roman" w:hAnsi="Times New Roman" w:cs="Times New Roman"/>
          <w:sz w:val="18"/>
          <w:szCs w:val="18"/>
        </w:rPr>
        <w:t>B, bottom), at any given time a distinct subset of cells in the active columns will represent information regarding the learned temporal context of the current pattern. These cells in turn lead to predictions of the upcoming input through lateral projections to other cells within the same network.</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The predictive state of a cell controls inhibition within a column. If a cell is in the predicted state and later receives sufficient feed-forward input, it will become active faster and inhibit other cells within that column. If there were no cells in the predicted state for an active column, all cells within the column become active. This dual sparse</w:t>
      </w:r>
      <w:r>
        <w:rPr>
          <w:rFonts w:ascii="Times New Roman" w:eastAsia="Times New Roman" w:hAnsi="Times New Roman" w:cs="Times New Roman"/>
          <w:sz w:val="18"/>
          <w:szCs w:val="18"/>
        </w:rPr>
        <w:t xml:space="preserve"> </w:t>
      </w:r>
      <w:r w:rsidRPr="001504C3">
        <w:rPr>
          <w:rFonts w:ascii="Times New Roman" w:eastAsia="Times New Roman" w:hAnsi="Times New Roman" w:cs="Times New Roman"/>
          <w:sz w:val="18"/>
          <w:szCs w:val="18"/>
        </w:rPr>
        <w:t xml:space="preserve">representation paradigm leads to a number of interesting properties. First, because information is stored by co-activation of multiple cells in a distributed manner, the model is naturally robust to both noise in the input and system faults such as loss of neurons and synapses. Second, the use of sparse representations allows the model to make multiple predictions simultaneously. For example, if we present an input to the network without any context, all cells in columns representing that input will fire, which then leads to a prediction of multiple elements that could follow the current input elements. A detailed discussion on this topic </w:t>
      </w:r>
      <w:r w:rsidRPr="001504C3">
        <w:rPr>
          <w:rFonts w:ascii="Times New Roman" w:eastAsia="Times New Roman" w:hAnsi="Times New Roman" w:cs="Times New Roman"/>
          <w:sz w:val="18"/>
          <w:szCs w:val="18"/>
        </w:rPr>
        <w:t xml:space="preserve">can be found in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p. 3).</w:t>
      </w:r>
    </w:p>
    <w:p w14:paraId="732B5E37" w14:textId="2EC43598" w:rsidR="00901202" w:rsidRDefault="00901202" w:rsidP="000239E4">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SDRs used in HTM possess a very large coding capacity and allow simultaneous representations of multiple predictions with minimal collisions.</w:t>
      </w:r>
      <w:r>
        <w:rPr>
          <w:rFonts w:ascii="Times New Roman" w:eastAsia="Times New Roman" w:hAnsi="Times New Roman" w:cs="Times New Roman"/>
          <w:sz w:val="18"/>
          <w:szCs w:val="18"/>
        </w:rPr>
        <w:t xml:space="preserve"> “</w:t>
      </w:r>
      <w:r w:rsidRPr="007C7AAD">
        <w:rPr>
          <w:rFonts w:ascii="Times New Roman" w:eastAsia="Times New Roman" w:hAnsi="Times New Roman" w:cs="Times New Roman"/>
          <w:sz w:val="18"/>
          <w:szCs w:val="18"/>
        </w:rPr>
        <w:t>HTM</w:t>
      </w:r>
      <w:r>
        <w:rPr>
          <w:rFonts w:ascii="Times New Roman" w:eastAsia="Times New Roman" w:hAnsi="Times New Roman" w:cs="Times New Roman"/>
          <w:sz w:val="18"/>
          <w:szCs w:val="18"/>
        </w:rPr>
        <w:t xml:space="preserve"> </w:t>
      </w:r>
      <w:r w:rsidRPr="007C7AAD">
        <w:rPr>
          <w:rFonts w:ascii="Times New Roman" w:eastAsia="Times New Roman" w:hAnsi="Times New Roman" w:cs="Times New Roman"/>
          <w:sz w:val="18"/>
          <w:szCs w:val="18"/>
        </w:rPr>
        <w:t>networks can learn complex sequences, rapidly adapt to changing statistics in the data, and naturally handle multiple predictions and branching sequences</w:t>
      </w:r>
      <w:r>
        <w:rPr>
          <w:rFonts w:ascii="Times New Roman" w:eastAsia="Times New Roman" w:hAnsi="Times New Roman" w:cs="Times New Roman"/>
          <w:sz w:val="18"/>
          <w:szCs w:val="18"/>
        </w:rPr>
        <w:t xml:space="preserve">” </w:t>
      </w:r>
      <w:r w:rsidRPr="003A1131">
        <w:rPr>
          <w:rFonts w:ascii="Times New Roman" w:eastAsia="Times New Roman" w:hAnsi="Times New Roman" w:cs="Times New Roman"/>
          <w:sz w:val="18"/>
          <w:szCs w:val="18"/>
        </w:rPr>
        <w:t>(Cui, Surpur, Ahmad, &amp; Hawkins, 2016</w:t>
      </w:r>
      <w:r>
        <w:rPr>
          <w:rFonts w:ascii="Times New Roman" w:eastAsia="Times New Roman" w:hAnsi="Times New Roman" w:cs="Times New Roman"/>
          <w:sz w:val="18"/>
          <w:szCs w:val="18"/>
        </w:rPr>
        <w:t xml:space="preserve">, p. 1). </w:t>
      </w:r>
      <w:r w:rsidR="00623DCF">
        <w:rPr>
          <w:rFonts w:ascii="Times New Roman" w:eastAsia="Times New Roman" w:hAnsi="Times New Roman" w:cs="Times New Roman"/>
          <w:sz w:val="18"/>
          <w:szCs w:val="18"/>
        </w:rPr>
        <w:t xml:space="preserve">As shown in Figure </w:t>
      </w:r>
      <w:r w:rsidR="000239E4">
        <w:rPr>
          <w:rFonts w:ascii="Times New Roman" w:eastAsia="Times New Roman" w:hAnsi="Times New Roman" w:cs="Times New Roman"/>
          <w:sz w:val="18"/>
          <w:szCs w:val="18"/>
        </w:rPr>
        <w:t>3</w:t>
      </w:r>
      <w:r w:rsidR="00623DCF">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HTM requires sparse distributed representation (SDR) in its learning process.</w:t>
      </w:r>
    </w:p>
    <w:p w14:paraId="2E179425" w14:textId="4D1DD288" w:rsidR="00CF46E6" w:rsidRPr="000B4462" w:rsidRDefault="00901202" w:rsidP="003C58AA">
      <w:pPr>
        <w:spacing w:line="276" w:lineRule="auto"/>
        <w:jc w:val="both"/>
        <w:rPr>
          <w:rFonts w:ascii="Times New Roman" w:eastAsia="Times New Roman" w:hAnsi="Times New Roman" w:cs="Times New Roman"/>
          <w:sz w:val="18"/>
          <w:szCs w:val="18"/>
        </w:rPr>
      </w:pPr>
      <w:r w:rsidRPr="000B4462">
        <w:rPr>
          <w:rFonts w:ascii="Times New Roman" w:eastAsia="Times New Roman" w:hAnsi="Times New Roman" w:cs="Times New Roman"/>
          <w:noProof/>
          <w:sz w:val="18"/>
          <w:szCs w:val="18"/>
        </w:rPr>
        <w:drawing>
          <wp:inline distT="0" distB="0" distL="0" distR="0" wp14:anchorId="54E483F2" wp14:editId="5DA6C383">
            <wp:extent cx="2743200" cy="508635"/>
            <wp:effectExtent l="0" t="0" r="0" b="5715"/>
            <wp:docPr id="583898064" name="Picture 1" descr="A logo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8064" name="Picture 1" descr="A logo of a computer chi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508635"/>
                    </a:xfrm>
                    <a:prstGeom prst="rect">
                      <a:avLst/>
                    </a:prstGeom>
                  </pic:spPr>
                </pic:pic>
              </a:graphicData>
            </a:graphic>
          </wp:inline>
        </w:drawing>
      </w:r>
      <w:r w:rsidRPr="000B4462">
        <w:rPr>
          <w:rFonts w:ascii="Times New Roman" w:eastAsia="Times New Roman" w:hAnsi="Times New Roman" w:cs="Times New Roman"/>
          <w:sz w:val="18"/>
          <w:szCs w:val="18"/>
        </w:rPr>
        <w:t xml:space="preserve">Figure </w:t>
      </w:r>
      <w:r w:rsidR="00CF46E6" w:rsidRPr="000B4462">
        <w:rPr>
          <w:rFonts w:ascii="Times New Roman" w:eastAsia="Times New Roman" w:hAnsi="Times New Roman" w:cs="Times New Roman"/>
          <w:sz w:val="18"/>
          <w:szCs w:val="18"/>
        </w:rPr>
        <w:t>3</w:t>
      </w:r>
      <w:r w:rsidRPr="000B4462">
        <w:rPr>
          <w:rFonts w:ascii="Times New Roman" w:eastAsia="Times New Roman" w:hAnsi="Times New Roman" w:cs="Times New Roman"/>
          <w:sz w:val="18"/>
          <w:szCs w:val="18"/>
        </w:rPr>
        <w:t xml:space="preserve"> Functional steps for using HTM on real-world sequence learning tasks (This figure is quoted from the reference (Cui, Surpur, Ahmad, &amp; Hawkins, 2016, p. 1)).</w:t>
      </w:r>
    </w:p>
    <w:p w14:paraId="76F199A2" w14:textId="227F44C8" w:rsidR="00901202" w:rsidRDefault="00901202" w:rsidP="00CF46E6">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While the KNN is one of the simplest and most common classifiers, </w:t>
      </w:r>
      <w:r>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yet its performance competes with the most complex classifiers in literature. The core of this classifier depends mainly on measuring the distance or similarity between the tested examples and the training examples” </w:t>
      </w:r>
      <w:r w:rsidRPr="00275548">
        <w:rPr>
          <w:rFonts w:ascii="Times New Roman" w:eastAsia="Times New Roman" w:hAnsi="Times New Roman" w:cs="Times New Roman"/>
          <w:sz w:val="18"/>
          <w:szCs w:val="18"/>
        </w:rPr>
        <w:t xml:space="preserve">(Abu </w:t>
      </w:r>
      <w:proofErr w:type="spellStart"/>
      <w:r w:rsidRPr="00275548">
        <w:rPr>
          <w:rFonts w:ascii="Times New Roman" w:eastAsia="Times New Roman" w:hAnsi="Times New Roman" w:cs="Times New Roman"/>
          <w:sz w:val="18"/>
          <w:szCs w:val="18"/>
        </w:rPr>
        <w:t>Alfeilat</w:t>
      </w:r>
      <w:proofErr w:type="spellEnd"/>
      <w:r w:rsidRPr="00275548">
        <w:rPr>
          <w:rFonts w:ascii="Times New Roman" w:eastAsia="Times New Roman" w:hAnsi="Times New Roman" w:cs="Times New Roman"/>
          <w:sz w:val="18"/>
          <w:szCs w:val="18"/>
        </w:rPr>
        <w:t xml:space="preserve"> et al., 2019</w:t>
      </w:r>
      <w:r>
        <w:rPr>
          <w:rFonts w:ascii="Times New Roman" w:eastAsia="Times New Roman" w:hAnsi="Times New Roman" w:cs="Times New Roman"/>
          <w:sz w:val="18"/>
          <w:szCs w:val="18"/>
        </w:rPr>
        <w:t>, p. 1</w:t>
      </w:r>
      <w:r w:rsidRPr="00275548">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 xml:space="preserve">. The Classification part using the KNN part is depending on “unlabeled test sample based on the majority of similar samples among the k-nearest neighbors that are the closest to the test sample” </w:t>
      </w:r>
      <w:r w:rsidRPr="00D162E0">
        <w:rPr>
          <w:rFonts w:ascii="Times New Roman" w:eastAsia="Times New Roman" w:hAnsi="Times New Roman" w:cs="Times New Roman"/>
          <w:sz w:val="18"/>
          <w:szCs w:val="18"/>
        </w:rPr>
        <w:t xml:space="preserve">(Abu </w:t>
      </w:r>
      <w:proofErr w:type="spellStart"/>
      <w:r w:rsidRPr="00D162E0">
        <w:rPr>
          <w:rFonts w:ascii="Times New Roman" w:eastAsia="Times New Roman" w:hAnsi="Times New Roman" w:cs="Times New Roman"/>
          <w:sz w:val="18"/>
          <w:szCs w:val="18"/>
        </w:rPr>
        <w:t>Alfeilat</w:t>
      </w:r>
      <w:proofErr w:type="spellEnd"/>
      <w:r w:rsidRPr="00D162E0">
        <w:rPr>
          <w:rFonts w:ascii="Times New Roman" w:eastAsia="Times New Roman" w:hAnsi="Times New Roman" w:cs="Times New Roman"/>
          <w:sz w:val="18"/>
          <w:szCs w:val="18"/>
        </w:rPr>
        <w:t xml:space="preserve"> et al., 2019</w:t>
      </w:r>
      <w:r>
        <w:rPr>
          <w:rFonts w:ascii="Times New Roman" w:eastAsia="Times New Roman" w:hAnsi="Times New Roman" w:cs="Times New Roman"/>
          <w:sz w:val="18"/>
          <w:szCs w:val="18"/>
        </w:rPr>
        <w:t>, p. 4</w:t>
      </w:r>
      <w:r w:rsidRPr="00D162E0">
        <w:rPr>
          <w:rFonts w:ascii="Times New Roman" w:eastAsia="Times New Roman" w:hAnsi="Times New Roman" w:cs="Times New Roman"/>
          <w:sz w:val="18"/>
          <w:szCs w:val="18"/>
        </w:rPr>
        <w:t>)</w:t>
      </w:r>
      <w:r w:rsidRPr="051BDCE9">
        <w:rPr>
          <w:rFonts w:ascii="Times New Roman" w:eastAsia="Times New Roman" w:hAnsi="Times New Roman" w:cs="Times New Roman"/>
          <w:sz w:val="18"/>
          <w:szCs w:val="18"/>
        </w:rPr>
        <w:t>.</w:t>
      </w:r>
    </w:p>
    <w:p w14:paraId="2D9FC2F4" w14:textId="77777777" w:rsidR="00901202" w:rsidRDefault="00901202" w:rsidP="00901202">
      <w:pPr>
        <w:spacing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paper is organized as follows; </w:t>
      </w:r>
      <w:r>
        <w:rPr>
          <w:rFonts w:ascii="Times New Roman" w:eastAsia="Times New Roman" w:hAnsi="Times New Roman" w:cs="Times New Roman"/>
          <w:sz w:val="18"/>
          <w:szCs w:val="18"/>
        </w:rPr>
        <w:t>In section two</w:t>
      </w:r>
      <w:r w:rsidRPr="051BDCE9">
        <w:rPr>
          <w:rFonts w:ascii="Times New Roman" w:eastAsia="Times New Roman" w:hAnsi="Times New Roman" w:cs="Times New Roman"/>
          <w:sz w:val="18"/>
          <w:szCs w:val="18"/>
        </w:rPr>
        <w:t xml:space="preserve"> Image transformation will be introduced. The full Process starting from </w:t>
      </w:r>
      <w:r>
        <w:rPr>
          <w:rFonts w:ascii="Times New Roman" w:eastAsia="Times New Roman" w:hAnsi="Times New Roman" w:cs="Times New Roman"/>
          <w:sz w:val="18"/>
          <w:szCs w:val="18"/>
        </w:rPr>
        <w:t>Processing</w:t>
      </w:r>
      <w:r w:rsidRPr="051BDCE9">
        <w:rPr>
          <w:rFonts w:ascii="Times New Roman" w:eastAsia="Times New Roman" w:hAnsi="Times New Roman" w:cs="Times New Roman"/>
          <w:sz w:val="18"/>
          <w:szCs w:val="18"/>
        </w:rPr>
        <w:t xml:space="preserve"> the original images and then transforming the image into bits then preparing the output to be the input for the spatial pooler algorithm. Further, The Spatial Pooler algorithm would be demonstrated and the process of storing the image into SDR. Then the classification process would be shown using 2 different classification KNN and HTM while comparing the results of both. Finally, the main purpose of the paper is to study the accuracy of combing the 2 models in restoring the image.</w:t>
      </w:r>
      <w:r>
        <w:rPr>
          <w:rFonts w:ascii="Times New Roman" w:eastAsia="Times New Roman" w:hAnsi="Times New Roman" w:cs="Times New Roman"/>
          <w:sz w:val="18"/>
          <w:szCs w:val="18"/>
        </w:rPr>
        <w:t xml:space="preserve"> In section four the results for restoring the images using the combination of HTM and KNN will be shown. Further, a conclusion is given in section Five. References details are given in section six. </w:t>
      </w:r>
    </w:p>
    <w:p w14:paraId="025ADDDE" w14:textId="638C39B9" w:rsidR="00C30FA0" w:rsidRPr="003D1DC6" w:rsidRDefault="00C30FA0" w:rsidP="003D1DC6">
      <w:pPr>
        <w:pStyle w:val="Heading1"/>
      </w:pPr>
      <w:r>
        <w:t xml:space="preserve">II. </w:t>
      </w:r>
      <w:r w:rsidRPr="001743A0">
        <w:t>Methodology</w:t>
      </w:r>
    </w:p>
    <w:p w14:paraId="11D60932" w14:textId="77777777" w:rsidR="005E03E8" w:rsidRDefault="28A77D1A" w:rsidP="005E03E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proposed image reconstruction framework employs a hybrid approach that combines K-Nearest </w:t>
      </w:r>
      <w:r w:rsidR="00774936" w:rsidRPr="051BDCE9">
        <w:rPr>
          <w:rFonts w:ascii="Times New Roman" w:eastAsia="Times New Roman" w:hAnsi="Times New Roman" w:cs="Times New Roman"/>
          <w:sz w:val="18"/>
          <w:szCs w:val="18"/>
        </w:rPr>
        <w:t>Neighbors (</w:t>
      </w:r>
      <w:r w:rsidRPr="051BDCE9">
        <w:rPr>
          <w:rFonts w:ascii="Times New Roman" w:eastAsia="Times New Roman" w:hAnsi="Times New Roman" w:cs="Times New Roman"/>
          <w:sz w:val="18"/>
          <w:szCs w:val="18"/>
        </w:rPr>
        <w:t xml:space="preserve">KNN) and Hierarchical Temporal Memory (HTM) classifiers. The implementation leverages the </w:t>
      </w:r>
      <w:r w:rsidR="00774936" w:rsidRPr="051BDCE9">
        <w:rPr>
          <w:rFonts w:ascii="Times New Roman" w:eastAsia="Times New Roman" w:hAnsi="Times New Roman" w:cs="Times New Roman"/>
          <w:sz w:val="18"/>
          <w:szCs w:val="18"/>
        </w:rPr>
        <w:t>Neocortex API</w:t>
      </w:r>
      <w:r w:rsidRPr="051BDCE9">
        <w:rPr>
          <w:rFonts w:ascii="Times New Roman" w:eastAsia="Times New Roman" w:hAnsi="Times New Roman" w:cs="Times New Roman"/>
          <w:sz w:val="18"/>
          <w:szCs w:val="18"/>
        </w:rPr>
        <w:t xml:space="preserve"> for Sparse Distributed Representation</w:t>
      </w:r>
      <w:r w:rsidR="5BD858BC"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sz w:val="18"/>
          <w:szCs w:val="18"/>
        </w:rPr>
        <w:t>(SDR) generation and follows a structured five-stage process: data acquisition and</w:t>
      </w:r>
      <w:r w:rsidR="00774936">
        <w:rPr>
          <w:rFonts w:ascii="Times New Roman" w:eastAsia="Times New Roman" w:hAnsi="Times New Roman" w:cs="Times New Roman"/>
          <w:sz w:val="18"/>
          <w:szCs w:val="18"/>
        </w:rPr>
        <w:t xml:space="preserve"> </w:t>
      </w:r>
      <w:r w:rsidR="00774936" w:rsidRPr="051BDCE9">
        <w:rPr>
          <w:rFonts w:ascii="Times New Roman" w:eastAsia="Times New Roman" w:hAnsi="Times New Roman" w:cs="Times New Roman"/>
          <w:sz w:val="18"/>
          <w:szCs w:val="18"/>
        </w:rPr>
        <w:t>preproc</w:t>
      </w:r>
      <w:r w:rsidR="00774936">
        <w:rPr>
          <w:rFonts w:ascii="Times New Roman" w:eastAsia="Times New Roman" w:hAnsi="Times New Roman" w:cs="Times New Roman"/>
          <w:sz w:val="18"/>
          <w:szCs w:val="18"/>
        </w:rPr>
        <w:t>e</w:t>
      </w:r>
      <w:r w:rsidR="00774936" w:rsidRPr="051BDCE9">
        <w:rPr>
          <w:rFonts w:ascii="Times New Roman" w:eastAsia="Times New Roman" w:hAnsi="Times New Roman" w:cs="Times New Roman"/>
          <w:sz w:val="18"/>
          <w:szCs w:val="18"/>
        </w:rPr>
        <w:t>ssing</w:t>
      </w:r>
      <w:r w:rsidRPr="051BDCE9">
        <w:rPr>
          <w:rFonts w:ascii="Times New Roman" w:eastAsia="Times New Roman" w:hAnsi="Times New Roman" w:cs="Times New Roman"/>
          <w:sz w:val="18"/>
          <w:szCs w:val="18"/>
        </w:rPr>
        <w:t xml:space="preserve">, feature extraction via spatial pooling, </w:t>
      </w:r>
      <w:r w:rsidRPr="051BDCE9">
        <w:rPr>
          <w:rFonts w:ascii="Times New Roman" w:eastAsia="Times New Roman" w:hAnsi="Times New Roman" w:cs="Times New Roman"/>
          <w:sz w:val="18"/>
          <w:szCs w:val="18"/>
        </w:rPr>
        <w:lastRenderedPageBreak/>
        <w:t>classifier training, reconstruction with fusion and post-processing, and evaluation of reconstruction accuracy.</w:t>
      </w:r>
      <w:r w:rsidR="005E03E8">
        <w:rPr>
          <w:rFonts w:ascii="Times New Roman" w:eastAsia="Times New Roman" w:hAnsi="Times New Roman" w:cs="Times New Roman"/>
          <w:sz w:val="18"/>
          <w:szCs w:val="18"/>
        </w:rPr>
        <w:t xml:space="preserve"> </w:t>
      </w:r>
    </w:p>
    <w:p w14:paraId="3C49E2D3" w14:textId="6C0B8ABB" w:rsidR="64DFC274" w:rsidRDefault="28A77D1A" w:rsidP="005E03E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For training, the system utilizes the </w:t>
      </w:r>
      <w:r w:rsidR="7E162C46" w:rsidRPr="051BDCE9">
        <w:rPr>
          <w:rFonts w:ascii="Times New Roman" w:eastAsia="Times New Roman" w:hAnsi="Times New Roman" w:cs="Times New Roman"/>
          <w:sz w:val="18"/>
          <w:szCs w:val="18"/>
        </w:rPr>
        <w:t>F</w:t>
      </w:r>
      <w:r w:rsidRPr="051BDCE9">
        <w:rPr>
          <w:rFonts w:ascii="Times New Roman" w:eastAsia="Times New Roman" w:hAnsi="Times New Roman" w:cs="Times New Roman"/>
          <w:sz w:val="18"/>
          <w:szCs w:val="18"/>
        </w:rPr>
        <w:t>ashio</w:t>
      </w:r>
      <w:r w:rsidR="75C25DDF" w:rsidRPr="051BDCE9">
        <w:rPr>
          <w:rFonts w:ascii="Times New Roman" w:eastAsia="Times New Roman" w:hAnsi="Times New Roman" w:cs="Times New Roman"/>
          <w:sz w:val="18"/>
          <w:szCs w:val="18"/>
        </w:rPr>
        <w:t>n</w:t>
      </w:r>
      <w:r w:rsidRPr="051BDCE9">
        <w:rPr>
          <w:rFonts w:ascii="Times New Roman" w:eastAsia="Times New Roman" w:hAnsi="Times New Roman" w:cs="Times New Roman"/>
          <w:sz w:val="18"/>
          <w:szCs w:val="18"/>
        </w:rPr>
        <w:t xml:space="preserve"> MNIST dataset of </w:t>
      </w:r>
      <w:r w:rsidR="5F145867" w:rsidRPr="051BDCE9">
        <w:rPr>
          <w:rFonts w:ascii="Times New Roman" w:eastAsia="Times New Roman" w:hAnsi="Times New Roman" w:cs="Times New Roman"/>
          <w:sz w:val="18"/>
          <w:szCs w:val="18"/>
        </w:rPr>
        <w:t>1</w:t>
      </w:r>
      <w:r w:rsidRPr="051BDCE9">
        <w:rPr>
          <w:rFonts w:ascii="Times New Roman" w:eastAsia="Times New Roman" w:hAnsi="Times New Roman" w:cs="Times New Roman"/>
          <w:sz w:val="18"/>
          <w:szCs w:val="18"/>
        </w:rPr>
        <w:t xml:space="preserve">0,000 images, ensuring a diverse range of inputs for classifier learning. The trained models are then tested on </w:t>
      </w:r>
      <w:r w:rsidR="4EE49AFB" w:rsidRPr="051BDCE9">
        <w:rPr>
          <w:rFonts w:ascii="Times New Roman" w:eastAsia="Times New Roman" w:hAnsi="Times New Roman" w:cs="Times New Roman"/>
          <w:sz w:val="18"/>
          <w:szCs w:val="18"/>
        </w:rPr>
        <w:t>2</w:t>
      </w:r>
      <w:r w:rsidRPr="051BDCE9">
        <w:rPr>
          <w:rFonts w:ascii="Times New Roman" w:eastAsia="Times New Roman" w:hAnsi="Times New Roman" w:cs="Times New Roman"/>
          <w:sz w:val="18"/>
          <w:szCs w:val="18"/>
        </w:rPr>
        <w:t>,000 images, allowing for a robust evaluation of the reconstruction accuracy. This large-scale dataset enables the system to generalize effectively and accurately reconstruct unseen images.</w:t>
      </w:r>
    </w:p>
    <w:p w14:paraId="2C53F127" w14:textId="08C6FE17" w:rsidR="444091CC" w:rsidRPr="001743A0" w:rsidRDefault="381B66D2" w:rsidP="001743A0">
      <w:pPr>
        <w:pStyle w:val="Heading2"/>
      </w:pPr>
      <w:r w:rsidRPr="001743A0">
        <w:t>1. Data Acquisition and Preprocessing</w:t>
      </w:r>
    </w:p>
    <w:p w14:paraId="08406FBB" w14:textId="2187C434"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Raw images</w:t>
      </w:r>
      <w:r w:rsidR="136B6D4A" w:rsidRPr="051BDCE9">
        <w:rPr>
          <w:rFonts w:ascii="Times New Roman" w:eastAsia="Times New Roman" w:hAnsi="Times New Roman" w:cs="Times New Roman"/>
          <w:sz w:val="18"/>
          <w:szCs w:val="18"/>
        </w:rPr>
        <w:t xml:space="preserve"> (</w:t>
      </w:r>
      <w:r w:rsidR="3A58AD07" w:rsidRPr="051BDCE9">
        <w:rPr>
          <w:rFonts w:ascii="Times New Roman" w:eastAsia="Times New Roman" w:hAnsi="Times New Roman" w:cs="Times New Roman"/>
          <w:sz w:val="18"/>
          <w:szCs w:val="18"/>
        </w:rPr>
        <w:t>fashion MNIST</w:t>
      </w:r>
      <w:r w:rsidR="709C18EE"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sz w:val="18"/>
          <w:szCs w:val="18"/>
        </w:rPr>
        <w:t xml:space="preserve">are first converted to a binary representation and then vectorized into a one-dimensional array format. This stage uses two key classes: </w:t>
      </w:r>
      <w:proofErr w:type="spellStart"/>
      <w:r w:rsidRPr="00912956">
        <w:rPr>
          <w:rFonts w:ascii="Times New Roman" w:eastAsia="Times New Roman" w:hAnsi="Times New Roman" w:cs="Times New Roman"/>
          <w:sz w:val="18"/>
          <w:szCs w:val="18"/>
        </w:rPr>
        <w:t>ImageProcessor</w:t>
      </w:r>
      <w:proofErr w:type="spellEnd"/>
      <w:r w:rsidRPr="051BDCE9">
        <w:rPr>
          <w:rFonts w:ascii="Times New Roman" w:eastAsia="Times New Roman" w:hAnsi="Times New Roman" w:cs="Times New Roman"/>
          <w:sz w:val="18"/>
          <w:szCs w:val="18"/>
        </w:rPr>
        <w:t xml:space="preserve"> and </w:t>
      </w:r>
      <w:proofErr w:type="spellStart"/>
      <w:r w:rsidRPr="00912956">
        <w:rPr>
          <w:rFonts w:ascii="Times New Roman" w:eastAsia="Times New Roman" w:hAnsi="Times New Roman" w:cs="Times New Roman"/>
          <w:sz w:val="18"/>
          <w:szCs w:val="18"/>
        </w:rPr>
        <w:t>ImageLoader</w:t>
      </w:r>
      <w:proofErr w:type="spellEnd"/>
      <w:r w:rsidRPr="00912956">
        <w:rPr>
          <w:rFonts w:ascii="Times New Roman" w:eastAsia="Times New Roman" w:hAnsi="Times New Roman" w:cs="Times New Roman"/>
          <w:sz w:val="18"/>
          <w:szCs w:val="18"/>
        </w:rPr>
        <w:t>.</w:t>
      </w:r>
    </w:p>
    <w:p w14:paraId="5F171EAD" w14:textId="1590DF70" w:rsidR="444091CC" w:rsidRPr="001743A0" w:rsidRDefault="381B66D2" w:rsidP="000B4462">
      <w:pPr>
        <w:spacing w:before="240" w:after="240" w:line="276" w:lineRule="auto"/>
        <w:jc w:val="both"/>
        <w:rPr>
          <w:rFonts w:ascii="Times New Roman" w:eastAsia="Times New Roman" w:hAnsi="Times New Roman" w:cs="Times New Roman"/>
          <w:sz w:val="18"/>
          <w:szCs w:val="18"/>
        </w:rPr>
      </w:pPr>
      <w:r w:rsidRPr="001C440B">
        <w:rPr>
          <w:rStyle w:val="Heading3Char"/>
        </w:rPr>
        <w:t>Binarization:</w:t>
      </w:r>
      <w:r w:rsidR="444091CC" w:rsidRPr="001C440B">
        <w:rPr>
          <w:rStyle w:val="Heading3Char"/>
        </w:rPr>
        <w:br/>
      </w:r>
      <w:r w:rsidRPr="001743A0">
        <w:rPr>
          <w:rFonts w:ascii="Times New Roman" w:eastAsia="Times New Roman" w:hAnsi="Times New Roman" w:cs="Times New Roman"/>
          <w:sz w:val="18"/>
          <w:szCs w:val="18"/>
        </w:rPr>
        <w:t xml:space="preserve"> </w:t>
      </w:r>
      <w:r w:rsidR="000B4462" w:rsidRPr="000B4462">
        <w:rPr>
          <w:rFonts w:ascii="Times New Roman" w:eastAsia="Times New Roman" w:hAnsi="Times New Roman" w:cs="Times New Roman"/>
          <w:sz w:val="18"/>
          <w:szCs w:val="18"/>
        </w:rPr>
        <w:t xml:space="preserve">Raw Fashion MNIST images (28×28 grayscale) are first converted into binary representations. Each pixel is </w:t>
      </w:r>
      <w:proofErr w:type="spellStart"/>
      <w:r w:rsidR="000B4462" w:rsidRPr="000B4462">
        <w:rPr>
          <w:rFonts w:ascii="Times New Roman" w:eastAsia="Times New Roman" w:hAnsi="Times New Roman" w:cs="Times New Roman"/>
          <w:sz w:val="18"/>
          <w:szCs w:val="18"/>
        </w:rPr>
        <w:t>thresholded</w:t>
      </w:r>
      <w:proofErr w:type="spellEnd"/>
      <w:r w:rsidR="000B4462" w:rsidRPr="000B4462">
        <w:rPr>
          <w:rFonts w:ascii="Times New Roman" w:eastAsia="Times New Roman" w:hAnsi="Times New Roman" w:cs="Times New Roman"/>
          <w:sz w:val="18"/>
          <w:szCs w:val="18"/>
        </w:rPr>
        <w:t xml:space="preserve"> (e.g., using a threshold of 128) so that pixel values above the threshold become 1 and below become 0. This conversion is implemented in the </w:t>
      </w:r>
      <w:proofErr w:type="spellStart"/>
      <w:r w:rsidR="000B4462" w:rsidRPr="000B4462">
        <w:rPr>
          <w:rFonts w:ascii="Times New Roman" w:eastAsia="Times New Roman" w:hAnsi="Times New Roman" w:cs="Times New Roman"/>
          <w:sz w:val="18"/>
          <w:szCs w:val="18"/>
        </w:rPr>
        <w:t>ImageProcessor</w:t>
      </w:r>
      <w:proofErr w:type="spellEnd"/>
      <w:r w:rsidR="000B4462" w:rsidRPr="000B4462">
        <w:rPr>
          <w:rFonts w:ascii="Times New Roman" w:eastAsia="Times New Roman" w:hAnsi="Times New Roman" w:cs="Times New Roman"/>
          <w:sz w:val="18"/>
          <w:szCs w:val="18"/>
        </w:rPr>
        <w:t xml:space="preserve"> class:</w:t>
      </w:r>
    </w:p>
    <w:tbl>
      <w:tblPr>
        <w:tblStyle w:val="TableGrid"/>
        <w:tblW w:w="0" w:type="auto"/>
        <w:tblLayout w:type="fixed"/>
        <w:tblLook w:val="06A0" w:firstRow="1" w:lastRow="0" w:firstColumn="1" w:lastColumn="0" w:noHBand="1" w:noVBand="1"/>
      </w:tblPr>
      <w:tblGrid>
        <w:gridCol w:w="4320"/>
      </w:tblGrid>
      <w:tr w:rsidR="6D96FC17" w:rsidRPr="00136C42" w14:paraId="2D272929" w14:textId="77777777" w:rsidTr="051BDCE9">
        <w:trPr>
          <w:trHeight w:val="300"/>
        </w:trPr>
        <w:tc>
          <w:tcPr>
            <w:tcW w:w="4320" w:type="dxa"/>
          </w:tcPr>
          <w:p w14:paraId="25639DD8" w14:textId="78703579" w:rsidR="3667A2B6" w:rsidRPr="00136C42" w:rsidRDefault="2D9999D9" w:rsidP="051BDCE9">
            <w:pPr>
              <w:rPr>
                <w:rFonts w:ascii="Times New Roman" w:eastAsia="Times New Roman" w:hAnsi="Times New Roman" w:cs="Times New Roman"/>
                <w:sz w:val="18"/>
                <w:szCs w:val="18"/>
              </w:rPr>
            </w:pPr>
            <w:r w:rsidRPr="00136C42">
              <w:rPr>
                <w:rFonts w:ascii="Times New Roman" w:eastAsia="Times New Roman" w:hAnsi="Times New Roman" w:cs="Times New Roman"/>
                <w:sz w:val="18"/>
                <w:szCs w:val="18"/>
              </w:rPr>
              <w:t xml:space="preserve">// Inside </w:t>
            </w:r>
            <w:proofErr w:type="spellStart"/>
            <w:r w:rsidRPr="00136C42">
              <w:rPr>
                <w:rFonts w:ascii="Times New Roman" w:eastAsia="Times New Roman" w:hAnsi="Times New Roman" w:cs="Times New Roman"/>
                <w:sz w:val="18"/>
                <w:szCs w:val="18"/>
              </w:rPr>
              <w:t>ImageProcessor.ConvertImagesToBinary</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var </w:t>
            </w:r>
            <w:proofErr w:type="spellStart"/>
            <w:r w:rsidRPr="00136C42">
              <w:rPr>
                <w:rFonts w:ascii="Times New Roman" w:eastAsia="Times New Roman" w:hAnsi="Times New Roman" w:cs="Times New Roman"/>
                <w:sz w:val="18"/>
                <w:szCs w:val="18"/>
              </w:rPr>
              <w:t>binarizerParams</w:t>
            </w:r>
            <w:proofErr w:type="spellEnd"/>
            <w:r w:rsidRPr="00136C42">
              <w:rPr>
                <w:rFonts w:ascii="Times New Roman" w:eastAsia="Times New Roman" w:hAnsi="Times New Roman" w:cs="Times New Roman"/>
                <w:sz w:val="18"/>
                <w:szCs w:val="18"/>
              </w:rPr>
              <w:t xml:space="preserve"> = new </w:t>
            </w:r>
            <w:proofErr w:type="spellStart"/>
            <w:r w:rsidRPr="00136C42">
              <w:rPr>
                <w:rFonts w:ascii="Times New Roman" w:eastAsia="Times New Roman" w:hAnsi="Times New Roman" w:cs="Times New Roman"/>
                <w:sz w:val="18"/>
                <w:szCs w:val="18"/>
              </w:rPr>
              <w:t>BinarizerParams</w:t>
            </w:r>
            <w:proofErr w:type="spellEnd"/>
            <w:r w:rsidR="3667A2B6" w:rsidRPr="00136C42">
              <w:rPr>
                <w:sz w:val="18"/>
                <w:szCs w:val="18"/>
              </w:rPr>
              <w:br/>
            </w:r>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InputImagePath</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filePath</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OutputImagePath</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outputFilePath</w:t>
            </w:r>
            <w:proofErr w:type="spellEnd"/>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GreyScale</w:t>
            </w:r>
            <w:proofErr w:type="spellEnd"/>
            <w:r w:rsidRPr="00136C42">
              <w:rPr>
                <w:rFonts w:ascii="Times New Roman" w:eastAsia="Times New Roman" w:hAnsi="Times New Roman" w:cs="Times New Roman"/>
                <w:sz w:val="18"/>
                <w:szCs w:val="18"/>
              </w:rPr>
              <w:t xml:space="preserve"> = true,</w:t>
            </w:r>
            <w:r w:rsidR="3667A2B6" w:rsidRPr="00136C42">
              <w:rPr>
                <w:sz w:val="18"/>
                <w:szCs w:val="18"/>
              </w:rPr>
              <w:br/>
            </w:r>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CreateCode</w:t>
            </w:r>
            <w:proofErr w:type="spellEnd"/>
            <w:r w:rsidRPr="00136C42">
              <w:rPr>
                <w:rFonts w:ascii="Times New Roman" w:eastAsia="Times New Roman" w:hAnsi="Times New Roman" w:cs="Times New Roman"/>
                <w:sz w:val="18"/>
                <w:szCs w:val="18"/>
              </w:rPr>
              <w:t xml:space="preserve"> = false</w:t>
            </w:r>
            <w:r w:rsidR="3667A2B6" w:rsidRPr="00136C42">
              <w:rPr>
                <w:sz w:val="18"/>
                <w:szCs w:val="18"/>
              </w:rPr>
              <w:br/>
            </w:r>
            <w:r w:rsidRPr="00136C42">
              <w:rPr>
                <w:rFonts w:ascii="Times New Roman" w:eastAsia="Times New Roman" w:hAnsi="Times New Roman" w:cs="Times New Roman"/>
                <w:sz w:val="18"/>
                <w:szCs w:val="18"/>
              </w:rPr>
              <w:t>};</w:t>
            </w:r>
            <w:r w:rsidR="3667A2B6" w:rsidRPr="00136C42">
              <w:rPr>
                <w:sz w:val="18"/>
                <w:szCs w:val="18"/>
              </w:rPr>
              <w:br/>
            </w:r>
            <w:r w:rsidRPr="00136C42">
              <w:rPr>
                <w:rFonts w:ascii="Times New Roman" w:eastAsia="Times New Roman" w:hAnsi="Times New Roman" w:cs="Times New Roman"/>
                <w:sz w:val="18"/>
                <w:szCs w:val="18"/>
              </w:rPr>
              <w:t xml:space="preserve">var </w:t>
            </w:r>
            <w:proofErr w:type="spellStart"/>
            <w:r w:rsidRPr="00136C42">
              <w:rPr>
                <w:rFonts w:ascii="Times New Roman" w:eastAsia="Times New Roman" w:hAnsi="Times New Roman" w:cs="Times New Roman"/>
                <w:sz w:val="18"/>
                <w:szCs w:val="18"/>
              </w:rPr>
              <w:t>imageBinarizer</w:t>
            </w:r>
            <w:proofErr w:type="spellEnd"/>
            <w:r w:rsidRPr="00136C42">
              <w:rPr>
                <w:rFonts w:ascii="Times New Roman" w:eastAsia="Times New Roman" w:hAnsi="Times New Roman" w:cs="Times New Roman"/>
                <w:sz w:val="18"/>
                <w:szCs w:val="18"/>
              </w:rPr>
              <w:t xml:space="preserve"> = new ImageBinarizer(</w:t>
            </w:r>
            <w:proofErr w:type="spellStart"/>
            <w:r w:rsidRPr="00136C42">
              <w:rPr>
                <w:rFonts w:ascii="Times New Roman" w:eastAsia="Times New Roman" w:hAnsi="Times New Roman" w:cs="Times New Roman"/>
                <w:sz w:val="18"/>
                <w:szCs w:val="18"/>
              </w:rPr>
              <w:t>binarizerParams</w:t>
            </w:r>
            <w:proofErr w:type="spellEnd"/>
            <w:r w:rsidRPr="00136C42">
              <w:rPr>
                <w:rFonts w:ascii="Times New Roman" w:eastAsia="Times New Roman" w:hAnsi="Times New Roman" w:cs="Times New Roman"/>
                <w:sz w:val="18"/>
                <w:szCs w:val="18"/>
              </w:rPr>
              <w:t>);</w:t>
            </w:r>
            <w:r w:rsidR="3667A2B6" w:rsidRPr="00136C42">
              <w:rPr>
                <w:sz w:val="18"/>
                <w:szCs w:val="18"/>
              </w:rPr>
              <w:br/>
            </w:r>
            <w:proofErr w:type="spellStart"/>
            <w:r w:rsidRPr="00136C42">
              <w:rPr>
                <w:rFonts w:ascii="Times New Roman" w:eastAsia="Times New Roman" w:hAnsi="Times New Roman" w:cs="Times New Roman"/>
                <w:sz w:val="18"/>
                <w:szCs w:val="18"/>
              </w:rPr>
              <w:t>imageBinarizer.Run</w:t>
            </w:r>
            <w:proofErr w:type="spellEnd"/>
            <w:r w:rsidRPr="00136C42">
              <w:rPr>
                <w:rFonts w:ascii="Times New Roman" w:eastAsia="Times New Roman" w:hAnsi="Times New Roman" w:cs="Times New Roman"/>
                <w:sz w:val="18"/>
                <w:szCs w:val="18"/>
              </w:rPr>
              <w:t>()</w:t>
            </w:r>
          </w:p>
        </w:tc>
      </w:tr>
    </w:tbl>
    <w:p w14:paraId="540F15D4" w14:textId="25AD3CE5" w:rsidR="005E03E8" w:rsidRPr="005E03E8" w:rsidRDefault="2D1EE15D" w:rsidP="00265571">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 </w:t>
      </w:r>
      <w:r w:rsidR="005E03E8" w:rsidRPr="005E03E8">
        <w:rPr>
          <w:rFonts w:ascii="Times New Roman" w:eastAsia="Times New Roman" w:hAnsi="Times New Roman" w:cs="Times New Roman"/>
          <w:sz w:val="18"/>
          <w:szCs w:val="18"/>
        </w:rPr>
        <w:t xml:space="preserve">Listing 1. </w:t>
      </w:r>
      <w:hyperlink r:id="rId16" w:history="1">
        <w:proofErr w:type="spellStart"/>
        <w:r w:rsidR="005E03E8" w:rsidRPr="004F6569">
          <w:rPr>
            <w:rStyle w:val="Hyperlink"/>
            <w:rFonts w:ascii="Times New Roman" w:eastAsia="Times New Roman" w:hAnsi="Times New Roman" w:cs="Times New Roman"/>
            <w:sz w:val="18"/>
            <w:szCs w:val="18"/>
          </w:rPr>
          <w:t>ImageProcessing</w:t>
        </w:r>
        <w:r w:rsidR="006E2040" w:rsidRPr="004F6569">
          <w:rPr>
            <w:rStyle w:val="Hyperlink"/>
            <w:rFonts w:ascii="Times New Roman" w:eastAsia="Times New Roman" w:hAnsi="Times New Roman" w:cs="Times New Roman"/>
            <w:sz w:val="18"/>
            <w:szCs w:val="18"/>
          </w:rPr>
          <w:t>.cs</w:t>
        </w:r>
        <w:proofErr w:type="spellEnd"/>
      </w:hyperlink>
    </w:p>
    <w:p w14:paraId="6D98C523" w14:textId="7554DF80" w:rsidR="00265571" w:rsidRDefault="3AE47F76" w:rsidP="00265571">
      <w:pPr>
        <w:spacing w:before="240" w:after="240" w:line="276" w:lineRule="auto"/>
        <w:rPr>
          <w:rFonts w:ascii="Times New Roman" w:eastAsia="Times New Roman" w:hAnsi="Times New Roman" w:cs="Times New Roman"/>
          <w:sz w:val="16"/>
          <w:szCs w:val="16"/>
        </w:rPr>
      </w:pPr>
      <w:r>
        <w:t xml:space="preserve">  </w:t>
      </w:r>
      <w:r w:rsidR="7D660B0E">
        <w:rPr>
          <w:noProof/>
        </w:rPr>
        <w:drawing>
          <wp:inline distT="0" distB="0" distL="0" distR="0" wp14:anchorId="59CD770D" wp14:editId="7AC7F840">
            <wp:extent cx="1181100" cy="1181100"/>
            <wp:effectExtent l="0" t="0" r="0" b="0"/>
            <wp:docPr id="96029513" name="Picture 9602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181100" cy="1181100"/>
                    </a:xfrm>
                    <a:prstGeom prst="rect">
                      <a:avLst/>
                    </a:prstGeom>
                  </pic:spPr>
                </pic:pic>
              </a:graphicData>
            </a:graphic>
          </wp:inline>
        </w:drawing>
      </w:r>
      <w:r>
        <w:t xml:space="preserve">  </w:t>
      </w:r>
      <w:r w:rsidR="152D664F">
        <w:t xml:space="preserve"> </w:t>
      </w:r>
      <w:r w:rsidR="31E8156B">
        <w:rPr>
          <w:noProof/>
        </w:rPr>
        <w:drawing>
          <wp:inline distT="0" distB="0" distL="0" distR="0" wp14:anchorId="027C6415" wp14:editId="0FF2617F">
            <wp:extent cx="990600" cy="1238250"/>
            <wp:effectExtent l="0" t="0" r="0" b="0"/>
            <wp:docPr id="1070041387" name="Picture 107004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990600" cy="1238250"/>
                    </a:xfrm>
                    <a:prstGeom prst="rect">
                      <a:avLst/>
                    </a:prstGeom>
                  </pic:spPr>
                </pic:pic>
              </a:graphicData>
            </a:graphic>
          </wp:inline>
        </w:drawing>
      </w:r>
      <w:r w:rsidR="54EE085F" w:rsidRPr="051BDCE9">
        <w:rPr>
          <w:rFonts w:ascii="Aptos" w:eastAsia="Aptos" w:hAnsi="Aptos" w:cs="Aptos"/>
          <w:i/>
          <w:iCs/>
        </w:rPr>
        <w:t xml:space="preserve">                                                                                   </w:t>
      </w:r>
      <w:r w:rsidR="0983B34E" w:rsidRPr="051BDCE9">
        <w:rPr>
          <w:rFonts w:ascii="Aptos" w:eastAsia="Aptos" w:hAnsi="Aptos" w:cs="Aptos"/>
          <w:i/>
          <w:iCs/>
        </w:rPr>
        <w:t xml:space="preserve">           </w:t>
      </w:r>
      <w:r w:rsidR="0983B34E" w:rsidRPr="051BDCE9">
        <w:rPr>
          <w:rFonts w:ascii="Aptos" w:eastAsia="Aptos" w:hAnsi="Aptos" w:cs="Aptos"/>
          <w:i/>
          <w:iCs/>
          <w:sz w:val="20"/>
          <w:szCs w:val="20"/>
        </w:rPr>
        <w:t xml:space="preserve">      </w:t>
      </w:r>
      <w:r w:rsidR="54EE085F" w:rsidRPr="000B4462">
        <w:rPr>
          <w:rFonts w:ascii="Times New Roman" w:eastAsia="Times New Roman" w:hAnsi="Times New Roman" w:cs="Times New Roman"/>
          <w:i/>
          <w:iCs/>
          <w:sz w:val="18"/>
          <w:szCs w:val="18"/>
        </w:rPr>
        <w:t xml:space="preserve">Figure </w:t>
      </w:r>
      <w:r w:rsidR="00CF46E6" w:rsidRPr="000B4462">
        <w:rPr>
          <w:rFonts w:ascii="Times New Roman" w:eastAsia="Times New Roman" w:hAnsi="Times New Roman" w:cs="Times New Roman"/>
          <w:i/>
          <w:iCs/>
          <w:sz w:val="18"/>
          <w:szCs w:val="18"/>
        </w:rPr>
        <w:t>4</w:t>
      </w:r>
      <w:r w:rsidR="54EE085F" w:rsidRPr="000B4462">
        <w:rPr>
          <w:rFonts w:ascii="Times New Roman" w:eastAsia="Times New Roman" w:hAnsi="Times New Roman" w:cs="Times New Roman"/>
          <w:i/>
          <w:iCs/>
          <w:sz w:val="18"/>
          <w:szCs w:val="18"/>
        </w:rPr>
        <w:t>:</w:t>
      </w:r>
      <w:r w:rsidR="54EE085F" w:rsidRPr="000B4462">
        <w:rPr>
          <w:rFonts w:ascii="Times New Roman" w:eastAsia="Times New Roman" w:hAnsi="Times New Roman" w:cs="Times New Roman"/>
          <w:sz w:val="18"/>
          <w:szCs w:val="18"/>
        </w:rPr>
        <w:t xml:space="preserve"> A sample of an original image next to its binarized text output.</w:t>
      </w:r>
      <w:r w:rsidR="7A11D038" w:rsidRPr="000B4462">
        <w:rPr>
          <w:rFonts w:ascii="Times New Roman" w:eastAsia="Times New Roman" w:hAnsi="Times New Roman" w:cs="Times New Roman"/>
          <w:sz w:val="18"/>
          <w:szCs w:val="18"/>
        </w:rPr>
        <w:t xml:space="preserve"> (Image: 0_1450)</w:t>
      </w:r>
    </w:p>
    <w:p w14:paraId="68C726EA" w14:textId="637CA99E" w:rsidR="00265571" w:rsidRPr="00265571" w:rsidRDefault="00265571" w:rsidP="009364A5">
      <w:pPr>
        <w:spacing w:before="240" w:after="240" w:line="276" w:lineRule="auto"/>
        <w:jc w:val="both"/>
        <w:rPr>
          <w:rFonts w:ascii="Times New Roman" w:eastAsia="Times New Roman" w:hAnsi="Times New Roman" w:cs="Times New Roman"/>
          <w:sz w:val="18"/>
          <w:szCs w:val="18"/>
        </w:rPr>
      </w:pPr>
      <w:r w:rsidRPr="00265571">
        <w:rPr>
          <w:rFonts w:ascii="Times New Roman" w:eastAsia="Times New Roman" w:hAnsi="Times New Roman" w:cs="Times New Roman"/>
          <w:sz w:val="18"/>
          <w:szCs w:val="18"/>
        </w:rPr>
        <w:t>F</w:t>
      </w:r>
      <w:r>
        <w:rPr>
          <w:rFonts w:ascii="Times New Roman" w:eastAsia="Times New Roman" w:hAnsi="Times New Roman" w:cs="Times New Roman"/>
          <w:sz w:val="18"/>
          <w:szCs w:val="18"/>
        </w:rPr>
        <w:t xml:space="preserve">igure </w:t>
      </w:r>
      <w:r w:rsidR="00F326F8">
        <w:rPr>
          <w:rFonts w:ascii="Times New Roman" w:eastAsia="Times New Roman" w:hAnsi="Times New Roman" w:cs="Times New Roman"/>
          <w:sz w:val="18"/>
          <w:szCs w:val="18"/>
        </w:rPr>
        <w:t>4</w:t>
      </w:r>
      <w:r>
        <w:rPr>
          <w:rFonts w:ascii="Times New Roman" w:eastAsia="Times New Roman" w:hAnsi="Times New Roman" w:cs="Times New Roman"/>
          <w:sz w:val="18"/>
          <w:szCs w:val="18"/>
        </w:rPr>
        <w:t xml:space="preserve"> explains the transformation process on one of the training sample images. Where each pixel in the original image is transformed into binary value.</w:t>
      </w:r>
    </w:p>
    <w:p w14:paraId="62A5465E" w14:textId="58D7207E" w:rsidR="444091CC" w:rsidRPr="001743A0" w:rsidRDefault="381B66D2" w:rsidP="00ED3E3C">
      <w:pPr>
        <w:spacing w:before="240" w:after="240" w:line="276" w:lineRule="auto"/>
        <w:rPr>
          <w:rFonts w:ascii="Times New Roman" w:eastAsia="Times New Roman" w:hAnsi="Times New Roman" w:cs="Times New Roman"/>
          <w:sz w:val="18"/>
          <w:szCs w:val="18"/>
        </w:rPr>
      </w:pPr>
      <w:r w:rsidRPr="001C440B">
        <w:rPr>
          <w:rStyle w:val="Heading3Char"/>
        </w:rPr>
        <w:t>Vectorization:</w:t>
      </w:r>
      <w:r w:rsidR="444091CC" w:rsidRPr="00840F2B">
        <w:rPr>
          <w:b/>
          <w:bCs/>
        </w:rPr>
        <w:br/>
      </w:r>
      <w:r w:rsidRPr="001743A0">
        <w:rPr>
          <w:rFonts w:ascii="Times New Roman" w:eastAsia="Times New Roman" w:hAnsi="Times New Roman" w:cs="Times New Roman"/>
          <w:sz w:val="18"/>
          <w:szCs w:val="18"/>
        </w:rPr>
        <w:t xml:space="preserve"> Once binarized, the </w:t>
      </w:r>
      <w:proofErr w:type="spellStart"/>
      <w:r w:rsidRPr="00912956">
        <w:rPr>
          <w:rFonts w:ascii="Times New Roman" w:eastAsia="Times New Roman" w:hAnsi="Times New Roman" w:cs="Times New Roman"/>
          <w:sz w:val="18"/>
          <w:szCs w:val="18"/>
        </w:rPr>
        <w:t>ImageLoader</w:t>
      </w:r>
      <w:proofErr w:type="spellEnd"/>
      <w:r w:rsidRPr="001743A0">
        <w:rPr>
          <w:rFonts w:ascii="Times New Roman" w:eastAsia="Times New Roman" w:hAnsi="Times New Roman" w:cs="Times New Roman"/>
          <w:sz w:val="18"/>
          <w:szCs w:val="18"/>
        </w:rPr>
        <w:t xml:space="preserve"> class reads these text files and flattens the binary image data into a 1D array:</w:t>
      </w:r>
    </w:p>
    <w:tbl>
      <w:tblPr>
        <w:tblStyle w:val="TableGrid"/>
        <w:tblW w:w="4320" w:type="dxa"/>
        <w:tblLayout w:type="fixed"/>
        <w:tblLook w:val="06A0" w:firstRow="1" w:lastRow="0" w:firstColumn="1" w:lastColumn="0" w:noHBand="1" w:noVBand="1"/>
      </w:tblPr>
      <w:tblGrid>
        <w:gridCol w:w="4320"/>
      </w:tblGrid>
      <w:tr w:rsidR="6D96FC17" w14:paraId="318B1F73" w14:textId="77777777" w:rsidTr="005E03E8">
        <w:trPr>
          <w:trHeight w:val="300"/>
        </w:trPr>
        <w:tc>
          <w:tcPr>
            <w:tcW w:w="4320" w:type="dxa"/>
          </w:tcPr>
          <w:p w14:paraId="536853F9" w14:textId="17D9A0B1" w:rsidR="6E53B320" w:rsidRPr="00622DDB" w:rsidRDefault="3A5AF9EC" w:rsidP="051BDCE9">
            <w:pPr>
              <w:rPr>
                <w:rFonts w:ascii="Times New Roman" w:eastAsia="Times New Roman" w:hAnsi="Times New Roman" w:cs="Times New Roman"/>
                <w:sz w:val="18"/>
                <w:szCs w:val="18"/>
              </w:rPr>
            </w:pPr>
            <w:r w:rsidRPr="00622DDB">
              <w:rPr>
                <w:rFonts w:ascii="Times New Roman" w:eastAsia="Times New Roman" w:hAnsi="Times New Roman" w:cs="Times New Roman"/>
                <w:sz w:val="18"/>
                <w:szCs w:val="18"/>
              </w:rPr>
              <w:t xml:space="preserve">// Inside </w:t>
            </w:r>
            <w:proofErr w:type="spellStart"/>
            <w:r w:rsidRPr="00622DDB">
              <w:rPr>
                <w:rFonts w:ascii="Times New Roman" w:eastAsia="Times New Roman" w:hAnsi="Times New Roman" w:cs="Times New Roman"/>
                <w:sz w:val="18"/>
                <w:szCs w:val="18"/>
              </w:rPr>
              <w:t>ImageLoader.LoadImage</w:t>
            </w:r>
            <w:proofErr w:type="spellEnd"/>
            <w:r w:rsidRPr="00622DDB">
              <w:rPr>
                <w:rFonts w:ascii="Times New Roman" w:eastAsia="Times New Roman" w:hAnsi="Times New Roman" w:cs="Times New Roman"/>
                <w:sz w:val="18"/>
                <w:szCs w:val="18"/>
              </w:rPr>
              <w:t>()</w:t>
            </w:r>
            <w:r w:rsidR="6E53B320" w:rsidRPr="00622DDB">
              <w:rPr>
                <w:sz w:val="18"/>
                <w:szCs w:val="18"/>
              </w:rPr>
              <w:br/>
            </w:r>
            <w:proofErr w:type="gramStart"/>
            <w:r w:rsidRPr="00622DDB">
              <w:rPr>
                <w:rFonts w:ascii="Times New Roman" w:eastAsia="Times New Roman" w:hAnsi="Times New Roman" w:cs="Times New Roman"/>
                <w:sz w:val="18"/>
                <w:szCs w:val="18"/>
              </w:rPr>
              <w:t>string[</w:t>
            </w:r>
            <w:proofErr w:type="gramEnd"/>
            <w:r w:rsidRPr="00622DDB">
              <w:rPr>
                <w:rFonts w:ascii="Times New Roman" w:eastAsia="Times New Roman" w:hAnsi="Times New Roman" w:cs="Times New Roman"/>
                <w:sz w:val="18"/>
                <w:szCs w:val="18"/>
              </w:rPr>
              <w:t xml:space="preserve">] lines = </w:t>
            </w:r>
            <w:proofErr w:type="spellStart"/>
            <w:r w:rsidRPr="00622DDB">
              <w:rPr>
                <w:rFonts w:ascii="Times New Roman" w:eastAsia="Times New Roman" w:hAnsi="Times New Roman" w:cs="Times New Roman"/>
                <w:sz w:val="18"/>
                <w:szCs w:val="18"/>
              </w:rPr>
              <w:t>File.ReadAllLines</w:t>
            </w:r>
            <w:proofErr w:type="spellEnd"/>
            <w:r w:rsidRPr="00622DDB">
              <w:rPr>
                <w:rFonts w:ascii="Times New Roman" w:eastAsia="Times New Roman" w:hAnsi="Times New Roman" w:cs="Times New Roman"/>
                <w:sz w:val="18"/>
                <w:szCs w:val="18"/>
              </w:rPr>
              <w:t>(</w:t>
            </w:r>
            <w:proofErr w:type="spellStart"/>
            <w:r w:rsidRPr="00622DDB">
              <w:rPr>
                <w:rFonts w:ascii="Times New Roman" w:eastAsia="Times New Roman" w:hAnsi="Times New Roman" w:cs="Times New Roman"/>
                <w:sz w:val="18"/>
                <w:szCs w:val="18"/>
              </w:rPr>
              <w:t>filePath</w:t>
            </w:r>
            <w:proofErr w:type="spellEnd"/>
            <w:r w:rsidRPr="00622DDB">
              <w:rPr>
                <w:rFonts w:ascii="Times New Roman" w:eastAsia="Times New Roman" w:hAnsi="Times New Roman" w:cs="Times New Roman"/>
                <w:sz w:val="18"/>
                <w:szCs w:val="18"/>
              </w:rPr>
              <w:t>);</w:t>
            </w:r>
            <w:r w:rsidR="6E53B320" w:rsidRPr="00622DDB">
              <w:rPr>
                <w:sz w:val="18"/>
                <w:szCs w:val="18"/>
              </w:rPr>
              <w:br/>
            </w:r>
            <w:r w:rsidRPr="00622DDB">
              <w:rPr>
                <w:rFonts w:ascii="Times New Roman" w:eastAsia="Times New Roman" w:hAnsi="Times New Roman" w:cs="Times New Roman"/>
                <w:sz w:val="18"/>
                <w:szCs w:val="18"/>
              </w:rPr>
              <w:t xml:space="preserve">var </w:t>
            </w:r>
            <w:proofErr w:type="spellStart"/>
            <w:r w:rsidRPr="00622DDB">
              <w:rPr>
                <w:rFonts w:ascii="Times New Roman" w:eastAsia="Times New Roman" w:hAnsi="Times New Roman" w:cs="Times New Roman"/>
                <w:sz w:val="18"/>
                <w:szCs w:val="18"/>
              </w:rPr>
              <w:t>imageData</w:t>
            </w:r>
            <w:proofErr w:type="spellEnd"/>
            <w:r w:rsidRPr="00622DDB">
              <w:rPr>
                <w:rFonts w:ascii="Times New Roman" w:eastAsia="Times New Roman" w:hAnsi="Times New Roman" w:cs="Times New Roman"/>
                <w:sz w:val="18"/>
                <w:szCs w:val="18"/>
              </w:rPr>
              <w:t xml:space="preserve"> = </w:t>
            </w:r>
            <w:proofErr w:type="spellStart"/>
            <w:proofErr w:type="gramStart"/>
            <w:r w:rsidRPr="00622DDB">
              <w:rPr>
                <w:rFonts w:ascii="Times New Roman" w:eastAsia="Times New Roman" w:hAnsi="Times New Roman" w:cs="Times New Roman"/>
                <w:sz w:val="18"/>
                <w:szCs w:val="18"/>
              </w:rPr>
              <w:t>lines.SelectMany</w:t>
            </w:r>
            <w:proofErr w:type="spellEnd"/>
            <w:proofErr w:type="gramEnd"/>
            <w:r w:rsidRPr="00622DDB">
              <w:rPr>
                <w:rFonts w:ascii="Times New Roman" w:eastAsia="Times New Roman" w:hAnsi="Times New Roman" w:cs="Times New Roman"/>
                <w:sz w:val="18"/>
                <w:szCs w:val="18"/>
              </w:rPr>
              <w:t xml:space="preserve">(line =&gt; </w:t>
            </w:r>
            <w:proofErr w:type="spellStart"/>
            <w:proofErr w:type="gramStart"/>
            <w:r w:rsidRPr="00622DDB">
              <w:rPr>
                <w:rFonts w:ascii="Times New Roman" w:eastAsia="Times New Roman" w:hAnsi="Times New Roman" w:cs="Times New Roman"/>
                <w:sz w:val="18"/>
                <w:szCs w:val="18"/>
              </w:rPr>
              <w:t>line.Select</w:t>
            </w:r>
            <w:proofErr w:type="spellEnd"/>
            <w:proofErr w:type="gramEnd"/>
            <w:r w:rsidRPr="00622DDB">
              <w:rPr>
                <w:rFonts w:ascii="Times New Roman" w:eastAsia="Times New Roman" w:hAnsi="Times New Roman" w:cs="Times New Roman"/>
                <w:sz w:val="18"/>
                <w:szCs w:val="18"/>
              </w:rPr>
              <w:t>(c =&gt; c == '1</w:t>
            </w:r>
            <w:proofErr w:type="gramStart"/>
            <w:r w:rsidRPr="00622DDB">
              <w:rPr>
                <w:rFonts w:ascii="Times New Roman" w:eastAsia="Times New Roman" w:hAnsi="Times New Roman" w:cs="Times New Roman"/>
                <w:sz w:val="18"/>
                <w:szCs w:val="18"/>
              </w:rPr>
              <w:t>' ?</w:t>
            </w:r>
            <w:proofErr w:type="gramEnd"/>
            <w:r w:rsidRPr="00622DDB">
              <w:rPr>
                <w:rFonts w:ascii="Times New Roman" w:eastAsia="Times New Roman" w:hAnsi="Times New Roman" w:cs="Times New Roman"/>
                <w:sz w:val="18"/>
                <w:szCs w:val="18"/>
              </w:rPr>
              <w:t xml:space="preserve"> </w:t>
            </w:r>
            <w:proofErr w:type="gramStart"/>
            <w:r w:rsidRPr="00622DDB">
              <w:rPr>
                <w:rFonts w:ascii="Times New Roman" w:eastAsia="Times New Roman" w:hAnsi="Times New Roman" w:cs="Times New Roman"/>
                <w:sz w:val="18"/>
                <w:szCs w:val="18"/>
              </w:rPr>
              <w:t>1 :</w:t>
            </w:r>
            <w:proofErr w:type="gramEnd"/>
            <w:r w:rsidRPr="00622DDB">
              <w:rPr>
                <w:rFonts w:ascii="Times New Roman" w:eastAsia="Times New Roman" w:hAnsi="Times New Roman" w:cs="Times New Roman"/>
                <w:sz w:val="18"/>
                <w:szCs w:val="18"/>
              </w:rPr>
              <w:t xml:space="preserve"> 0)</w:t>
            </w:r>
            <w:proofErr w:type="gramStart"/>
            <w:r w:rsidRPr="00622DDB">
              <w:rPr>
                <w:rFonts w:ascii="Times New Roman" w:eastAsia="Times New Roman" w:hAnsi="Times New Roman" w:cs="Times New Roman"/>
                <w:sz w:val="18"/>
                <w:szCs w:val="18"/>
              </w:rPr>
              <w:t>).</w:t>
            </w:r>
            <w:proofErr w:type="spellStart"/>
            <w:r w:rsidRPr="00622DDB">
              <w:rPr>
                <w:rFonts w:ascii="Times New Roman" w:eastAsia="Times New Roman" w:hAnsi="Times New Roman" w:cs="Times New Roman"/>
                <w:sz w:val="18"/>
                <w:szCs w:val="18"/>
              </w:rPr>
              <w:t>ToArray</w:t>
            </w:r>
            <w:proofErr w:type="spellEnd"/>
            <w:proofErr w:type="gramEnd"/>
            <w:r w:rsidRPr="00622DDB">
              <w:rPr>
                <w:rFonts w:ascii="Times New Roman" w:eastAsia="Times New Roman" w:hAnsi="Times New Roman" w:cs="Times New Roman"/>
                <w:sz w:val="18"/>
                <w:szCs w:val="18"/>
              </w:rPr>
              <w:t>();</w:t>
            </w:r>
          </w:p>
        </w:tc>
      </w:tr>
    </w:tbl>
    <w:p w14:paraId="0D2AB063" w14:textId="6EADCFFE" w:rsidR="005E03E8" w:rsidRPr="005E03E8" w:rsidRDefault="005E03E8" w:rsidP="005E03E8">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2</w:t>
      </w:r>
      <w:r w:rsidRPr="005E03E8">
        <w:rPr>
          <w:rFonts w:ascii="Times New Roman" w:eastAsia="Times New Roman" w:hAnsi="Times New Roman" w:cs="Times New Roman"/>
          <w:sz w:val="18"/>
          <w:szCs w:val="18"/>
        </w:rPr>
        <w:t xml:space="preserve">. </w:t>
      </w:r>
      <w:hyperlink r:id="rId19" w:history="1">
        <w:proofErr w:type="spellStart"/>
        <w:r w:rsidRPr="004F6569">
          <w:rPr>
            <w:rStyle w:val="Hyperlink"/>
            <w:rFonts w:ascii="Times New Roman" w:eastAsia="Times New Roman" w:hAnsi="Times New Roman" w:cs="Times New Roman"/>
            <w:sz w:val="18"/>
            <w:szCs w:val="18"/>
          </w:rPr>
          <w:t>ImageLoader</w:t>
        </w:r>
        <w:r w:rsidR="006E2040" w:rsidRPr="004F6569">
          <w:rPr>
            <w:rStyle w:val="Hyperlink"/>
            <w:rFonts w:ascii="Times New Roman" w:eastAsia="Times New Roman" w:hAnsi="Times New Roman" w:cs="Times New Roman"/>
            <w:sz w:val="18"/>
            <w:szCs w:val="18"/>
          </w:rPr>
          <w:t>.cs</w:t>
        </w:r>
        <w:proofErr w:type="spellEnd"/>
      </w:hyperlink>
    </w:p>
    <w:p w14:paraId="0831FD1F" w14:textId="4797BF84" w:rsidR="444091CC" w:rsidRDefault="381B66D2" w:rsidP="005421F3">
      <w:pPr>
        <w:pStyle w:val="Heading2"/>
      </w:pPr>
      <w:r w:rsidRPr="051BDCE9">
        <w:t>2. Feature Extraction via Spatial Pooling</w:t>
      </w:r>
    </w:p>
    <w:p w14:paraId="2F119720" w14:textId="3F001E5D" w:rsidR="444091CC" w:rsidRDefault="381B66D2" w:rsidP="051BDCE9">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Following preprocessing, the system extracts high-dimensional feature representations using a spatial pooling mechanism implemented in the </w:t>
      </w:r>
      <w:proofErr w:type="spellStart"/>
      <w:r w:rsidRPr="00EB64A8">
        <w:rPr>
          <w:rFonts w:ascii="Times New Roman" w:eastAsia="Times New Roman" w:hAnsi="Times New Roman" w:cs="Times New Roman"/>
          <w:sz w:val="18"/>
          <w:szCs w:val="18"/>
        </w:rPr>
        <w:t>ImageSpatial</w:t>
      </w:r>
      <w:proofErr w:type="spellEnd"/>
      <w:r w:rsidRPr="051BDCE9">
        <w:rPr>
          <w:rFonts w:ascii="Times New Roman" w:eastAsia="Times New Roman" w:hAnsi="Times New Roman" w:cs="Times New Roman"/>
          <w:sz w:val="18"/>
          <w:szCs w:val="18"/>
        </w:rPr>
        <w:t xml:space="preserve"> class. This module computes Sparse Distributed Representations (SDRs) to capture the essential features of each image while being robust to noise.</w:t>
      </w:r>
    </w:p>
    <w:p w14:paraId="086D991C" w14:textId="77777777" w:rsidR="00976A7D" w:rsidRDefault="00D16947" w:rsidP="00D16947">
      <w:pPr>
        <w:spacing w:before="240" w:after="240" w:line="276" w:lineRule="auto"/>
        <w:rPr>
          <w:rFonts w:ascii="Times New Roman" w:eastAsia="Times New Roman" w:hAnsi="Times New Roman" w:cs="Times New Roman"/>
          <w:b/>
          <w:bCs/>
          <w:sz w:val="18"/>
          <w:szCs w:val="18"/>
        </w:rPr>
      </w:pPr>
      <w:r w:rsidRPr="00D16947">
        <w:rPr>
          <w:rFonts w:ascii="Times New Roman" w:eastAsia="Times New Roman" w:hAnsi="Times New Roman" w:cs="Times New Roman"/>
          <w:b/>
          <w:bCs/>
          <w:sz w:val="18"/>
          <w:szCs w:val="18"/>
        </w:rPr>
        <w:t>Spatial Pooler Configuration:</w:t>
      </w:r>
    </w:p>
    <w:p w14:paraId="1A38BD8E"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In our implementation, the spatial pooler is configured with an input dimension of 784—corresponding to the 28×</w:t>
      </w:r>
      <w:proofErr w:type="gramStart"/>
      <w:r w:rsidRPr="00B07849">
        <w:rPr>
          <w:rFonts w:ascii="Times New Roman" w:eastAsia="Times New Roman" w:hAnsi="Times New Roman" w:cs="Times New Roman"/>
          <w:sz w:val="18"/>
          <w:szCs w:val="18"/>
          <w:lang w:val="en-MY"/>
        </w:rPr>
        <w:t>28 pixel</w:t>
      </w:r>
      <w:proofErr w:type="gramEnd"/>
      <w:r w:rsidRPr="00B07849">
        <w:rPr>
          <w:rFonts w:ascii="Times New Roman" w:eastAsia="Times New Roman" w:hAnsi="Times New Roman" w:cs="Times New Roman"/>
          <w:sz w:val="18"/>
          <w:szCs w:val="18"/>
          <w:lang w:val="en-MY"/>
        </w:rPr>
        <w:t xml:space="preserve"> resolution of the Fashion MNIST images—and a column dimension of 2048. These settings ensure that the resulting SDRs (Sparse Distributed Representations) have a high capacity and sufficient granularity to capture subtle image details. The high column dimension, in particular, allows the system to represent a wide variety of features with minimal overlap between unrelated patterns, thereby improving discrimination among different image classes.</w:t>
      </w:r>
    </w:p>
    <w:p w14:paraId="0DCCB8BF"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Additional parameters, such as the potential percentage, global inhibition settings, and synaptic permanence thresholds, are carefully tuned to optimize both sparsity and noise robustness. For instance, setting the potential percentage to 0.8 means that each mini-column can connect to 80% of the input space, providing a balanced trade-off between comprehensive feature coverage and focused, selective connectivity. Moreover, by adjusting the synaptic permanence parameters—specifically, an inactive decrement of 0.008 and an active increment of 0.05—we ensure that synapses adapt appropriately to the input patterns. This fine-tuning helps maintain a stable distribution of active columns even when the input images vary in intensity or are affected by noise.</w:t>
      </w:r>
    </w:p>
    <w:p w14:paraId="01D827CB" w14:textId="77777777" w:rsidR="00B07849" w:rsidRPr="00B07849" w:rsidRDefault="00B07849" w:rsidP="00B07849">
      <w:pPr>
        <w:spacing w:before="240" w:after="240" w:line="276" w:lineRule="auto"/>
        <w:jc w:val="both"/>
        <w:rPr>
          <w:rFonts w:ascii="Times New Roman" w:eastAsia="Times New Roman" w:hAnsi="Times New Roman" w:cs="Times New Roman"/>
          <w:sz w:val="18"/>
          <w:szCs w:val="18"/>
          <w:lang w:val="en-MY"/>
        </w:rPr>
      </w:pPr>
      <w:r w:rsidRPr="00B07849">
        <w:rPr>
          <w:rFonts w:ascii="Times New Roman" w:eastAsia="Times New Roman" w:hAnsi="Times New Roman" w:cs="Times New Roman"/>
          <w:sz w:val="18"/>
          <w:szCs w:val="18"/>
          <w:lang w:val="en-MY"/>
        </w:rPr>
        <w:t xml:space="preserve">The consistency of the SDRs generated under these parameter settings is vital, as it directly impacts the similarity metrics employed during the reconstruction process. Stable SDRs lead to more reliable overlap measurements between test and training examples, which in turn enhances the performance of the KNN and HTM </w:t>
      </w:r>
      <w:r w:rsidRPr="00B07849">
        <w:rPr>
          <w:rFonts w:ascii="Times New Roman" w:eastAsia="Times New Roman" w:hAnsi="Times New Roman" w:cs="Times New Roman"/>
          <w:sz w:val="18"/>
          <w:szCs w:val="18"/>
          <w:lang w:val="en-MY"/>
        </w:rPr>
        <w:lastRenderedPageBreak/>
        <w:t>classifiers. In our experiments, this careful calibration of parameters resulted in SDRs that not only captured the essential features of each image but also exhibited low variance across different samples, thereby facilitating accurate and robust image reconstruction.</w:t>
      </w:r>
    </w:p>
    <w:tbl>
      <w:tblPr>
        <w:tblStyle w:val="TableGrid"/>
        <w:tblpPr w:leftFromText="180" w:rightFromText="180" w:vertAnchor="text" w:horzAnchor="margin" w:tblpY="1016"/>
        <w:tblW w:w="4529" w:type="dxa"/>
        <w:tblLayout w:type="fixed"/>
        <w:tblLook w:val="06A0" w:firstRow="1" w:lastRow="0" w:firstColumn="1" w:lastColumn="0" w:noHBand="1" w:noVBand="1"/>
      </w:tblPr>
      <w:tblGrid>
        <w:gridCol w:w="4529"/>
      </w:tblGrid>
      <w:tr w:rsidR="00B07849" w:rsidRPr="00136C42" w14:paraId="04D94F5B" w14:textId="77777777" w:rsidTr="00B07849">
        <w:trPr>
          <w:trHeight w:val="237"/>
        </w:trPr>
        <w:tc>
          <w:tcPr>
            <w:tcW w:w="4529" w:type="dxa"/>
          </w:tcPr>
          <w:p w14:paraId="3E776137" w14:textId="77777777" w:rsidR="00B07849" w:rsidRPr="00136C42" w:rsidRDefault="00B07849" w:rsidP="00B07849">
            <w:pPr>
              <w:rPr>
                <w:rFonts w:ascii="Times New Roman" w:eastAsia="Times New Roman" w:hAnsi="Times New Roman" w:cs="Times New Roman"/>
                <w:sz w:val="18"/>
                <w:szCs w:val="18"/>
              </w:rPr>
            </w:pPr>
            <w:r w:rsidRPr="00136C42">
              <w:rPr>
                <w:rFonts w:ascii="Times New Roman" w:eastAsia="Times New Roman" w:hAnsi="Times New Roman" w:cs="Times New Roman"/>
                <w:sz w:val="18"/>
                <w:szCs w:val="18"/>
              </w:rPr>
              <w:t xml:space="preserve">// Inside </w:t>
            </w:r>
            <w:proofErr w:type="spellStart"/>
            <w:r w:rsidRPr="00136C42">
              <w:rPr>
                <w:rFonts w:ascii="Times New Roman" w:eastAsia="Times New Roman" w:hAnsi="Times New Roman" w:cs="Times New Roman"/>
                <w:sz w:val="18"/>
                <w:szCs w:val="18"/>
              </w:rPr>
              <w:t>ImageSpatial.SaveImagesinSpartialPooler</w:t>
            </w:r>
            <w:proofErr w:type="spellEnd"/>
            <w:r w:rsidRPr="00136C42">
              <w:rPr>
                <w:rFonts w:ascii="Times New Roman" w:eastAsia="Times New Roman" w:hAnsi="Times New Roman" w:cs="Times New Roman"/>
                <w:sz w:val="18"/>
                <w:szCs w:val="18"/>
              </w:rPr>
              <w:t>()</w:t>
            </w:r>
            <w:r w:rsidRPr="00136C42">
              <w:rPr>
                <w:sz w:val="18"/>
                <w:szCs w:val="18"/>
              </w:rPr>
              <w:br/>
            </w:r>
            <w:proofErr w:type="spell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 xml:space="preserve"> = new </w:t>
            </w:r>
            <w:proofErr w:type="spellStart"/>
            <w:proofErr w:type="gramStart"/>
            <w:r w:rsidRPr="00136C42">
              <w:rPr>
                <w:rFonts w:ascii="Times New Roman" w:eastAsia="Times New Roman" w:hAnsi="Times New Roman" w:cs="Times New Roman"/>
                <w:sz w:val="18"/>
                <w:szCs w:val="18"/>
              </w:rPr>
              <w:t>SpatialPooler</w:t>
            </w:r>
            <w:proofErr w:type="spellEnd"/>
            <w:r w:rsidRPr="00136C42">
              <w:rPr>
                <w:rFonts w:ascii="Times New Roman" w:eastAsia="Times New Roman" w:hAnsi="Times New Roman" w:cs="Times New Roman"/>
                <w:sz w:val="18"/>
                <w:szCs w:val="18"/>
              </w:rPr>
              <w:t>(</w:t>
            </w:r>
            <w:proofErr w:type="gramEnd"/>
            <w:r w:rsidRPr="00136C42">
              <w:rPr>
                <w:rFonts w:ascii="Times New Roman" w:eastAsia="Times New Roman" w:hAnsi="Times New Roman" w:cs="Times New Roman"/>
                <w:sz w:val="18"/>
                <w:szCs w:val="18"/>
              </w:rPr>
              <w:t>);</w:t>
            </w:r>
            <w:r w:rsidRPr="00136C42">
              <w:rPr>
                <w:sz w:val="18"/>
                <w:szCs w:val="18"/>
              </w:rPr>
              <w:br/>
            </w:r>
            <w:r w:rsidRPr="00136C42">
              <w:rPr>
                <w:rFonts w:ascii="Times New Roman" w:eastAsia="Times New Roman" w:hAnsi="Times New Roman" w:cs="Times New Roman"/>
                <w:sz w:val="18"/>
                <w:szCs w:val="18"/>
              </w:rPr>
              <w:t xml:space="preserve">Connections </w:t>
            </w:r>
            <w:proofErr w:type="spellStart"/>
            <w:r w:rsidRPr="00136C42">
              <w:rPr>
                <w:rFonts w:ascii="Times New Roman" w:eastAsia="Times New Roman" w:hAnsi="Times New Roman" w:cs="Times New Roman"/>
                <w:sz w:val="18"/>
                <w:szCs w:val="18"/>
              </w:rPr>
              <w:t>connections</w:t>
            </w:r>
            <w:proofErr w:type="spellEnd"/>
            <w:r w:rsidRPr="00136C42">
              <w:rPr>
                <w:rFonts w:ascii="Times New Roman" w:eastAsia="Times New Roman" w:hAnsi="Times New Roman" w:cs="Times New Roman"/>
                <w:sz w:val="18"/>
                <w:szCs w:val="18"/>
              </w:rPr>
              <w:t xml:space="preserve"> = new </w:t>
            </w:r>
            <w:proofErr w:type="gramStart"/>
            <w:r w:rsidRPr="00136C42">
              <w:rPr>
                <w:rFonts w:ascii="Times New Roman" w:eastAsia="Times New Roman" w:hAnsi="Times New Roman" w:cs="Times New Roman"/>
                <w:sz w:val="18"/>
                <w:szCs w:val="18"/>
              </w:rPr>
              <w:t>Connections(</w:t>
            </w:r>
            <w:proofErr w:type="gramEnd"/>
            <w:r w:rsidRPr="00136C42">
              <w:rPr>
                <w:rFonts w:ascii="Times New Roman" w:eastAsia="Times New Roman" w:hAnsi="Times New Roman" w:cs="Times New Roman"/>
                <w:sz w:val="18"/>
                <w:szCs w:val="18"/>
              </w:rPr>
              <w:t>);</w:t>
            </w:r>
            <w:r w:rsidRPr="00136C42">
              <w:rPr>
                <w:sz w:val="18"/>
                <w:szCs w:val="18"/>
              </w:rPr>
              <w:br/>
            </w:r>
            <w:proofErr w:type="spellStart"/>
            <w:proofErr w:type="gramStart"/>
            <w:r w:rsidRPr="00136C42">
              <w:rPr>
                <w:rFonts w:ascii="Times New Roman" w:eastAsia="Times New Roman" w:hAnsi="Times New Roman" w:cs="Times New Roman"/>
                <w:sz w:val="18"/>
                <w:szCs w:val="18"/>
              </w:rPr>
              <w:t>dddrrgrtconnections.HtmConfig.InputDimensions</w:t>
            </w:r>
            <w:proofErr w:type="spellEnd"/>
            <w:proofErr w:type="gramEnd"/>
            <w:r w:rsidRPr="00136C42">
              <w:rPr>
                <w:rFonts w:ascii="Times New Roman" w:eastAsia="Times New Roman" w:hAnsi="Times New Roman" w:cs="Times New Roman"/>
                <w:sz w:val="18"/>
                <w:szCs w:val="18"/>
              </w:rPr>
              <w:t xml:space="preserve"> = new </w:t>
            </w:r>
            <w:proofErr w:type="gramStart"/>
            <w:r w:rsidRPr="00136C42">
              <w:rPr>
                <w:rFonts w:ascii="Times New Roman" w:eastAsia="Times New Roman" w:hAnsi="Times New Roman" w:cs="Times New Roman"/>
                <w:sz w:val="18"/>
                <w:szCs w:val="18"/>
              </w:rPr>
              <w:t>int[</w:t>
            </w:r>
            <w:proofErr w:type="gramEnd"/>
            <w:r w:rsidRPr="00136C42">
              <w:rPr>
                <w:rFonts w:ascii="Times New Roman" w:eastAsia="Times New Roman" w:hAnsi="Times New Roman" w:cs="Times New Roman"/>
                <w:sz w:val="18"/>
                <w:szCs w:val="18"/>
              </w:rPr>
              <w:t xml:space="preserve">] </w:t>
            </w:r>
            <w:proofErr w:type="gramStart"/>
            <w:r w:rsidRPr="00136C42">
              <w:rPr>
                <w:rFonts w:ascii="Times New Roman" w:eastAsia="Times New Roman" w:hAnsi="Times New Roman" w:cs="Times New Roman"/>
                <w:sz w:val="18"/>
                <w:szCs w:val="18"/>
              </w:rPr>
              <w:t>{ 784</w:t>
            </w:r>
            <w:proofErr w:type="gramEnd"/>
            <w:r w:rsidRPr="00136C42">
              <w:rPr>
                <w:rFonts w:ascii="Times New Roman" w:eastAsia="Times New Roman" w:hAnsi="Times New Roman" w:cs="Times New Roman"/>
                <w:sz w:val="18"/>
                <w:szCs w:val="18"/>
              </w:rPr>
              <w:t xml:space="preserve"> };</w:t>
            </w:r>
            <w:r w:rsidRPr="00136C42">
              <w:rPr>
                <w:sz w:val="18"/>
                <w:szCs w:val="18"/>
              </w:rPr>
              <w:br/>
            </w:r>
            <w:proofErr w:type="spellStart"/>
            <w:proofErr w:type="gramStart"/>
            <w:r w:rsidRPr="00136C42">
              <w:rPr>
                <w:rFonts w:ascii="Times New Roman" w:eastAsia="Times New Roman" w:hAnsi="Times New Roman" w:cs="Times New Roman"/>
                <w:sz w:val="18"/>
                <w:szCs w:val="18"/>
              </w:rPr>
              <w:t>connections.HtmConfig.ColumnDimensions</w:t>
            </w:r>
            <w:proofErr w:type="spellEnd"/>
            <w:proofErr w:type="gramEnd"/>
            <w:r w:rsidRPr="00136C42">
              <w:rPr>
                <w:rFonts w:ascii="Times New Roman" w:eastAsia="Times New Roman" w:hAnsi="Times New Roman" w:cs="Times New Roman"/>
                <w:sz w:val="18"/>
                <w:szCs w:val="18"/>
              </w:rPr>
              <w:t xml:space="preserve"> = new </w:t>
            </w:r>
            <w:proofErr w:type="gramStart"/>
            <w:r w:rsidRPr="00136C42">
              <w:rPr>
                <w:rFonts w:ascii="Times New Roman" w:eastAsia="Times New Roman" w:hAnsi="Times New Roman" w:cs="Times New Roman"/>
                <w:sz w:val="18"/>
                <w:szCs w:val="18"/>
              </w:rPr>
              <w:t>int[</w:t>
            </w:r>
            <w:proofErr w:type="gramEnd"/>
            <w:r w:rsidRPr="00136C42">
              <w:rPr>
                <w:rFonts w:ascii="Times New Roman" w:eastAsia="Times New Roman" w:hAnsi="Times New Roman" w:cs="Times New Roman"/>
                <w:sz w:val="18"/>
                <w:szCs w:val="18"/>
              </w:rPr>
              <w:t xml:space="preserve">] </w:t>
            </w:r>
            <w:proofErr w:type="gramStart"/>
            <w:r w:rsidRPr="00136C42">
              <w:rPr>
                <w:rFonts w:ascii="Times New Roman" w:eastAsia="Times New Roman" w:hAnsi="Times New Roman" w:cs="Times New Roman"/>
                <w:sz w:val="18"/>
                <w:szCs w:val="18"/>
              </w:rPr>
              <w:t>{ 2048</w:t>
            </w:r>
            <w:proofErr w:type="gramEnd"/>
            <w:r w:rsidRPr="00136C42">
              <w:rPr>
                <w:rFonts w:ascii="Times New Roman" w:eastAsia="Times New Roman" w:hAnsi="Times New Roman" w:cs="Times New Roman"/>
                <w:sz w:val="18"/>
                <w:szCs w:val="18"/>
              </w:rPr>
              <w:t xml:space="preserve"> };</w:t>
            </w:r>
            <w:r w:rsidRPr="00136C42">
              <w:rPr>
                <w:sz w:val="18"/>
                <w:szCs w:val="18"/>
              </w:rPr>
              <w:br/>
            </w:r>
            <w:r w:rsidRPr="00136C42">
              <w:rPr>
                <w:rFonts w:ascii="Times New Roman" w:eastAsia="Times New Roman" w:hAnsi="Times New Roman" w:cs="Times New Roman"/>
                <w:sz w:val="18"/>
                <w:szCs w:val="18"/>
              </w:rPr>
              <w:t>// Additional configurations are set here…</w:t>
            </w:r>
            <w:r w:rsidRPr="00136C42">
              <w:rPr>
                <w:sz w:val="18"/>
                <w:szCs w:val="18"/>
              </w:rPr>
              <w:br/>
            </w:r>
            <w:proofErr w:type="spellStart"/>
            <w:r w:rsidRPr="00136C42">
              <w:rPr>
                <w:rFonts w:ascii="Times New Roman" w:eastAsia="Times New Roman" w:hAnsi="Times New Roman" w:cs="Times New Roman"/>
                <w:sz w:val="18"/>
                <w:szCs w:val="18"/>
              </w:rPr>
              <w:t>spatialPooler.Init</w:t>
            </w:r>
            <w:proofErr w:type="spellEnd"/>
            <w:r w:rsidRPr="00136C42">
              <w:rPr>
                <w:rFonts w:ascii="Times New Roman" w:eastAsia="Times New Roman" w:hAnsi="Times New Roman" w:cs="Times New Roman"/>
                <w:sz w:val="18"/>
                <w:szCs w:val="18"/>
              </w:rPr>
              <w:t>(connections);</w:t>
            </w:r>
            <w:r w:rsidRPr="00136C42">
              <w:rPr>
                <w:sz w:val="18"/>
                <w:szCs w:val="18"/>
              </w:rPr>
              <w:br/>
            </w:r>
            <w:r w:rsidRPr="00136C42">
              <w:rPr>
                <w:sz w:val="18"/>
                <w:szCs w:val="18"/>
              </w:rPr>
              <w:br/>
            </w:r>
            <w:proofErr w:type="gramStart"/>
            <w:r w:rsidRPr="00136C42">
              <w:rPr>
                <w:rFonts w:ascii="Times New Roman" w:eastAsia="Times New Roman" w:hAnsi="Times New Roman" w:cs="Times New Roman"/>
                <w:sz w:val="18"/>
                <w:szCs w:val="18"/>
              </w:rPr>
              <w:t>int[</w:t>
            </w:r>
            <w:proofErr w:type="gramEnd"/>
            <w:r w:rsidRPr="00136C42">
              <w:rPr>
                <w:rFonts w:ascii="Times New Roman" w:eastAsia="Times New Roman" w:hAnsi="Times New Roman" w:cs="Times New Roman"/>
                <w:sz w:val="18"/>
                <w:szCs w:val="18"/>
              </w:rPr>
              <w:t xml:space="preserve">] </w:t>
            </w:r>
            <w:proofErr w:type="spellStart"/>
            <w:r w:rsidRPr="00136C42">
              <w:rPr>
                <w:rFonts w:ascii="Times New Roman" w:eastAsia="Times New Roman" w:hAnsi="Times New Roman" w:cs="Times New Roman"/>
                <w:sz w:val="18"/>
                <w:szCs w:val="18"/>
              </w:rPr>
              <w:t>activeColumns</w:t>
            </w:r>
            <w:proofErr w:type="spellEnd"/>
            <w:r w:rsidRPr="00136C42">
              <w:rPr>
                <w:rFonts w:ascii="Times New Roman" w:eastAsia="Times New Roman" w:hAnsi="Times New Roman" w:cs="Times New Roman"/>
                <w:sz w:val="18"/>
                <w:szCs w:val="18"/>
              </w:rPr>
              <w:t xml:space="preserve"> = </w:t>
            </w:r>
            <w:proofErr w:type="spellStart"/>
            <w:r w:rsidRPr="00136C42">
              <w:rPr>
                <w:rFonts w:ascii="Times New Roman" w:eastAsia="Times New Roman" w:hAnsi="Times New Roman" w:cs="Times New Roman"/>
                <w:sz w:val="18"/>
                <w:szCs w:val="18"/>
              </w:rPr>
              <w:t>spatialPooler.Compute</w:t>
            </w:r>
            <w:proofErr w:type="spellEnd"/>
            <w:r w:rsidRPr="00136C42">
              <w:rPr>
                <w:rFonts w:ascii="Times New Roman" w:eastAsia="Times New Roman" w:hAnsi="Times New Roman" w:cs="Times New Roman"/>
                <w:sz w:val="18"/>
                <w:szCs w:val="18"/>
              </w:rPr>
              <w:t>(</w:t>
            </w:r>
            <w:proofErr w:type="spellStart"/>
            <w:r w:rsidRPr="00136C42">
              <w:rPr>
                <w:rFonts w:ascii="Times New Roman" w:eastAsia="Times New Roman" w:hAnsi="Times New Roman" w:cs="Times New Roman"/>
                <w:sz w:val="18"/>
                <w:szCs w:val="18"/>
              </w:rPr>
              <w:t>inputVector</w:t>
            </w:r>
            <w:proofErr w:type="spellEnd"/>
            <w:r w:rsidRPr="00136C42">
              <w:rPr>
                <w:rFonts w:ascii="Times New Roman" w:eastAsia="Times New Roman" w:hAnsi="Times New Roman" w:cs="Times New Roman"/>
                <w:sz w:val="18"/>
                <w:szCs w:val="18"/>
              </w:rPr>
              <w:t>, learn: true);</w:t>
            </w:r>
          </w:p>
        </w:tc>
      </w:tr>
    </w:tbl>
    <w:p w14:paraId="66217D40" w14:textId="2DCEEA80" w:rsidR="00B07849" w:rsidRPr="00A64302" w:rsidRDefault="381B66D2" w:rsidP="00B07849">
      <w:pPr>
        <w:spacing w:before="240" w:after="240" w:line="276" w:lineRule="auto"/>
        <w:rPr>
          <w:rFonts w:ascii="Times New Roman" w:eastAsia="Times New Roman" w:hAnsi="Times New Roman" w:cs="Times New Roman"/>
          <w:sz w:val="18"/>
          <w:szCs w:val="18"/>
        </w:rPr>
      </w:pPr>
      <w:r w:rsidRPr="00A64302">
        <w:rPr>
          <w:rStyle w:val="Heading3Char"/>
        </w:rPr>
        <w:t>Initialization and Execution:</w:t>
      </w:r>
      <w:r w:rsidR="444091CC">
        <w:br/>
      </w:r>
      <w:r w:rsidRPr="00A64302">
        <w:rPr>
          <w:rFonts w:ascii="Times New Roman" w:eastAsia="Times New Roman" w:hAnsi="Times New Roman" w:cs="Times New Roman"/>
          <w:sz w:val="18"/>
          <w:szCs w:val="18"/>
        </w:rPr>
        <w:t>The spatial pooler is initialized with specified parameters, and each input vector is processed to produce an SDR:</w:t>
      </w:r>
    </w:p>
    <w:p w14:paraId="74625349" w14:textId="3490A280" w:rsidR="00B07849" w:rsidRDefault="00B07849" w:rsidP="006E2040">
      <w:pPr>
        <w:spacing w:before="240" w:after="24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Listing 3. </w:t>
      </w:r>
      <w:hyperlink r:id="rId20" w:history="1">
        <w:proofErr w:type="spellStart"/>
        <w:r w:rsidRPr="004F6569">
          <w:rPr>
            <w:rStyle w:val="Hyperlink"/>
            <w:rFonts w:ascii="Times New Roman" w:eastAsia="Times New Roman" w:hAnsi="Times New Roman" w:cs="Times New Roman"/>
            <w:sz w:val="18"/>
            <w:szCs w:val="18"/>
          </w:rPr>
          <w:t>ImageSpatial.cs</w:t>
        </w:r>
        <w:proofErr w:type="spellEnd"/>
      </w:hyperlink>
    </w:p>
    <w:p w14:paraId="4FBFF74B" w14:textId="6032BA15" w:rsidR="000B4462" w:rsidRPr="00DE3D79" w:rsidRDefault="00D16947" w:rsidP="00DE3D79">
      <w:pPr>
        <w:spacing w:after="0"/>
        <w:jc w:val="both"/>
        <w:rPr>
          <w:rFonts w:ascii="Times New Roman" w:eastAsia="Times New Roman" w:hAnsi="Times New Roman" w:cs="Times New Roman"/>
          <w:sz w:val="18"/>
          <w:szCs w:val="18"/>
        </w:rPr>
      </w:pPr>
      <w:r w:rsidRPr="00D16947">
        <w:rPr>
          <w:rFonts w:ascii="Times New Roman" w:eastAsia="Times New Roman" w:hAnsi="Times New Roman" w:cs="Times New Roman"/>
          <w:sz w:val="18"/>
          <w:szCs w:val="18"/>
        </w:rPr>
        <w:t>The output</w:t>
      </w:r>
      <w:r>
        <w:rPr>
          <w:rFonts w:ascii="Times New Roman" w:eastAsia="Times New Roman" w:hAnsi="Times New Roman" w:cs="Times New Roman"/>
          <w:sz w:val="18"/>
          <w:szCs w:val="18"/>
        </w:rPr>
        <w:t xml:space="preserve"> as demonstrated in Table 1,</w:t>
      </w:r>
      <w:r w:rsidRPr="00D16947">
        <w:rPr>
          <w:rFonts w:ascii="Times New Roman" w:eastAsia="Times New Roman" w:hAnsi="Times New Roman" w:cs="Times New Roman"/>
          <w:sz w:val="18"/>
          <w:szCs w:val="18"/>
        </w:rPr>
        <w:t xml:space="preserve"> is a set of active column indices (e.g., "</w:t>
      </w:r>
      <w:proofErr w:type="gramStart"/>
      <w:r w:rsidRPr="00D16947">
        <w:rPr>
          <w:rFonts w:ascii="Times New Roman" w:eastAsia="Times New Roman" w:hAnsi="Times New Roman" w:cs="Times New Roman"/>
          <w:sz w:val="18"/>
          <w:szCs w:val="18"/>
        </w:rPr>
        <w:t>295,397,445,471,...</w:t>
      </w:r>
      <w:proofErr w:type="gramEnd"/>
      <w:r w:rsidRPr="00D16947">
        <w:rPr>
          <w:rFonts w:ascii="Times New Roman" w:eastAsia="Times New Roman" w:hAnsi="Times New Roman" w:cs="Times New Roman"/>
          <w:sz w:val="18"/>
          <w:szCs w:val="18"/>
        </w:rPr>
        <w:t>,1949"), which constitutes the SDR for that image. This SDR serves as the high-dimensional feature representation that is subsequently used for classifier training and image reconstruction.</w:t>
      </w:r>
    </w:p>
    <w:tbl>
      <w:tblPr>
        <w:tblStyle w:val="TableGrid"/>
        <w:tblW w:w="0" w:type="auto"/>
        <w:tblLayout w:type="fixed"/>
        <w:tblLook w:val="06A0" w:firstRow="1" w:lastRow="0" w:firstColumn="1" w:lastColumn="0" w:noHBand="1" w:noVBand="1"/>
      </w:tblPr>
      <w:tblGrid>
        <w:gridCol w:w="4320"/>
      </w:tblGrid>
      <w:tr w:rsidR="6D96FC17" w:rsidRPr="00136C42" w14:paraId="38EA67B8" w14:textId="77777777" w:rsidTr="051BDCE9">
        <w:trPr>
          <w:trHeight w:val="300"/>
        </w:trPr>
        <w:tc>
          <w:tcPr>
            <w:tcW w:w="4320" w:type="dxa"/>
          </w:tcPr>
          <w:p w14:paraId="714398CE" w14:textId="769B0866" w:rsidR="086AA960" w:rsidRPr="00136C42" w:rsidRDefault="1DD2012F" w:rsidP="051BDCE9">
            <w:pPr>
              <w:jc w:val="both"/>
              <w:rPr>
                <w:rFonts w:ascii="Times New Roman" w:eastAsia="Times New Roman" w:hAnsi="Times New Roman" w:cs="Times New Roman"/>
                <w:i/>
                <w:iCs/>
                <w:sz w:val="18"/>
                <w:szCs w:val="18"/>
              </w:rPr>
            </w:pPr>
            <w:r w:rsidRPr="00136C42">
              <w:rPr>
                <w:rFonts w:ascii="Times New Roman" w:eastAsia="Times New Roman" w:hAnsi="Times New Roman" w:cs="Times New Roman"/>
                <w:i/>
                <w:iCs/>
                <w:sz w:val="18"/>
                <w:szCs w:val="18"/>
              </w:rPr>
              <w:t>295,397,445,471,521,528,529,541,546,559,611,627,629,634,660,661,678,681,687,692,696,697,702,717,718,721,730,731,739,751,754,761,769,771,775,782,783,784,788,789,790,791,792,798,802,810,814,817,834,846,859,1202,1349,1363,1429,1497,1724,1777,1849,1888,1949</w:t>
            </w:r>
          </w:p>
        </w:tc>
      </w:tr>
    </w:tbl>
    <w:p w14:paraId="2044EC6D" w14:textId="7949C376" w:rsidR="3ACEE7C1" w:rsidRDefault="77AC99B6" w:rsidP="00C87F9D">
      <w:pPr>
        <w:spacing w:after="0" w:line="276" w:lineRule="auto"/>
        <w:rPr>
          <w:rFonts w:ascii="Times New Roman" w:eastAsia="Times New Roman" w:hAnsi="Times New Roman" w:cs="Times New Roman"/>
          <w:sz w:val="16"/>
          <w:szCs w:val="16"/>
        </w:rPr>
      </w:pPr>
      <w:r w:rsidRPr="00C87F9D">
        <w:rPr>
          <w:rFonts w:ascii="Times New Roman" w:eastAsia="Times New Roman" w:hAnsi="Times New Roman" w:cs="Times New Roman"/>
          <w:i/>
          <w:iCs/>
          <w:sz w:val="16"/>
          <w:szCs w:val="16"/>
        </w:rPr>
        <w:t>Table 1</w:t>
      </w:r>
      <w:r w:rsidR="381B66D2" w:rsidRPr="00C87F9D">
        <w:rPr>
          <w:rFonts w:ascii="Times New Roman" w:eastAsia="Times New Roman" w:hAnsi="Times New Roman" w:cs="Times New Roman"/>
          <w:i/>
          <w:iCs/>
          <w:sz w:val="16"/>
          <w:szCs w:val="16"/>
        </w:rPr>
        <w:t>:</w:t>
      </w:r>
      <w:r w:rsidR="381B66D2" w:rsidRPr="00C87F9D">
        <w:rPr>
          <w:rFonts w:ascii="Times New Roman" w:eastAsia="Times New Roman" w:hAnsi="Times New Roman" w:cs="Times New Roman"/>
          <w:sz w:val="16"/>
          <w:szCs w:val="16"/>
        </w:rPr>
        <w:t xml:space="preserve"> </w:t>
      </w:r>
      <w:r w:rsidR="73CA5AB1" w:rsidRPr="00C87F9D">
        <w:rPr>
          <w:rFonts w:ascii="Times New Roman" w:eastAsia="Times New Roman" w:hAnsi="Times New Roman" w:cs="Times New Roman"/>
          <w:sz w:val="16"/>
          <w:szCs w:val="16"/>
        </w:rPr>
        <w:t>S</w:t>
      </w:r>
      <w:r w:rsidR="381B66D2" w:rsidRPr="00C87F9D">
        <w:rPr>
          <w:rFonts w:ascii="Times New Roman" w:eastAsia="Times New Roman" w:hAnsi="Times New Roman" w:cs="Times New Roman"/>
          <w:sz w:val="16"/>
          <w:szCs w:val="16"/>
        </w:rPr>
        <w:t>patial pooler processing, showing the resulting SDRs.</w:t>
      </w:r>
      <w:r w:rsidR="271F732E" w:rsidRPr="00C87F9D">
        <w:rPr>
          <w:rFonts w:ascii="Times New Roman" w:eastAsia="Times New Roman" w:hAnsi="Times New Roman" w:cs="Times New Roman"/>
          <w:sz w:val="16"/>
          <w:szCs w:val="16"/>
        </w:rPr>
        <w:t xml:space="preserve"> (Image: 0_1450)</w:t>
      </w:r>
    </w:p>
    <w:p w14:paraId="466D9A4C" w14:textId="77777777" w:rsidR="00844CBC" w:rsidRDefault="00844CBC" w:rsidP="00C87F9D">
      <w:pPr>
        <w:spacing w:after="0" w:line="276" w:lineRule="auto"/>
        <w:rPr>
          <w:rFonts w:ascii="Times New Roman" w:eastAsia="Times New Roman" w:hAnsi="Times New Roman" w:cs="Times New Roman"/>
          <w:sz w:val="16"/>
          <w:szCs w:val="16"/>
        </w:rPr>
      </w:pPr>
    </w:p>
    <w:p w14:paraId="23EE9C2E" w14:textId="186C1ACF" w:rsidR="00AB1372" w:rsidRPr="00976A7D" w:rsidRDefault="00D16947" w:rsidP="00D16947">
      <w:pPr>
        <w:jc w:val="both"/>
        <w:rPr>
          <w:rFonts w:ascii="Times New Roman" w:eastAsia="Times New Roman" w:hAnsi="Times New Roman" w:cs="Times New Roman"/>
          <w:sz w:val="18"/>
          <w:szCs w:val="18"/>
        </w:rPr>
      </w:pPr>
      <w:r w:rsidRPr="00976A7D">
        <w:rPr>
          <w:rFonts w:ascii="Times New Roman" w:eastAsia="Times New Roman" w:hAnsi="Times New Roman" w:cs="Times New Roman"/>
          <w:sz w:val="18"/>
          <w:szCs w:val="18"/>
        </w:rPr>
        <w:t xml:space="preserve">The robust generation of SDRs via the spatial pooler ensures that the essential patterns within the images are captured efficiently. By preserving </w:t>
      </w:r>
      <w:proofErr w:type="gramStart"/>
      <w:r w:rsidRPr="00976A7D">
        <w:rPr>
          <w:rFonts w:ascii="Times New Roman" w:eastAsia="Times New Roman" w:hAnsi="Times New Roman" w:cs="Times New Roman"/>
          <w:sz w:val="18"/>
          <w:szCs w:val="18"/>
        </w:rPr>
        <w:t>only</w:t>
      </w:r>
      <w:proofErr w:type="gramEnd"/>
      <w:r w:rsidRPr="00976A7D">
        <w:rPr>
          <w:rFonts w:ascii="Times New Roman" w:eastAsia="Times New Roman" w:hAnsi="Times New Roman" w:cs="Times New Roman"/>
          <w:sz w:val="18"/>
          <w:szCs w:val="18"/>
        </w:rPr>
        <w:t xml:space="preserve"> the most salient features in a sparse format, the system reduces storage requirements while retaining enough information to allow accurate image reconstruction. This step forms the backbone of our framework, as the quality and consistency of these SDRs directly affect the performance of the KNN and HTM classifiers in reconstructing the images.</w:t>
      </w:r>
    </w:p>
    <w:p w14:paraId="5D533B32" w14:textId="40CCB1C6" w:rsidR="00976A7D" w:rsidRPr="00976A7D" w:rsidRDefault="00976A7D" w:rsidP="00695A49">
      <w:pPr>
        <w:spacing w:before="240" w:after="240" w:line="276" w:lineRule="auto"/>
        <w:jc w:val="both"/>
        <w:rPr>
          <w:rFonts w:ascii="Times New Roman" w:eastAsia="Times New Roman" w:hAnsi="Times New Roman" w:cs="Times New Roman"/>
          <w:sz w:val="18"/>
          <w:szCs w:val="18"/>
        </w:rPr>
      </w:pPr>
      <w:r w:rsidRPr="00976A7D">
        <w:rPr>
          <w:rFonts w:ascii="Times New Roman" w:eastAsia="Times New Roman" w:hAnsi="Times New Roman" w:cs="Times New Roman"/>
          <w:sz w:val="18"/>
          <w:szCs w:val="18"/>
        </w:rPr>
        <w:t xml:space="preserve">Parameter Sensitivity and SDR Stability: </w:t>
      </w:r>
      <w:r w:rsidRPr="00976A7D">
        <w:rPr>
          <w:rFonts w:ascii="Times New Roman" w:eastAsia="Times New Roman" w:hAnsi="Times New Roman" w:cs="Times New Roman"/>
          <w:sz w:val="18"/>
          <w:szCs w:val="18"/>
          <w:lang w:val="en-MY"/>
        </w:rPr>
        <w:t>An important aspect of our spatial pooling implementation is its sensitivity to hyperparameter settings, which directly affects the quality and consistency of the generated Sparse Distributed Representations (SDRs). In our experiments, we carefully tuned several parameters to achieve an optimal balance between sparsity and robustness.</w:t>
      </w:r>
    </w:p>
    <w:p w14:paraId="5D12E2CD" w14:textId="781BA2AA" w:rsidR="00976A7D" w:rsidRPr="00976A7D" w:rsidRDefault="00976A7D" w:rsidP="00BF005C">
      <w:pPr>
        <w:spacing w:before="240" w:after="240" w:line="276" w:lineRule="auto"/>
        <w:jc w:val="both"/>
        <w:rPr>
          <w:rFonts w:ascii="Times New Roman" w:eastAsia="Times New Roman" w:hAnsi="Times New Roman" w:cs="Times New Roman"/>
          <w:sz w:val="18"/>
          <w:szCs w:val="18"/>
          <w:lang w:val="en-MY"/>
        </w:rPr>
      </w:pPr>
      <w:r w:rsidRPr="00194931">
        <w:rPr>
          <w:rFonts w:ascii="Times New Roman" w:eastAsia="Times New Roman" w:hAnsi="Times New Roman" w:cs="Times New Roman"/>
          <w:b/>
          <w:bCs/>
          <w:sz w:val="18"/>
          <w:szCs w:val="18"/>
          <w:lang w:val="en-MY"/>
        </w:rPr>
        <w:t>Potential Percentage:</w:t>
      </w:r>
      <w:r w:rsidRPr="00976A7D">
        <w:rPr>
          <w:rFonts w:ascii="Times New Roman" w:eastAsia="Times New Roman" w:hAnsi="Times New Roman" w:cs="Times New Roman"/>
          <w:sz w:val="18"/>
          <w:szCs w:val="18"/>
          <w:lang w:val="en-MY"/>
        </w:rPr>
        <w:t xml:space="preserve"> The potential percentage determines the fraction of input bits each column in the spatial pooler is allowed to connect with. We empirically set this parameter to 0.8. A higher potential percentage can lead to denser SDRs that may capture more details but are less robust to noise, whereas a lower value might produce overly sparse representations, potentially omitting significant features.</w:t>
      </w:r>
    </w:p>
    <w:p w14:paraId="3893B30E" w14:textId="286A53C8" w:rsidR="00976A7D" w:rsidRPr="00976A7D" w:rsidRDefault="00976A7D" w:rsidP="00850ECD">
      <w:pPr>
        <w:spacing w:before="240" w:after="240" w:line="276" w:lineRule="auto"/>
        <w:jc w:val="both"/>
        <w:rPr>
          <w:rFonts w:ascii="Times New Roman" w:eastAsia="Times New Roman" w:hAnsi="Times New Roman" w:cs="Times New Roman"/>
          <w:sz w:val="18"/>
          <w:szCs w:val="18"/>
          <w:lang w:val="en-MY"/>
        </w:rPr>
      </w:pPr>
      <w:r w:rsidRPr="00194931">
        <w:rPr>
          <w:rFonts w:ascii="Times New Roman" w:eastAsia="Times New Roman" w:hAnsi="Times New Roman" w:cs="Times New Roman"/>
          <w:b/>
          <w:bCs/>
          <w:sz w:val="18"/>
          <w:szCs w:val="18"/>
          <w:lang w:val="en-MY"/>
        </w:rPr>
        <w:t>Synaptic Permanence Parameters:</w:t>
      </w:r>
      <w:r w:rsidRPr="00976A7D">
        <w:rPr>
          <w:rFonts w:ascii="Times New Roman" w:eastAsia="Times New Roman" w:hAnsi="Times New Roman" w:cs="Times New Roman"/>
          <w:sz w:val="18"/>
          <w:szCs w:val="18"/>
          <w:lang w:val="en-MY"/>
        </w:rPr>
        <w:t xml:space="preserve"> We adjusted the inactive decrement to 0.008 and the active increment to 0.05. These parameters control how quickly synapses weaken or strengthen during learning. Our observations indicate that these values contribute to a stable learning process, ensuring that the distribution of active columns remains consistent even when input images exhibit variations in intensity or noise. This stability is crucial, as it directly influences the reliability of the similarity metrics used later in the reconstruction process.</w:t>
      </w:r>
    </w:p>
    <w:p w14:paraId="1548FF19" w14:textId="380EF40A"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194931">
        <w:rPr>
          <w:rFonts w:ascii="Times New Roman" w:eastAsia="Times New Roman" w:hAnsi="Times New Roman" w:cs="Times New Roman"/>
          <w:b/>
          <w:bCs/>
          <w:sz w:val="18"/>
          <w:szCs w:val="18"/>
          <w:lang w:val="en-MY"/>
        </w:rPr>
        <w:t>Column Dimension:</w:t>
      </w:r>
      <w:r w:rsidRPr="00976A7D">
        <w:rPr>
          <w:rFonts w:ascii="Times New Roman" w:eastAsia="Times New Roman" w:hAnsi="Times New Roman" w:cs="Times New Roman"/>
          <w:sz w:val="18"/>
          <w:szCs w:val="18"/>
          <w:lang w:val="en-MY"/>
        </w:rPr>
        <w:t xml:space="preserve"> Setting the column dimension to 2048 provides a high-capacity feature space that allows the spatial pooler to capture detailed and discriminative features. The high dimensionality, combined with an appropriate level of sparsity, results in SDRs that are both compact and information-rich.</w:t>
      </w:r>
    </w:p>
    <w:p w14:paraId="2C6F21D9" w14:textId="77777777"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Throughout our testing, we observed that fine-tuning these parameters significantly reduces the variance in the SDRs generated from different inputs. The consistency of the SDRs is reflected in the low standard deviations reported in our results. A stable SDR generation process not only improves the feature extraction phase but also enhances the performance of the KNN and HTM classifiers, ultimately leading to more accurate image reconstruction.</w:t>
      </w:r>
    </w:p>
    <w:p w14:paraId="2B6CCCD2" w14:textId="4E3E4231" w:rsidR="00976A7D" w:rsidRPr="00976A7D" w:rsidRDefault="00976A7D" w:rsidP="00976A7D">
      <w:pPr>
        <w:spacing w:before="240" w:after="240" w:line="276" w:lineRule="auto"/>
        <w:jc w:val="both"/>
        <w:rPr>
          <w:rFonts w:ascii="Times New Roman" w:eastAsia="Times New Roman" w:hAnsi="Times New Roman" w:cs="Times New Roman"/>
          <w:sz w:val="18"/>
          <w:szCs w:val="18"/>
          <w:lang w:val="en-MY"/>
        </w:rPr>
      </w:pPr>
      <w:r w:rsidRPr="00976A7D">
        <w:rPr>
          <w:rFonts w:ascii="Times New Roman" w:eastAsia="Times New Roman" w:hAnsi="Times New Roman" w:cs="Times New Roman"/>
          <w:sz w:val="18"/>
          <w:szCs w:val="18"/>
          <w:lang w:val="en-MY"/>
        </w:rPr>
        <w:t xml:space="preserve">By systematically </w:t>
      </w:r>
      <w:proofErr w:type="spellStart"/>
      <w:r w:rsidRPr="00976A7D">
        <w:rPr>
          <w:rFonts w:ascii="Times New Roman" w:eastAsia="Times New Roman" w:hAnsi="Times New Roman" w:cs="Times New Roman"/>
          <w:sz w:val="18"/>
          <w:szCs w:val="18"/>
          <w:lang w:val="en-MY"/>
        </w:rPr>
        <w:t>analyzing</w:t>
      </w:r>
      <w:proofErr w:type="spellEnd"/>
      <w:r w:rsidRPr="00976A7D">
        <w:rPr>
          <w:rFonts w:ascii="Times New Roman" w:eastAsia="Times New Roman" w:hAnsi="Times New Roman" w:cs="Times New Roman"/>
          <w:sz w:val="18"/>
          <w:szCs w:val="18"/>
          <w:lang w:val="en-MY"/>
        </w:rPr>
        <w:t xml:space="preserve"> the effect of each parameter through iterative experimentation, we ensured that our framework achieves robust performance across the diverse Fashion MNIST dataset. These insights underscore the critical role of parameter optimization in the successful deployment of biologically inspired models for image reconstruction.</w:t>
      </w:r>
    </w:p>
    <w:p w14:paraId="4FC496DF" w14:textId="0C3E4EC6" w:rsidR="444091CC" w:rsidRDefault="381B66D2" w:rsidP="009406BA">
      <w:pPr>
        <w:pStyle w:val="Heading2"/>
      </w:pPr>
      <w:r w:rsidRPr="051BDCE9">
        <w:t>3. Classifier Training</w:t>
      </w:r>
    </w:p>
    <w:p w14:paraId="52CBD9B4" w14:textId="6429D994" w:rsidR="444091CC" w:rsidRDefault="381B66D2" w:rsidP="00C741B8">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framework trains two classifiers on the extracted SDRs for each object type</w:t>
      </w:r>
      <w:r w:rsidR="35E6B926" w:rsidRPr="051BDCE9">
        <w:rPr>
          <w:rFonts w:ascii="Times New Roman" w:eastAsia="Times New Roman" w:hAnsi="Times New Roman" w:cs="Times New Roman"/>
          <w:sz w:val="18"/>
          <w:szCs w:val="18"/>
        </w:rPr>
        <w:t xml:space="preserve"> </w:t>
      </w:r>
      <w:r w:rsidR="001504C3" w:rsidRPr="051BDCE9">
        <w:rPr>
          <w:rFonts w:ascii="Times New Roman" w:eastAsia="Times New Roman" w:hAnsi="Times New Roman" w:cs="Times New Roman"/>
          <w:sz w:val="18"/>
          <w:szCs w:val="18"/>
        </w:rPr>
        <w:t>from</w:t>
      </w:r>
      <w:r w:rsidR="35E6B926" w:rsidRPr="051BDCE9">
        <w:rPr>
          <w:rFonts w:ascii="Times New Roman" w:eastAsia="Times New Roman" w:hAnsi="Times New Roman" w:cs="Times New Roman"/>
          <w:sz w:val="18"/>
          <w:szCs w:val="18"/>
        </w:rPr>
        <w:t xml:space="preserve"> 0 to 9</w:t>
      </w:r>
      <w:r w:rsidRPr="051BDCE9">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0 - T-shirt</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top</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1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Trouser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2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Pullover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3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Dress</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4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Coat</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5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Sandal</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6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Shirt</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7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Sneaker</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 xml:space="preserve">8 </w:t>
      </w:r>
      <w:r w:rsidR="003D1DC6">
        <w:rPr>
          <w:rFonts w:ascii="Times New Roman" w:eastAsia="Times New Roman" w:hAnsi="Times New Roman" w:cs="Times New Roman"/>
          <w:sz w:val="18"/>
          <w:szCs w:val="18"/>
        </w:rPr>
        <w:t>–</w:t>
      </w:r>
      <w:r w:rsidR="00976A7D" w:rsidRPr="00976A7D">
        <w:rPr>
          <w:rFonts w:ascii="Times New Roman" w:eastAsia="Times New Roman" w:hAnsi="Times New Roman" w:cs="Times New Roman"/>
          <w:sz w:val="18"/>
          <w:szCs w:val="18"/>
        </w:rPr>
        <w:t xml:space="preserve"> Bag</w:t>
      </w:r>
      <w:r w:rsidR="003D1DC6">
        <w:rPr>
          <w:rFonts w:ascii="Times New Roman" w:eastAsia="Times New Roman" w:hAnsi="Times New Roman" w:cs="Times New Roman"/>
          <w:sz w:val="18"/>
          <w:szCs w:val="18"/>
        </w:rPr>
        <w:t xml:space="preserve">, </w:t>
      </w:r>
      <w:r w:rsidR="00976A7D" w:rsidRPr="00976A7D">
        <w:rPr>
          <w:rFonts w:ascii="Times New Roman" w:eastAsia="Times New Roman" w:hAnsi="Times New Roman" w:cs="Times New Roman"/>
          <w:sz w:val="18"/>
          <w:szCs w:val="18"/>
        </w:rPr>
        <w:t>9 - Ankle boot</w:t>
      </w:r>
      <w:r w:rsidR="1A60EFB4" w:rsidRPr="051BDCE9">
        <w:rPr>
          <w:rFonts w:ascii="Times New Roman" w:eastAsia="Times New Roman" w:hAnsi="Times New Roman" w:cs="Times New Roman"/>
          <w:sz w:val="18"/>
          <w:szCs w:val="18"/>
        </w:rPr>
        <w:t>.</w:t>
      </w:r>
      <w:r w:rsidR="08F5B6AE" w:rsidRPr="051BDCE9">
        <w:rPr>
          <w:rFonts w:ascii="Times New Roman" w:eastAsia="Times New Roman" w:hAnsi="Times New Roman" w:cs="Times New Roman"/>
          <w:sz w:val="18"/>
          <w:szCs w:val="18"/>
        </w:rPr>
        <w:t>)</w:t>
      </w:r>
      <w:r w:rsidR="00D8600A">
        <w:rPr>
          <w:rFonts w:ascii="Times New Roman" w:eastAsia="Times New Roman" w:hAnsi="Times New Roman" w:cs="Times New Roman"/>
          <w:sz w:val="18"/>
          <w:szCs w:val="18"/>
        </w:rPr>
        <w:t xml:space="preserve"> </w:t>
      </w:r>
      <w:r w:rsidR="00D8600A" w:rsidRPr="00487E39">
        <w:rPr>
          <w:rFonts w:ascii="Times New Roman" w:eastAsia="Times New Roman" w:hAnsi="Times New Roman" w:cs="Times New Roman"/>
          <w:sz w:val="18"/>
          <w:szCs w:val="18"/>
        </w:rPr>
        <w:t xml:space="preserve">the following flowchart </w:t>
      </w:r>
      <w:r w:rsidR="006B6D51" w:rsidRPr="00E529FD">
        <w:rPr>
          <w:rFonts w:ascii="Times New Roman" w:eastAsia="Times New Roman" w:hAnsi="Times New Roman" w:cs="Times New Roman"/>
          <w:i/>
          <w:iCs/>
          <w:sz w:val="18"/>
          <w:szCs w:val="18"/>
        </w:rPr>
        <w:t>Figure</w:t>
      </w:r>
      <w:r w:rsidR="006B6D51">
        <w:rPr>
          <w:rFonts w:ascii="Times New Roman" w:eastAsia="Times New Roman" w:hAnsi="Times New Roman" w:cs="Times New Roman"/>
          <w:sz w:val="18"/>
          <w:szCs w:val="18"/>
        </w:rPr>
        <w:t xml:space="preserve"> 5</w:t>
      </w:r>
      <w:r w:rsidR="00D8600A">
        <w:rPr>
          <w:rFonts w:ascii="Times New Roman" w:eastAsia="Times New Roman" w:hAnsi="Times New Roman" w:cs="Times New Roman"/>
          <w:sz w:val="18"/>
          <w:szCs w:val="18"/>
        </w:rPr>
        <w:t xml:space="preserve"> illustrates</w:t>
      </w:r>
      <w:r w:rsidR="00D8600A" w:rsidRPr="00487E39">
        <w:rPr>
          <w:rFonts w:ascii="Times New Roman" w:eastAsia="Times New Roman" w:hAnsi="Times New Roman" w:cs="Times New Roman"/>
          <w:sz w:val="18"/>
          <w:szCs w:val="18"/>
        </w:rPr>
        <w:t xml:space="preserve"> the sequential steps involved:</w:t>
      </w:r>
    </w:p>
    <w:p w14:paraId="6D1D7E88" w14:textId="77777777" w:rsidR="00D8600A" w:rsidRDefault="00D8600A" w:rsidP="00C741B8">
      <w:pPr>
        <w:spacing w:before="240" w:after="240" w:line="276" w:lineRule="auto"/>
        <w:jc w:val="both"/>
        <w:rPr>
          <w:rFonts w:ascii="Times New Roman" w:eastAsia="Times New Roman" w:hAnsi="Times New Roman" w:cs="Times New Roman"/>
          <w:sz w:val="18"/>
          <w:szCs w:val="18"/>
        </w:rPr>
      </w:pPr>
    </w:p>
    <w:p w14:paraId="4EDD3B51" w14:textId="77777777" w:rsidR="00D8600A" w:rsidRDefault="00D8600A" w:rsidP="00C741B8">
      <w:pPr>
        <w:spacing w:before="240" w:after="240" w:line="276" w:lineRule="auto"/>
        <w:jc w:val="both"/>
        <w:rPr>
          <w:rFonts w:ascii="Times New Roman" w:eastAsia="Times New Roman" w:hAnsi="Times New Roman" w:cs="Times New Roman"/>
          <w:sz w:val="18"/>
          <w:szCs w:val="18"/>
        </w:rPr>
      </w:pPr>
    </w:p>
    <w:p w14:paraId="6DE71F47" w14:textId="00D747AA" w:rsidR="00D8600A" w:rsidRDefault="00D8600A" w:rsidP="00C741B8">
      <w:pPr>
        <w:spacing w:before="240" w:after="240" w:line="276"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0" distB="0" distL="0" distR="0" wp14:anchorId="5DE4EA5F" wp14:editId="6867D152">
            <wp:extent cx="2743200" cy="2882900"/>
            <wp:effectExtent l="0" t="0" r="0" b="0"/>
            <wp:docPr id="95753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131" name="Picture 957531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3200" cy="2882900"/>
                    </a:xfrm>
                    <a:prstGeom prst="rect">
                      <a:avLst/>
                    </a:prstGeom>
                  </pic:spPr>
                </pic:pic>
              </a:graphicData>
            </a:graphic>
          </wp:inline>
        </w:drawing>
      </w:r>
    </w:p>
    <w:p w14:paraId="02B902F6" w14:textId="27F9F073" w:rsidR="00D8600A" w:rsidRDefault="00D8600A" w:rsidP="00D8600A">
      <w:pPr>
        <w:spacing w:before="240" w:after="240" w:line="276" w:lineRule="auto"/>
        <w:rPr>
          <w:rFonts w:ascii="Times New Roman" w:eastAsia="Times New Roman" w:hAnsi="Times New Roman" w:cs="Times New Roman"/>
          <w:i/>
          <w:iCs/>
          <w:sz w:val="18"/>
          <w:szCs w:val="18"/>
        </w:rPr>
      </w:pPr>
      <w:r w:rsidRPr="00E529FD">
        <w:rPr>
          <w:rFonts w:ascii="Times New Roman" w:eastAsia="Times New Roman" w:hAnsi="Times New Roman" w:cs="Times New Roman"/>
          <w:i/>
          <w:iCs/>
          <w:sz w:val="18"/>
          <w:szCs w:val="18"/>
        </w:rPr>
        <w:t xml:space="preserve">Figure </w:t>
      </w:r>
      <w:r>
        <w:rPr>
          <w:rFonts w:ascii="Times New Roman" w:eastAsia="Times New Roman" w:hAnsi="Times New Roman" w:cs="Times New Roman"/>
          <w:i/>
          <w:iCs/>
          <w:sz w:val="18"/>
          <w:szCs w:val="18"/>
        </w:rPr>
        <w:t xml:space="preserve">5: </w:t>
      </w:r>
      <w:r w:rsidRPr="00487E39">
        <w:rPr>
          <w:rFonts w:ascii="Times New Roman" w:eastAsia="Times New Roman" w:hAnsi="Times New Roman" w:cs="Times New Roman"/>
          <w:i/>
          <w:iCs/>
          <w:sz w:val="18"/>
          <w:szCs w:val="18"/>
        </w:rPr>
        <w:t>Overview of the</w:t>
      </w:r>
      <w:r>
        <w:rPr>
          <w:rFonts w:ascii="Times New Roman" w:eastAsia="Times New Roman" w:hAnsi="Times New Roman" w:cs="Times New Roman"/>
          <w:i/>
          <w:iCs/>
          <w:sz w:val="18"/>
          <w:szCs w:val="18"/>
        </w:rPr>
        <w:t xml:space="preserve"> classifier training</w:t>
      </w:r>
      <w:r w:rsidRPr="00487E39">
        <w:rPr>
          <w:rFonts w:ascii="Times New Roman" w:eastAsia="Times New Roman" w:hAnsi="Times New Roman" w:cs="Times New Roman"/>
          <w:i/>
          <w:iCs/>
          <w:sz w:val="18"/>
          <w:szCs w:val="18"/>
        </w:rPr>
        <w:t xml:space="preserve"> Pipeline</w:t>
      </w:r>
    </w:p>
    <w:p w14:paraId="771D143C" w14:textId="4212F247" w:rsidR="00D8600A" w:rsidRDefault="00325F2F" w:rsidP="00D8600A">
      <w:pPr>
        <w:spacing w:before="240" w:after="240" w:line="276" w:lineRule="auto"/>
        <w:jc w:val="both"/>
        <w:rPr>
          <w:rStyle w:val="Heading3Char"/>
        </w:rPr>
      </w:pPr>
      <w:r w:rsidRPr="00E529FD">
        <w:rPr>
          <w:rFonts w:ascii="Times New Roman" w:eastAsia="Times New Roman" w:hAnsi="Times New Roman" w:cs="Times New Roman"/>
          <w:i/>
          <w:iCs/>
          <w:sz w:val="18"/>
          <w:szCs w:val="18"/>
        </w:rPr>
        <w:t>Figure</w:t>
      </w:r>
      <w:r w:rsidR="00D8600A">
        <w:rPr>
          <w:rFonts w:ascii="Times New Roman" w:eastAsia="Times New Roman" w:hAnsi="Times New Roman" w:cs="Times New Roman"/>
          <w:sz w:val="18"/>
          <w:szCs w:val="18"/>
        </w:rPr>
        <w:t xml:space="preserve"> 5</w:t>
      </w:r>
      <w:r w:rsidR="00D8600A" w:rsidRPr="00487E39">
        <w:rPr>
          <w:rFonts w:ascii="Times New Roman" w:eastAsia="Times New Roman" w:hAnsi="Times New Roman" w:cs="Times New Roman"/>
          <w:sz w:val="18"/>
          <w:szCs w:val="18"/>
        </w:rPr>
        <w:t xml:space="preserve"> serves as a visual guide to the subsequent detailed explanations of each </w:t>
      </w:r>
      <w:r w:rsidR="00D8600A">
        <w:rPr>
          <w:rFonts w:ascii="Times New Roman" w:eastAsia="Times New Roman" w:hAnsi="Times New Roman" w:cs="Times New Roman"/>
          <w:sz w:val="18"/>
          <w:szCs w:val="18"/>
        </w:rPr>
        <w:t xml:space="preserve">classifier training </w:t>
      </w:r>
      <w:r w:rsidR="00D8600A" w:rsidRPr="00487E39">
        <w:rPr>
          <w:rFonts w:ascii="Times New Roman" w:eastAsia="Times New Roman" w:hAnsi="Times New Roman" w:cs="Times New Roman"/>
          <w:sz w:val="18"/>
          <w:szCs w:val="18"/>
        </w:rPr>
        <w:t>in the pipeline</w:t>
      </w:r>
    </w:p>
    <w:p w14:paraId="18EFF041" w14:textId="2C2DE0FD" w:rsidR="444091CC" w:rsidRPr="00976A7D" w:rsidRDefault="381B66D2" w:rsidP="00232142">
      <w:pPr>
        <w:spacing w:before="240" w:after="240" w:line="276" w:lineRule="auto"/>
        <w:jc w:val="both"/>
        <w:rPr>
          <w:rFonts w:asciiTheme="majorBidi" w:hAnsiTheme="majorBidi" w:cstheme="majorBidi"/>
          <w:b/>
          <w:bCs/>
          <w:sz w:val="20"/>
        </w:rPr>
      </w:pPr>
      <w:r w:rsidRPr="00194931">
        <w:rPr>
          <w:rStyle w:val="Heading3Char"/>
        </w:rPr>
        <w:t>KNN Classifier:</w:t>
      </w:r>
      <w:r w:rsidR="003D1DC6" w:rsidRPr="00840F2B">
        <w:rPr>
          <w:rStyle w:val="Heading3Char"/>
        </w:rPr>
        <w:t xml:space="preserve"> </w:t>
      </w:r>
      <w:r w:rsidRPr="00840F2B">
        <w:rPr>
          <w:rFonts w:asciiTheme="majorBidi" w:eastAsia="Times New Roman" w:hAnsiTheme="majorBidi" w:cstheme="majorBidi"/>
          <w:sz w:val="18"/>
          <w:szCs w:val="18"/>
        </w:rPr>
        <w:t xml:space="preserve">Implemented in the </w:t>
      </w:r>
      <w:proofErr w:type="spellStart"/>
      <w:r w:rsidRPr="00840F2B">
        <w:rPr>
          <w:rFonts w:asciiTheme="majorBidi" w:eastAsia="Times New Roman" w:hAnsiTheme="majorBidi" w:cstheme="majorBidi"/>
          <w:sz w:val="18"/>
          <w:szCs w:val="18"/>
        </w:rPr>
        <w:t>KnnClassifier</w:t>
      </w:r>
      <w:proofErr w:type="spellEnd"/>
      <w:r w:rsidRPr="0074779E">
        <w:rPr>
          <w:rFonts w:asciiTheme="majorBidi" w:eastAsia="Times New Roman" w:hAnsiTheme="majorBidi" w:cstheme="majorBidi"/>
          <w:sz w:val="18"/>
          <w:szCs w:val="18"/>
        </w:rPr>
        <w:t xml:space="preserve"> class, this model stores training SDRs and their corresponding labels. During prediction, it computes the overlap between a test SDR and the stored examples, then applies a weighted voting scheme based on the squared overlap:</w:t>
      </w:r>
    </w:p>
    <w:tbl>
      <w:tblPr>
        <w:tblStyle w:val="TableGrid"/>
        <w:tblW w:w="4320" w:type="dxa"/>
        <w:tblLayout w:type="fixed"/>
        <w:tblLook w:val="06A0" w:firstRow="1" w:lastRow="0" w:firstColumn="1" w:lastColumn="0" w:noHBand="1" w:noVBand="1"/>
      </w:tblPr>
      <w:tblGrid>
        <w:gridCol w:w="4320"/>
      </w:tblGrid>
      <w:tr w:rsidR="6D96FC17" w:rsidRPr="0074779E" w14:paraId="43EE0D55" w14:textId="77777777" w:rsidTr="00525707">
        <w:trPr>
          <w:trHeight w:val="300"/>
        </w:trPr>
        <w:tc>
          <w:tcPr>
            <w:tcW w:w="4320" w:type="dxa"/>
          </w:tcPr>
          <w:p w14:paraId="76249A01" w14:textId="41FCEAD1" w:rsidR="68DDE053" w:rsidRPr="0074779E" w:rsidRDefault="2ED48D65" w:rsidP="051BDCE9">
            <w:pPr>
              <w:rPr>
                <w:rFonts w:asciiTheme="majorBidi" w:eastAsia="Times New Roman" w:hAnsiTheme="majorBidi" w:cstheme="majorBidi"/>
                <w:sz w:val="18"/>
                <w:szCs w:val="18"/>
              </w:rPr>
            </w:pPr>
            <w:r w:rsidRPr="0074779E">
              <w:rPr>
                <w:rFonts w:asciiTheme="majorBidi" w:eastAsia="Times New Roman" w:hAnsiTheme="majorBidi" w:cstheme="majorBidi"/>
                <w:sz w:val="18"/>
                <w:szCs w:val="18"/>
              </w:rPr>
              <w:t xml:space="preserve">// Inside </w:t>
            </w:r>
            <w:proofErr w:type="spellStart"/>
            <w:r w:rsidRPr="0074779E">
              <w:rPr>
                <w:rFonts w:asciiTheme="majorBidi" w:eastAsia="Times New Roman" w:hAnsiTheme="majorBidi" w:cstheme="majorBidi"/>
                <w:sz w:val="18"/>
                <w:szCs w:val="18"/>
              </w:rPr>
              <w:t>KnnClassifier.Train</w:t>
            </w:r>
            <w:proofErr w:type="spellEnd"/>
            <w:r w:rsidRPr="0074779E">
              <w:rPr>
                <w:rFonts w:asciiTheme="majorBidi" w:eastAsia="Times New Roman" w:hAnsiTheme="majorBidi" w:cstheme="majorBidi"/>
                <w:sz w:val="18"/>
                <w:szCs w:val="18"/>
              </w:rPr>
              <w:t>()</w:t>
            </w:r>
          </w:p>
          <w:p w14:paraId="570EEE5B" w14:textId="1DBD9360" w:rsidR="68DDE053" w:rsidRPr="0074779E" w:rsidRDefault="00CD3B2A" w:rsidP="00CD3B2A">
            <w:pPr>
              <w:rPr>
                <w:rFonts w:asciiTheme="majorBidi" w:eastAsia="Times New Roman" w:hAnsiTheme="majorBidi" w:cstheme="majorBidi"/>
                <w:sz w:val="18"/>
                <w:szCs w:val="18"/>
              </w:rPr>
            </w:pPr>
            <w:proofErr w:type="spellStart"/>
            <w:r w:rsidRPr="00CD3B2A">
              <w:rPr>
                <w:rFonts w:asciiTheme="majorBidi" w:eastAsia="Times New Roman" w:hAnsiTheme="majorBidi" w:cstheme="majorBidi"/>
                <w:sz w:val="18"/>
                <w:szCs w:val="18"/>
                <w:lang w:val="en-MY"/>
              </w:rPr>
              <w:t>trainingData.Add</w:t>
            </w:r>
            <w:proofErr w:type="spellEnd"/>
            <w:r w:rsidRPr="00CD3B2A">
              <w:rPr>
                <w:rFonts w:asciiTheme="majorBidi" w:eastAsia="Times New Roman" w:hAnsiTheme="majorBidi" w:cstheme="majorBidi"/>
                <w:sz w:val="18"/>
                <w:szCs w:val="18"/>
                <w:lang w:val="en-MY"/>
              </w:rPr>
              <w:t>((</w:t>
            </w:r>
            <w:proofErr w:type="spellStart"/>
            <w:proofErr w:type="gramStart"/>
            <w:r w:rsidRPr="00CD3B2A">
              <w:rPr>
                <w:rFonts w:asciiTheme="majorBidi" w:eastAsia="Times New Roman" w:hAnsiTheme="majorBidi" w:cstheme="majorBidi"/>
                <w:sz w:val="18"/>
                <w:szCs w:val="18"/>
                <w:lang w:val="en-MY"/>
              </w:rPr>
              <w:t>sdr.ToArray</w:t>
            </w:r>
            <w:proofErr w:type="spellEnd"/>
            <w:proofErr w:type="gramEnd"/>
            <w:r w:rsidRPr="00CD3B2A">
              <w:rPr>
                <w:rFonts w:asciiTheme="majorBidi" w:eastAsia="Times New Roman" w:hAnsiTheme="majorBidi" w:cstheme="majorBidi"/>
                <w:sz w:val="18"/>
                <w:szCs w:val="18"/>
                <w:lang w:val="en-MY"/>
              </w:rPr>
              <w:t>(), label));</w:t>
            </w:r>
          </w:p>
        </w:tc>
      </w:tr>
    </w:tbl>
    <w:p w14:paraId="77812E2B" w14:textId="1BD8BD57" w:rsidR="005E03E8" w:rsidRPr="005E03E8" w:rsidRDefault="005E03E8" w:rsidP="005E03E8">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4</w:t>
      </w:r>
      <w:r w:rsidRPr="005E03E8">
        <w:rPr>
          <w:rFonts w:ascii="Times New Roman" w:eastAsia="Times New Roman" w:hAnsi="Times New Roman" w:cs="Times New Roman"/>
          <w:sz w:val="18"/>
          <w:szCs w:val="18"/>
        </w:rPr>
        <w:t xml:space="preserve">. </w:t>
      </w:r>
      <w:hyperlink r:id="rId22" w:history="1">
        <w:proofErr w:type="spellStart"/>
        <w:r w:rsidR="006E2040" w:rsidRPr="00CD3B2A">
          <w:rPr>
            <w:rStyle w:val="Hyperlink"/>
            <w:rFonts w:ascii="Times New Roman" w:eastAsia="Times New Roman" w:hAnsi="Times New Roman" w:cs="Times New Roman"/>
            <w:sz w:val="18"/>
            <w:szCs w:val="18"/>
          </w:rPr>
          <w:t>KnnClassifier.cs</w:t>
        </w:r>
        <w:proofErr w:type="spellEnd"/>
      </w:hyperlink>
    </w:p>
    <w:p w14:paraId="3F6599A2" w14:textId="1FC8DADE" w:rsidR="000C031B" w:rsidRPr="008A361D" w:rsidRDefault="00525707" w:rsidP="006D6671">
      <w:pPr>
        <w:spacing w:before="240" w:after="240" w:line="276" w:lineRule="auto"/>
        <w:rPr>
          <w:rFonts w:asciiTheme="majorBidi" w:hAnsiTheme="majorBidi" w:cstheme="majorBidi"/>
          <w:sz w:val="18"/>
          <w:szCs w:val="18"/>
        </w:rPr>
      </w:pPr>
      <w:r w:rsidRPr="00BA3C3B">
        <w:rPr>
          <w:rFonts w:asciiTheme="majorBidi" w:hAnsiTheme="majorBidi" w:cstheme="majorBidi"/>
          <w:b/>
          <w:bCs/>
          <w:sz w:val="18"/>
          <w:szCs w:val="18"/>
        </w:rPr>
        <w:t>Weighted Voting Formula:</w:t>
      </w:r>
      <w:r w:rsidR="006D6671">
        <w:rPr>
          <w:rFonts w:asciiTheme="majorBidi" w:hAnsiTheme="majorBidi" w:cstheme="majorBidi"/>
          <w:sz w:val="18"/>
          <w:szCs w:val="18"/>
        </w:rPr>
        <w:t xml:space="preserve"> </w:t>
      </w:r>
      <w:r w:rsidR="000C031B" w:rsidRPr="008A361D">
        <w:rPr>
          <w:rFonts w:asciiTheme="majorBidi" w:eastAsia="Times New Roman" w:hAnsiTheme="majorBidi" w:cstheme="majorBidi"/>
          <w:sz w:val="18"/>
          <w:szCs w:val="18"/>
        </w:rPr>
        <w:t xml:space="preserve">Let </w:t>
      </w:r>
      <m:oMath>
        <m:r>
          <w:rPr>
            <w:rFonts w:ascii="Cambria Math" w:eastAsia="Times New Roman" w:hAnsi="Cambria Math" w:cstheme="majorBidi"/>
            <w:sz w:val="18"/>
            <w:szCs w:val="18"/>
          </w:rPr>
          <m:t>Oi</m:t>
        </m:r>
      </m:oMath>
      <w:r w:rsidR="000C031B" w:rsidRPr="008A361D">
        <w:rPr>
          <w:rFonts w:asciiTheme="majorBidi" w:eastAsia="Times New Roman" w:hAnsiTheme="majorBidi" w:cstheme="majorBidi"/>
          <w:sz w:val="18"/>
          <w:szCs w:val="18"/>
        </w:rPr>
        <w:t xml:space="preserve"> be the overlap value for the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0C031B" w:rsidRPr="008A361D">
        <w:rPr>
          <w:rFonts w:asciiTheme="majorBidi" w:eastAsia="Times New Roman" w:hAnsiTheme="majorBidi" w:cstheme="majorBidi"/>
          <w:sz w:val="18"/>
          <w:szCs w:val="18"/>
        </w:rPr>
        <w:t xml:space="preserve"> neighbor, which is defined as the number of common active bits between the test SDR and the training SDR. We assign a weight to each neighbor as: </w:t>
      </w:r>
      <m:oMath>
        <m:r>
          <w:rPr>
            <w:rFonts w:ascii="Cambria Math" w:eastAsia="Times New Roman" w:hAnsi="Cambria Math" w:cstheme="majorBidi"/>
            <w:sz w:val="18"/>
            <w:szCs w:val="18"/>
          </w:rPr>
          <m:t>Wi=o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p>
    <w:p w14:paraId="149EC469" w14:textId="0F452DB9" w:rsidR="000C031B" w:rsidRPr="000C031B" w:rsidRDefault="000C031B" w:rsidP="006D73C2">
      <w:pPr>
        <w:spacing w:before="240" w:after="240" w:line="276" w:lineRule="auto"/>
        <w:jc w:val="both"/>
        <w:rPr>
          <w:rFonts w:asciiTheme="majorBidi" w:eastAsia="Times New Roman" w:hAnsiTheme="majorBidi" w:cstheme="majorBidi"/>
          <w:sz w:val="18"/>
          <w:szCs w:val="18"/>
          <w:lang w:val="en-MY"/>
        </w:rPr>
      </w:pPr>
      <w:r w:rsidRPr="000C031B">
        <w:rPr>
          <w:rFonts w:asciiTheme="majorBidi" w:eastAsia="Times New Roman" w:hAnsiTheme="majorBidi" w:cstheme="majorBidi"/>
          <w:sz w:val="18"/>
          <w:szCs w:val="18"/>
          <w:lang w:val="en-MY"/>
        </w:rPr>
        <w:t xml:space="preserve">This squaring emphasizes </w:t>
      </w:r>
      <w:r w:rsidR="006D73C2" w:rsidRPr="000C031B">
        <w:rPr>
          <w:rFonts w:asciiTheme="majorBidi" w:eastAsia="Times New Roman" w:hAnsiTheme="majorBidi" w:cstheme="majorBidi"/>
          <w:sz w:val="18"/>
          <w:szCs w:val="18"/>
          <w:lang w:val="en-MY"/>
        </w:rPr>
        <w:t>neighbours</w:t>
      </w:r>
      <w:r w:rsidRPr="000C031B">
        <w:rPr>
          <w:rFonts w:asciiTheme="majorBidi" w:eastAsia="Times New Roman" w:hAnsiTheme="majorBidi" w:cstheme="majorBidi"/>
          <w:sz w:val="18"/>
          <w:szCs w:val="18"/>
          <w:lang w:val="en-MY"/>
        </w:rPr>
        <w:t xml:space="preserve"> with a higher overlap, giving them disproportionately more influence during the voting process.</w:t>
      </w:r>
    </w:p>
    <w:p w14:paraId="29E19A08" w14:textId="415914AC" w:rsidR="000C031B" w:rsidRPr="0074779E" w:rsidRDefault="000C031B" w:rsidP="00742CBA">
      <w:pPr>
        <w:spacing w:before="240" w:after="240" w:line="276" w:lineRule="auto"/>
        <w:jc w:val="both"/>
        <w:rPr>
          <w:rFonts w:asciiTheme="majorBidi" w:eastAsia="Times New Roman" w:hAnsiTheme="majorBidi" w:cstheme="majorBidi"/>
          <w:sz w:val="18"/>
          <w:szCs w:val="18"/>
        </w:rPr>
      </w:pPr>
      <w:r w:rsidRPr="000C031B">
        <w:rPr>
          <w:rFonts w:asciiTheme="majorBidi" w:eastAsia="Times New Roman" w:hAnsiTheme="majorBidi" w:cstheme="majorBidi"/>
          <w:sz w:val="18"/>
          <w:szCs w:val="18"/>
          <w:lang w:val="en-MY"/>
        </w:rPr>
        <w:t xml:space="preserve">For each candidate label </w:t>
      </w:r>
      <m:oMath>
        <m:r>
          <w:rPr>
            <w:rFonts w:ascii="Cambria Math" w:eastAsia="Times New Roman" w:hAnsi="Cambria Math" w:cstheme="majorBidi"/>
            <w:sz w:val="18"/>
            <w:szCs w:val="18"/>
            <w:lang w:val="en-MY"/>
          </w:rPr>
          <m:t>l</m:t>
        </m:r>
      </m:oMath>
      <w:r w:rsidRPr="000C031B">
        <w:rPr>
          <w:rFonts w:asciiTheme="majorBidi" w:eastAsia="Times New Roman" w:hAnsiTheme="majorBidi" w:cstheme="majorBidi"/>
          <w:sz w:val="18"/>
          <w:szCs w:val="18"/>
          <w:lang w:val="en-MY"/>
        </w:rPr>
        <w:t xml:space="preserve"> let</w:t>
      </w:r>
      <w:r w:rsidRPr="0074779E">
        <w:rPr>
          <w:rFonts w:asciiTheme="majorBidi" w:eastAsia="Times New Roman" w:hAnsiTheme="majorBidi" w:cstheme="majorBidi"/>
          <w:sz w:val="18"/>
          <w:szCs w:val="18"/>
          <w:lang w:val="en-MY"/>
        </w:rPr>
        <w:t xml:space="preserve"> </w:t>
      </w:r>
      <m:oMath>
        <m:r>
          <w:rPr>
            <w:rFonts w:ascii="Cambria Math" w:eastAsia="Times New Roman" w:hAnsi="Cambria Math" w:cstheme="majorBidi"/>
            <w:sz w:val="18"/>
            <w:szCs w:val="18"/>
            <w:lang w:val="en-MY"/>
          </w:rPr>
          <m:t>N</m:t>
        </m:r>
        <m:d>
          <m:dPr>
            <m:ctrlPr>
              <w:rPr>
                <w:rFonts w:ascii="Cambria Math" w:eastAsia="Times New Roman" w:hAnsi="Cambria Math" w:cstheme="majorBidi"/>
                <w:i/>
                <w:sz w:val="18"/>
                <w:szCs w:val="18"/>
                <w:lang w:val="en-MY"/>
              </w:rPr>
            </m:ctrlPr>
          </m:dPr>
          <m:e>
            <m:r>
              <w:rPr>
                <w:rFonts w:ascii="Cambria Math" w:eastAsia="Times New Roman" w:hAnsi="Cambria Math" w:cstheme="majorBidi"/>
                <w:sz w:val="18"/>
                <w:szCs w:val="18"/>
                <w:lang w:val="en-MY"/>
              </w:rPr>
              <m:t>l</m:t>
            </m:r>
          </m:e>
        </m:d>
      </m:oMath>
      <w:r w:rsidRPr="000C031B">
        <w:rPr>
          <w:rFonts w:asciiTheme="majorBidi" w:eastAsia="Times New Roman" w:hAnsiTheme="majorBidi" w:cstheme="majorBidi"/>
          <w:sz w:val="18"/>
          <w:szCs w:val="18"/>
          <w:lang w:val="en-MY"/>
        </w:rPr>
        <w:t xml:space="preserve"> denote the set of </w:t>
      </w:r>
      <w:r w:rsidR="00742CBA" w:rsidRPr="000C031B">
        <w:rPr>
          <w:rFonts w:asciiTheme="majorBidi" w:eastAsia="Times New Roman" w:hAnsiTheme="majorBidi" w:cstheme="majorBidi"/>
          <w:sz w:val="18"/>
          <w:szCs w:val="18"/>
          <w:lang w:val="en-MY"/>
        </w:rPr>
        <w:t>neighbours</w:t>
      </w:r>
      <w:r w:rsidRPr="000C031B">
        <w:rPr>
          <w:rFonts w:asciiTheme="majorBidi" w:eastAsia="Times New Roman" w:hAnsiTheme="majorBidi" w:cstheme="majorBidi"/>
          <w:sz w:val="18"/>
          <w:szCs w:val="18"/>
          <w:lang w:val="en-MY"/>
        </w:rPr>
        <w:t xml:space="preserve"> that have that label. The score for label </w:t>
      </w:r>
      <w:proofErr w:type="spellStart"/>
      <w:r w:rsidRPr="000C031B">
        <w:rPr>
          <w:rFonts w:asciiTheme="majorBidi" w:eastAsia="Times New Roman" w:hAnsiTheme="majorBidi" w:cstheme="majorBidi"/>
          <w:sz w:val="18"/>
          <w:szCs w:val="18"/>
          <w:lang w:val="en-MY"/>
        </w:rPr>
        <w:t>lll</w:t>
      </w:r>
      <w:proofErr w:type="spellEnd"/>
      <w:r w:rsidRPr="000C031B">
        <w:rPr>
          <w:rFonts w:asciiTheme="majorBidi" w:eastAsia="Times New Roman" w:hAnsiTheme="majorBidi" w:cstheme="majorBidi"/>
          <w:sz w:val="18"/>
          <w:szCs w:val="18"/>
          <w:lang w:val="en-MY"/>
        </w:rPr>
        <w:t xml:space="preserve"> is then computed as:</w:t>
      </w:r>
      <w:r w:rsidRPr="0074779E">
        <w:rPr>
          <w:rFonts w:asciiTheme="majorBidi" w:eastAsia="Times New Roman" w:hAnsiTheme="majorBidi" w:cstheme="majorBidi"/>
          <w:sz w:val="18"/>
          <w:szCs w:val="18"/>
          <w:lang w:val="en-MY"/>
        </w:rPr>
        <w:t xml:space="preserve"> </w:t>
      </w:r>
      <m:oMath>
        <m:r>
          <w:rPr>
            <w:rFonts w:ascii="Cambria Math" w:eastAsia="Times New Roman" w:hAnsi="Cambria Math" w:cstheme="majorBidi"/>
            <w:sz w:val="18"/>
            <w:szCs w:val="18"/>
            <w:lang w:val="en-MY"/>
          </w:rPr>
          <m:t>S</m:t>
        </m:r>
        <m:d>
          <m:dPr>
            <m:ctrlPr>
              <w:rPr>
                <w:rFonts w:ascii="Cambria Math" w:eastAsia="Times New Roman" w:hAnsi="Cambria Math" w:cstheme="majorBidi"/>
                <w:i/>
                <w:sz w:val="18"/>
                <w:szCs w:val="18"/>
                <w:lang w:val="en-MY"/>
              </w:rPr>
            </m:ctrlPr>
          </m:dPr>
          <m:e>
            <m:r>
              <w:rPr>
                <w:rFonts w:ascii="Cambria Math" w:eastAsia="Times New Roman" w:hAnsi="Cambria Math" w:cstheme="majorBidi"/>
                <w:sz w:val="18"/>
                <w:szCs w:val="18"/>
                <w:lang w:val="en-MY"/>
              </w:rPr>
              <m:t>l</m:t>
            </m:r>
          </m:e>
        </m:d>
        <m:r>
          <w:rPr>
            <w:rFonts w:ascii="Cambria Math" w:eastAsia="Times New Roman" w:hAnsi="Cambria Math" w:cstheme="majorBidi"/>
            <w:sz w:val="18"/>
            <w:szCs w:val="18"/>
            <w:lang w:val="en-MY"/>
          </w:rPr>
          <m:t xml:space="preserve">= </m:t>
        </m:r>
        <m:r>
          <w:rPr>
            <w:rFonts w:ascii="Cambria Math" w:eastAsia="Times New Roman" w:hAnsi="Cambria Math" w:cstheme="majorBidi"/>
            <w:sz w:val="18"/>
            <w:szCs w:val="18"/>
          </w:rPr>
          <m:t>∑Wi= ∑O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p>
    <w:p w14:paraId="2D547DDE" w14:textId="495107E1" w:rsidR="000C031B" w:rsidRPr="000C031B" w:rsidRDefault="000C031B" w:rsidP="000B55C1">
      <w:pPr>
        <w:spacing w:before="240" w:after="240" w:line="276" w:lineRule="auto"/>
        <w:jc w:val="both"/>
        <w:rPr>
          <w:rFonts w:asciiTheme="majorBidi" w:eastAsia="Times New Roman" w:hAnsiTheme="majorBidi" w:cstheme="majorBidi"/>
          <w:sz w:val="18"/>
          <w:szCs w:val="18"/>
          <w:lang w:val="en-MY"/>
        </w:rPr>
      </w:pPr>
      <w:r w:rsidRPr="0074779E">
        <w:rPr>
          <w:rFonts w:asciiTheme="majorBidi" w:eastAsia="Times New Roman" w:hAnsiTheme="majorBidi" w:cstheme="majorBidi"/>
          <w:sz w:val="18"/>
          <w:szCs w:val="18"/>
        </w:rPr>
        <w:t>Finally, the predicted label L is determined by choosing the label with the highest aggregated score:</w:t>
      </w:r>
    </w:p>
    <w:p w14:paraId="50BF6CD9" w14:textId="02CADD76" w:rsidR="000C031B" w:rsidRPr="0074779E" w:rsidRDefault="000C031B" w:rsidP="000C031B">
      <w:pPr>
        <w:spacing w:before="240" w:after="240" w:line="276" w:lineRule="auto"/>
        <w:rPr>
          <w:rFonts w:asciiTheme="majorBidi" w:eastAsia="Times New Roman" w:hAnsiTheme="majorBidi" w:cstheme="majorBidi"/>
          <w:sz w:val="18"/>
          <w:szCs w:val="18"/>
        </w:rPr>
      </w:pPr>
      <m:oMathPara>
        <m:oMath>
          <m:r>
            <w:rPr>
              <w:rFonts w:ascii="Cambria Math" w:eastAsia="Times New Roman" w:hAnsi="Cambria Math" w:cstheme="majorBidi"/>
              <w:sz w:val="18"/>
              <w:szCs w:val="18"/>
            </w:rPr>
            <m:t>L=argmax S</m:t>
          </m:r>
          <m:d>
            <m:dPr>
              <m:ctrlPr>
                <w:rPr>
                  <w:rFonts w:ascii="Cambria Math" w:eastAsia="Times New Roman" w:hAnsi="Cambria Math" w:cstheme="majorBidi"/>
                  <w:i/>
                  <w:sz w:val="18"/>
                  <w:szCs w:val="18"/>
                </w:rPr>
              </m:ctrlPr>
            </m:dPr>
            <m:e>
              <m:r>
                <w:rPr>
                  <w:rFonts w:ascii="Cambria Math" w:eastAsia="Times New Roman" w:hAnsi="Cambria Math" w:cstheme="majorBidi"/>
                  <w:sz w:val="18"/>
                  <w:szCs w:val="18"/>
                </w:rPr>
                <m:t>L</m:t>
              </m:r>
            </m:e>
          </m:d>
          <m:r>
            <w:rPr>
              <w:rFonts w:ascii="Cambria Math" w:eastAsia="Times New Roman" w:hAnsi="Cambria Math" w:cstheme="majorBidi"/>
              <w:sz w:val="18"/>
              <w:szCs w:val="18"/>
            </w:rPr>
            <m:t xml:space="preserve">= </m:t>
          </m:r>
          <m:func>
            <m:funcPr>
              <m:ctrlPr>
                <w:rPr>
                  <w:rFonts w:ascii="Cambria Math" w:eastAsia="Times New Roman" w:hAnsi="Cambria Math" w:cstheme="majorBidi"/>
                  <w:i/>
                  <w:sz w:val="18"/>
                  <w:szCs w:val="18"/>
                </w:rPr>
              </m:ctrlPr>
            </m:funcPr>
            <m:fName>
              <m:r>
                <m:rPr>
                  <m:sty m:val="p"/>
                </m:rPr>
                <w:rPr>
                  <w:rFonts w:ascii="Cambria Math" w:eastAsia="Times New Roman" w:hAnsi="Cambria Math" w:cstheme="majorBidi"/>
                  <w:sz w:val="18"/>
                  <w:szCs w:val="18"/>
                </w:rPr>
                <m:t>arg</m:t>
              </m:r>
            </m:fName>
            <m:e>
              <m:func>
                <m:funcPr>
                  <m:ctrlPr>
                    <w:rPr>
                      <w:rFonts w:ascii="Cambria Math" w:eastAsia="Times New Roman" w:hAnsi="Cambria Math" w:cstheme="majorBidi"/>
                      <w:i/>
                      <w:sz w:val="18"/>
                      <w:szCs w:val="18"/>
                    </w:rPr>
                  </m:ctrlPr>
                </m:funcPr>
                <m:fName>
                  <m:r>
                    <m:rPr>
                      <m:sty m:val="p"/>
                    </m:rPr>
                    <w:rPr>
                      <w:rFonts w:ascii="Cambria Math" w:eastAsia="Times New Roman" w:hAnsi="Cambria Math" w:cstheme="majorBidi"/>
                      <w:sz w:val="18"/>
                      <w:szCs w:val="18"/>
                    </w:rPr>
                    <m:t>max</m:t>
                  </m:r>
                </m:fName>
                <m:e>
                  <m:nary>
                    <m:naryPr>
                      <m:chr m:val="∑"/>
                      <m:subHide m:val="1"/>
                      <m:supHide m:val="1"/>
                      <m:ctrlPr>
                        <w:rPr>
                          <w:rFonts w:ascii="Cambria Math" w:eastAsia="Times New Roman" w:hAnsi="Cambria Math" w:cstheme="majorBidi"/>
                          <w:i/>
                          <w:sz w:val="18"/>
                          <w:szCs w:val="18"/>
                        </w:rPr>
                      </m:ctrlPr>
                    </m:naryPr>
                    <m:sub/>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e>
              </m:func>
            </m:e>
          </m:func>
        </m:oMath>
      </m:oMathPara>
    </w:p>
    <w:p w14:paraId="158451EE" w14:textId="596AF044" w:rsidR="444091CC" w:rsidRPr="003D1DC6" w:rsidRDefault="381B66D2" w:rsidP="008C6D18">
      <w:pPr>
        <w:spacing w:before="240" w:after="240" w:line="276" w:lineRule="auto"/>
        <w:jc w:val="both"/>
        <w:rPr>
          <w:rFonts w:asciiTheme="majorBidi" w:hAnsiTheme="majorBidi" w:cstheme="majorBidi"/>
          <w:b/>
          <w:bCs/>
          <w:sz w:val="18"/>
          <w:szCs w:val="18"/>
        </w:rPr>
      </w:pPr>
      <w:r w:rsidRPr="00194931">
        <w:rPr>
          <w:rStyle w:val="Heading3Char"/>
          <w:sz w:val="18"/>
          <w:szCs w:val="18"/>
        </w:rPr>
        <w:t>HTM Classifier:</w:t>
      </w:r>
      <w:r w:rsidR="003D1DC6" w:rsidRPr="003D1DC6">
        <w:rPr>
          <w:rStyle w:val="Heading3Char"/>
          <w:sz w:val="18"/>
          <w:szCs w:val="18"/>
        </w:rPr>
        <w:t xml:space="preserve"> </w:t>
      </w:r>
      <w:r w:rsidRPr="003D1DC6">
        <w:rPr>
          <w:rFonts w:asciiTheme="majorBidi" w:eastAsia="Times New Roman" w:hAnsiTheme="majorBidi" w:cstheme="majorBidi"/>
          <w:sz w:val="18"/>
          <w:szCs w:val="18"/>
        </w:rPr>
        <w:t xml:space="preserve">The </w:t>
      </w:r>
      <w:proofErr w:type="spellStart"/>
      <w:r w:rsidRPr="003D1DC6">
        <w:rPr>
          <w:rFonts w:asciiTheme="majorBidi" w:eastAsia="Times New Roman" w:hAnsiTheme="majorBidi" w:cstheme="majorBidi"/>
          <w:sz w:val="18"/>
          <w:szCs w:val="18"/>
        </w:rPr>
        <w:t>MyHtmClassifier</w:t>
      </w:r>
      <w:proofErr w:type="spellEnd"/>
      <w:r w:rsidRPr="0074779E">
        <w:rPr>
          <w:rFonts w:asciiTheme="majorBidi" w:eastAsia="Times New Roman" w:hAnsiTheme="majorBidi" w:cstheme="majorBidi"/>
          <w:sz w:val="18"/>
          <w:szCs w:val="18"/>
        </w:rPr>
        <w:t xml:space="preserve"> class (part of the </w:t>
      </w:r>
      <w:proofErr w:type="spellStart"/>
      <w:r w:rsidRPr="0074779E">
        <w:rPr>
          <w:rFonts w:asciiTheme="majorBidi" w:eastAsia="Times New Roman" w:hAnsiTheme="majorBidi" w:cstheme="majorBidi"/>
          <w:sz w:val="18"/>
          <w:szCs w:val="18"/>
        </w:rPr>
        <w:t>HTMClassifier</w:t>
      </w:r>
      <w:proofErr w:type="spellEnd"/>
      <w:r w:rsidRPr="0074779E">
        <w:rPr>
          <w:rFonts w:asciiTheme="majorBidi" w:eastAsia="Times New Roman" w:hAnsiTheme="majorBidi" w:cstheme="majorBidi"/>
          <w:sz w:val="18"/>
          <w:szCs w:val="18"/>
        </w:rPr>
        <w:t xml:space="preserve"> module) learns by storing both the SDR and the original image vector. During testing, it reconstructs the image using a weighted average of the original inputs from the most similar training examples:</w:t>
      </w:r>
    </w:p>
    <w:tbl>
      <w:tblPr>
        <w:tblStyle w:val="TableGrid"/>
        <w:tblW w:w="4425" w:type="dxa"/>
        <w:tblLayout w:type="fixed"/>
        <w:tblLook w:val="06A0" w:firstRow="1" w:lastRow="0" w:firstColumn="1" w:lastColumn="0" w:noHBand="1" w:noVBand="1"/>
      </w:tblPr>
      <w:tblGrid>
        <w:gridCol w:w="4425"/>
      </w:tblGrid>
      <w:tr w:rsidR="6D96FC17" w:rsidRPr="0074779E" w14:paraId="25FB8A67" w14:textId="77777777" w:rsidTr="000C031B">
        <w:trPr>
          <w:trHeight w:val="300"/>
        </w:trPr>
        <w:tc>
          <w:tcPr>
            <w:tcW w:w="4425" w:type="dxa"/>
          </w:tcPr>
          <w:p w14:paraId="5D069B70" w14:textId="53B1ED45" w:rsidR="0F957111" w:rsidRPr="0074779E" w:rsidRDefault="0F957111" w:rsidP="6D96FC17">
            <w:pPr>
              <w:rPr>
                <w:rFonts w:asciiTheme="majorBidi" w:hAnsiTheme="majorBidi" w:cstheme="majorBidi"/>
                <w:sz w:val="18"/>
                <w:szCs w:val="18"/>
              </w:rPr>
            </w:pPr>
            <w:r w:rsidRPr="0074779E">
              <w:rPr>
                <w:rFonts w:asciiTheme="majorBidi" w:eastAsia="Consolas" w:hAnsiTheme="majorBidi" w:cstheme="majorBidi"/>
                <w:sz w:val="18"/>
                <w:szCs w:val="18"/>
              </w:rPr>
              <w:t xml:space="preserve">// Inside </w:t>
            </w:r>
            <w:proofErr w:type="spellStart"/>
            <w:r w:rsidRPr="0074779E">
              <w:rPr>
                <w:rFonts w:asciiTheme="majorBidi" w:eastAsia="Consolas" w:hAnsiTheme="majorBidi" w:cstheme="majorBidi"/>
                <w:sz w:val="18"/>
                <w:szCs w:val="18"/>
              </w:rPr>
              <w:t>MyHtmClassifier.Learn</w:t>
            </w:r>
            <w:proofErr w:type="spellEnd"/>
            <w:r w:rsidRPr="0074779E">
              <w:rPr>
                <w:rFonts w:asciiTheme="majorBidi" w:eastAsia="Consolas" w:hAnsiTheme="majorBidi" w:cstheme="majorBidi"/>
                <w:sz w:val="18"/>
                <w:szCs w:val="18"/>
              </w:rPr>
              <w:t xml:space="preserve">(key, </w:t>
            </w:r>
            <w:proofErr w:type="spellStart"/>
            <w:r w:rsidRPr="0074779E">
              <w:rPr>
                <w:rFonts w:asciiTheme="majorBidi" w:eastAsia="Consolas" w:hAnsiTheme="majorBidi" w:cstheme="majorBidi"/>
                <w:sz w:val="18"/>
                <w:szCs w:val="18"/>
              </w:rPr>
              <w:t>activeCells</w:t>
            </w:r>
            <w:proofErr w:type="spellEnd"/>
            <w:r w:rsidRPr="0074779E">
              <w:rPr>
                <w:rFonts w:asciiTheme="majorBidi" w:eastAsia="Consolas" w:hAnsiTheme="majorBidi" w:cstheme="majorBidi"/>
                <w:sz w:val="18"/>
                <w:szCs w:val="18"/>
              </w:rPr>
              <w:t xml:space="preserve">, </w:t>
            </w:r>
            <w:proofErr w:type="spellStart"/>
            <w:r w:rsidRPr="0074779E">
              <w:rPr>
                <w:rFonts w:asciiTheme="majorBidi" w:eastAsia="Consolas" w:hAnsiTheme="majorBidi" w:cstheme="majorBidi"/>
                <w:sz w:val="18"/>
                <w:szCs w:val="18"/>
              </w:rPr>
              <w:t>originalInput</w:t>
            </w:r>
            <w:proofErr w:type="spellEnd"/>
            <w:r w:rsidRPr="0074779E">
              <w:rPr>
                <w:rFonts w:asciiTheme="majorBidi" w:eastAsia="Consolas" w:hAnsiTheme="majorBidi" w:cstheme="majorBidi"/>
                <w:sz w:val="18"/>
                <w:szCs w:val="18"/>
              </w:rPr>
              <w:t>)</w:t>
            </w:r>
            <w:r w:rsidRPr="0074779E">
              <w:rPr>
                <w:rFonts w:asciiTheme="majorBidi" w:hAnsiTheme="majorBidi" w:cstheme="majorBidi"/>
                <w:sz w:val="18"/>
                <w:szCs w:val="18"/>
              </w:rPr>
              <w:br/>
            </w:r>
            <w:proofErr w:type="spellStart"/>
            <w:r w:rsidRPr="0074779E">
              <w:rPr>
                <w:rFonts w:asciiTheme="majorBidi" w:eastAsia="Consolas" w:hAnsiTheme="majorBidi" w:cstheme="majorBidi"/>
                <w:sz w:val="18"/>
                <w:szCs w:val="18"/>
              </w:rPr>
              <w:t>trainingExamples.Add</w:t>
            </w:r>
            <w:proofErr w:type="spellEnd"/>
            <w:r w:rsidRPr="0074779E">
              <w:rPr>
                <w:rFonts w:asciiTheme="majorBidi" w:eastAsia="Consolas" w:hAnsiTheme="majorBidi" w:cstheme="majorBidi"/>
                <w:sz w:val="18"/>
                <w:szCs w:val="18"/>
              </w:rPr>
              <w:t xml:space="preserve">(new </w:t>
            </w:r>
            <w:proofErr w:type="spellStart"/>
            <w:r w:rsidRPr="0074779E">
              <w:rPr>
                <w:rFonts w:asciiTheme="majorBidi" w:eastAsia="Consolas" w:hAnsiTheme="majorBidi" w:cstheme="majorBidi"/>
                <w:sz w:val="18"/>
                <w:szCs w:val="18"/>
              </w:rPr>
              <w:t>TrainingExample</w:t>
            </w:r>
            <w:proofErr w:type="spellEnd"/>
            <w:r w:rsidRPr="0074779E">
              <w:rPr>
                <w:rFonts w:asciiTheme="majorBidi" w:hAnsiTheme="majorBidi" w:cstheme="majorBidi"/>
                <w:sz w:val="18"/>
                <w:szCs w:val="18"/>
              </w:rPr>
              <w:br/>
            </w:r>
            <w:r w:rsidRPr="0074779E">
              <w:rPr>
                <w:rFonts w:asciiTheme="majorBidi" w:eastAsia="Consolas" w:hAnsiTheme="majorBidi" w:cstheme="majorBidi"/>
                <w:sz w:val="18"/>
                <w:szCs w:val="18"/>
              </w:rPr>
              <w:t>{</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Key = key,</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SDR = new HashSet&lt;int&gt;(</w:t>
            </w:r>
            <w:proofErr w:type="spellStart"/>
            <w:r w:rsidRPr="0074779E">
              <w:rPr>
                <w:rFonts w:asciiTheme="majorBidi" w:eastAsia="Consolas" w:hAnsiTheme="majorBidi" w:cstheme="majorBidi"/>
                <w:sz w:val="18"/>
                <w:szCs w:val="18"/>
              </w:rPr>
              <w:t>activeCells</w:t>
            </w:r>
            <w:proofErr w:type="spellEnd"/>
            <w:r w:rsidRPr="0074779E">
              <w:rPr>
                <w:rFonts w:asciiTheme="majorBidi" w:eastAsia="Consolas" w:hAnsiTheme="majorBidi" w:cstheme="majorBidi"/>
                <w:sz w:val="18"/>
                <w:szCs w:val="18"/>
              </w:rPr>
              <w:t>),</w:t>
            </w:r>
            <w:r w:rsidRPr="0074779E">
              <w:rPr>
                <w:rFonts w:asciiTheme="majorBidi" w:hAnsiTheme="majorBidi" w:cstheme="majorBidi"/>
                <w:sz w:val="18"/>
                <w:szCs w:val="18"/>
              </w:rPr>
              <w:br/>
            </w:r>
            <w:r w:rsidRPr="0074779E">
              <w:rPr>
                <w:rFonts w:asciiTheme="majorBidi" w:eastAsia="Consolas" w:hAnsiTheme="majorBidi" w:cstheme="majorBidi"/>
                <w:sz w:val="18"/>
                <w:szCs w:val="18"/>
              </w:rPr>
              <w:t xml:space="preserve">    </w:t>
            </w:r>
            <w:proofErr w:type="spellStart"/>
            <w:r w:rsidRPr="0074779E">
              <w:rPr>
                <w:rFonts w:asciiTheme="majorBidi" w:eastAsia="Consolas" w:hAnsiTheme="majorBidi" w:cstheme="majorBidi"/>
                <w:sz w:val="18"/>
                <w:szCs w:val="18"/>
              </w:rPr>
              <w:t>OriginalInput</w:t>
            </w:r>
            <w:proofErr w:type="spellEnd"/>
            <w:r w:rsidRPr="0074779E">
              <w:rPr>
                <w:rFonts w:asciiTheme="majorBidi" w:eastAsia="Consolas" w:hAnsiTheme="majorBidi" w:cstheme="majorBidi"/>
                <w:sz w:val="18"/>
                <w:szCs w:val="18"/>
              </w:rPr>
              <w:t xml:space="preserve"> = </w:t>
            </w:r>
            <w:proofErr w:type="spellStart"/>
            <w:r w:rsidRPr="0074779E">
              <w:rPr>
                <w:rFonts w:asciiTheme="majorBidi" w:eastAsia="Consolas" w:hAnsiTheme="majorBidi" w:cstheme="majorBidi"/>
                <w:sz w:val="18"/>
                <w:szCs w:val="18"/>
              </w:rPr>
              <w:t>originalInput</w:t>
            </w:r>
            <w:proofErr w:type="spellEnd"/>
            <w:r w:rsidRPr="0074779E">
              <w:rPr>
                <w:rFonts w:asciiTheme="majorBidi" w:hAnsiTheme="majorBidi" w:cstheme="majorBidi"/>
                <w:sz w:val="18"/>
                <w:szCs w:val="18"/>
              </w:rPr>
              <w:br/>
            </w:r>
            <w:r w:rsidRPr="0074779E">
              <w:rPr>
                <w:rFonts w:asciiTheme="majorBidi" w:eastAsia="Consolas" w:hAnsiTheme="majorBidi" w:cstheme="majorBidi"/>
                <w:sz w:val="18"/>
                <w:szCs w:val="18"/>
              </w:rPr>
              <w:t>});</w:t>
            </w:r>
          </w:p>
        </w:tc>
      </w:tr>
    </w:tbl>
    <w:p w14:paraId="6FD5C1DC" w14:textId="53A3B54B" w:rsidR="006E2040" w:rsidRP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5</w:t>
      </w:r>
      <w:r w:rsidRPr="005E03E8">
        <w:rPr>
          <w:rFonts w:ascii="Times New Roman" w:eastAsia="Times New Roman" w:hAnsi="Times New Roman" w:cs="Times New Roman"/>
          <w:sz w:val="18"/>
          <w:szCs w:val="18"/>
        </w:rPr>
        <w:t xml:space="preserve">. </w:t>
      </w:r>
      <w:hyperlink r:id="rId23" w:history="1">
        <w:proofErr w:type="spellStart"/>
        <w:r w:rsidRPr="00CD3B2A">
          <w:rPr>
            <w:rStyle w:val="Hyperlink"/>
            <w:rFonts w:ascii="Times New Roman" w:eastAsia="Times New Roman" w:hAnsi="Times New Roman" w:cs="Times New Roman"/>
            <w:sz w:val="18"/>
            <w:szCs w:val="18"/>
          </w:rPr>
          <w:t>HtmClassifier.cs</w:t>
        </w:r>
        <w:proofErr w:type="spellEnd"/>
      </w:hyperlink>
    </w:p>
    <w:p w14:paraId="0B97E430" w14:textId="77777777" w:rsidR="003F6A8D" w:rsidRDefault="000C031B" w:rsidP="00031F5C">
      <w:pPr>
        <w:spacing w:before="240" w:after="240" w:line="276" w:lineRule="auto"/>
        <w:rPr>
          <w:rFonts w:asciiTheme="majorBidi" w:eastAsia="Times New Roman" w:hAnsiTheme="majorBidi" w:cstheme="majorBidi"/>
          <w:sz w:val="18"/>
          <w:szCs w:val="18"/>
        </w:rPr>
      </w:pPr>
      <w:r w:rsidRPr="0074779E">
        <w:rPr>
          <w:rFonts w:asciiTheme="majorBidi" w:hAnsiTheme="majorBidi" w:cstheme="majorBidi"/>
          <w:b/>
          <w:bCs/>
          <w:sz w:val="18"/>
          <w:szCs w:val="18"/>
        </w:rPr>
        <w:t>Reconstruction Formula:</w:t>
      </w:r>
      <w:r w:rsidRPr="0074779E">
        <w:rPr>
          <w:rFonts w:asciiTheme="majorBidi" w:hAnsiTheme="majorBidi" w:cstheme="majorBidi"/>
          <w:sz w:val="18"/>
          <w:szCs w:val="18"/>
        </w:rPr>
        <w:br/>
      </w:r>
      <w:r w:rsidRPr="00031F5C">
        <w:rPr>
          <w:rFonts w:asciiTheme="majorBidi" w:eastAsia="Times New Roman" w:hAnsiTheme="majorBidi" w:cstheme="majorBidi"/>
          <w:sz w:val="18"/>
          <w:szCs w:val="18"/>
        </w:rPr>
        <w:t xml:space="preserve">For each pixel j in the reconstructed image, the predicted pixel value </w:t>
      </w:r>
      <m:oMath>
        <m:r>
          <w:rPr>
            <w:rFonts w:ascii="Cambria Math" w:eastAsia="Times New Roman" w:hAnsi="Cambria Math" w:cstheme="majorBidi"/>
            <w:sz w:val="18"/>
            <w:szCs w:val="18"/>
          </w:rPr>
          <m:t>Pj</m:t>
        </m:r>
      </m:oMath>
      <w:r w:rsidRPr="00031F5C">
        <w:rPr>
          <w:rFonts w:asciiTheme="majorBidi" w:eastAsia="Times New Roman" w:hAnsiTheme="majorBidi" w:cstheme="majorBidi"/>
          <w:sz w:val="18"/>
          <w:szCs w:val="18"/>
        </w:rPr>
        <w:t xml:space="preserve"> is calculated as:</w:t>
      </w:r>
      <w:r w:rsidR="00003AA9" w:rsidRPr="00031F5C">
        <w:rPr>
          <w:rFonts w:asciiTheme="majorBidi" w:eastAsia="Times New Roman" w:hAnsiTheme="majorBidi" w:cstheme="majorBidi"/>
          <w:sz w:val="18"/>
          <w:szCs w:val="18"/>
        </w:rPr>
        <w:t xml:space="preserve"> </w:t>
      </w:r>
    </w:p>
    <w:p w14:paraId="69CF8317" w14:textId="6E242161" w:rsidR="000C031B" w:rsidRPr="00976A7D" w:rsidRDefault="00000000" w:rsidP="00031F5C">
      <w:pPr>
        <w:spacing w:before="240" w:after="240" w:line="276" w:lineRule="auto"/>
        <w:rPr>
          <w:rFonts w:asciiTheme="majorBidi" w:hAnsiTheme="majorBidi" w:cstheme="majorBidi"/>
          <w:b/>
          <w:bCs/>
          <w:sz w:val="18"/>
          <w:szCs w:val="18"/>
        </w:rPr>
      </w:pPr>
      <m:oMathPara>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r>
            <w:rPr>
              <w:rFonts w:ascii="Cambria Math" w:eastAsia="Times New Roman" w:hAnsi="Cambria Math" w:cstheme="majorBidi"/>
              <w:sz w:val="18"/>
              <w:szCs w:val="18"/>
            </w:rPr>
            <m:t>=</m:t>
          </m:r>
          <m:f>
            <m:fPr>
              <m:ctrlPr>
                <w:rPr>
                  <w:rFonts w:ascii="Cambria Math" w:eastAsia="Times New Roman" w:hAnsi="Cambria Math" w:cstheme="majorBidi"/>
                  <w:i/>
                  <w:sz w:val="18"/>
                  <w:szCs w:val="18"/>
                </w:rPr>
              </m:ctrlPr>
            </m:fPr>
            <m:num>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r>
                <w:rPr>
                  <w:rFonts w:ascii="Cambria Math" w:eastAsia="Times New Roman" w:hAnsi="Cambria Math" w:cstheme="majorBidi"/>
                  <w:sz w:val="18"/>
                  <w:szCs w:val="18"/>
                </w:rPr>
                <m:t>⋅</m:t>
              </m:r>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num>
            <m:den>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den>
          </m:f>
        </m:oMath>
      </m:oMathPara>
    </w:p>
    <w:p w14:paraId="114B6164" w14:textId="5DB3E003" w:rsidR="00003AA9" w:rsidRPr="00003AA9" w:rsidRDefault="00003AA9" w:rsidP="009707E0">
      <w:pPr>
        <w:spacing w:before="240" w:after="240" w:line="276" w:lineRule="auto"/>
        <w:jc w:val="both"/>
        <w:rPr>
          <w:rFonts w:asciiTheme="majorBidi" w:eastAsia="Times New Roman" w:hAnsiTheme="majorBidi" w:cstheme="majorBidi"/>
          <w:sz w:val="18"/>
          <w:szCs w:val="18"/>
        </w:rPr>
      </w:pPr>
      <w:r w:rsidRPr="00003AA9">
        <w:rPr>
          <w:rFonts w:asciiTheme="majorBidi" w:eastAsia="Times New Roman" w:hAnsiTheme="majorBidi" w:cstheme="majorBidi"/>
          <w:sz w:val="18"/>
          <w:szCs w:val="18"/>
        </w:rPr>
        <w:t>where:</w:t>
      </w:r>
      <w:r w:rsidR="009707E0">
        <w:rPr>
          <w:rFonts w:asciiTheme="majorBidi" w:eastAsia="Times New Roman" w:hAnsiTheme="majorBidi" w:cstheme="majorBidi"/>
          <w:sz w:val="18"/>
          <w:szCs w:val="18"/>
        </w:rPr>
        <w:t xml:space="preserve">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r>
              <w:rPr>
                <w:rFonts w:ascii="Cambria Math" w:eastAsia="Times New Roman" w:hAnsi="Cambria Math" w:cstheme="majorBidi"/>
                <w:sz w:val="18"/>
                <w:szCs w:val="18"/>
              </w:rPr>
              <m:t>j</m:t>
            </m:r>
          </m:sub>
        </m:sSub>
      </m:oMath>
      <w:r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is the</w:t>
      </w:r>
      <w:r w:rsidRPr="00600DA6">
        <w:rPr>
          <w:rFonts w:asciiTheme="majorBidi" w:eastAsia="Times New Roman" w:hAnsiTheme="majorBidi" w:cstheme="majorBidi"/>
          <w:sz w:val="18"/>
          <w:szCs w:val="18"/>
        </w:rPr>
        <w:t xml:space="preserv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J</m:t>
            </m:r>
          </m:e>
          <m:sup>
            <m:r>
              <w:rPr>
                <w:rFonts w:ascii="Cambria Math" w:eastAsia="Times New Roman" w:hAnsi="Cambria Math" w:cstheme="majorBidi"/>
                <w:sz w:val="18"/>
                <w:szCs w:val="18"/>
              </w:rPr>
              <m:t>th</m:t>
            </m:r>
          </m:sup>
        </m:sSup>
      </m:oMath>
      <w:r w:rsidRPr="00003AA9">
        <w:rPr>
          <w:rFonts w:asciiTheme="majorBidi" w:eastAsia="Times New Roman" w:hAnsiTheme="majorBidi" w:cstheme="majorBidi"/>
          <w:sz w:val="18"/>
          <w:szCs w:val="18"/>
        </w:rPr>
        <w:t xml:space="preserve"> pixel of the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training image,</w:t>
      </w:r>
      <w:r w:rsidR="009707E0">
        <w:rPr>
          <w:rFonts w:asciiTheme="majorBidi" w:eastAsia="Times New Roman" w:hAnsiTheme="majorBidi" w:cstheme="majorBidi"/>
          <w:sz w:val="18"/>
          <w:szCs w:val="18"/>
        </w:rPr>
        <w:t xml:space="preserve">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Sub>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 xml:space="preserve">is the overlap (i.e., the number of common active bits) between the test SDR and the </w:t>
      </w:r>
      <w:r w:rsidR="0074779E" w:rsidRPr="00003AA9">
        <w:rPr>
          <w:rFonts w:asciiTheme="majorBidi" w:eastAsia="Times New Roman" w:hAnsiTheme="majorBidi" w:cstheme="majorBidi"/>
          <w:sz w:val="18"/>
          <w:szCs w:val="18"/>
        </w:rPr>
        <w:t xml:space="preserve"> </w:t>
      </w:r>
      <m:oMath>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th</m:t>
            </m:r>
          </m:sup>
        </m:sSup>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training SDR, and</w:t>
      </w:r>
      <w:r w:rsidR="009707E0">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k</m:t>
        </m:r>
      </m:oMath>
      <w:r w:rsidR="0074779E" w:rsidRPr="00600DA6">
        <w:rPr>
          <w:rFonts w:asciiTheme="majorBidi" w:eastAsia="Times New Roman" w:hAnsiTheme="majorBidi" w:cstheme="majorBidi"/>
          <w:sz w:val="18"/>
          <w:szCs w:val="18"/>
        </w:rPr>
        <w:t xml:space="preserve"> </w:t>
      </w:r>
      <w:r w:rsidRPr="00003AA9">
        <w:rPr>
          <w:rFonts w:asciiTheme="majorBidi" w:eastAsia="Times New Roman" w:hAnsiTheme="majorBidi" w:cstheme="majorBidi"/>
          <w:sz w:val="18"/>
          <w:szCs w:val="18"/>
        </w:rPr>
        <w:t xml:space="preserve"> is the number of nearest neighbors considered.</w:t>
      </w:r>
    </w:p>
    <w:p w14:paraId="49918519" w14:textId="0E3ED330" w:rsidR="0074779E" w:rsidRPr="00E71B4D" w:rsidRDefault="0074779E" w:rsidP="00E71B4D">
      <w:pPr>
        <w:pStyle w:val="Heading2"/>
        <w:rPr>
          <w:sz w:val="18"/>
          <w:szCs w:val="18"/>
        </w:rPr>
      </w:pPr>
      <w:r w:rsidRPr="00194931">
        <w:rPr>
          <w:sz w:val="18"/>
          <w:szCs w:val="18"/>
        </w:rPr>
        <w:t>Overlap Computation:</w:t>
      </w:r>
      <w:r w:rsidR="00E71B4D">
        <w:rPr>
          <w:sz w:val="18"/>
          <w:szCs w:val="18"/>
        </w:rPr>
        <w:t xml:space="preserve"> </w:t>
      </w:r>
      <w:r w:rsidRPr="0074779E">
        <w:rPr>
          <w:b w:val="0"/>
          <w:bCs w:val="0"/>
          <w:sz w:val="18"/>
          <w:szCs w:val="18"/>
        </w:rPr>
        <w:t xml:space="preserve">For a given test image, each training image is compared based on its Sparse Distributed Representation (SDR). The overlap </w:t>
      </w:r>
      <m:oMath>
        <m:sSub>
          <m:sSubPr>
            <m:ctrlPr>
              <w:rPr>
                <w:rFonts w:ascii="Cambria Math" w:hAnsi="Cambria Math"/>
                <w:i/>
                <w:sz w:val="18"/>
                <w:szCs w:val="18"/>
              </w:rPr>
            </m:ctrlPr>
          </m:sSubPr>
          <m:e>
            <m:r>
              <m:rPr>
                <m:sty m:val="bi"/>
              </m:rPr>
              <w:rPr>
                <w:rFonts w:ascii="Cambria Math" w:hAnsi="Cambria Math"/>
                <w:sz w:val="18"/>
                <w:szCs w:val="18"/>
              </w:rPr>
              <m:t>O</m:t>
            </m:r>
          </m:e>
          <m:sub>
            <m:r>
              <m:rPr>
                <m:sty m:val="bi"/>
              </m:rPr>
              <w:rPr>
                <w:rFonts w:ascii="Cambria Math" w:hAnsi="Cambria Math"/>
                <w:sz w:val="18"/>
                <w:szCs w:val="18"/>
              </w:rPr>
              <m:t>i</m:t>
            </m:r>
          </m:sub>
        </m:sSub>
      </m:oMath>
      <w:r w:rsidRPr="0074779E">
        <w:rPr>
          <w:b w:val="0"/>
          <w:bCs w:val="0"/>
          <w:sz w:val="18"/>
          <w:szCs w:val="18"/>
        </w:rPr>
        <w:t xml:space="preserve">​ quantifies the similarity by counting how many bits are activated in both the test and training SDRs. A higher </w:t>
      </w:r>
      <m:oMath>
        <m:sSub>
          <m:sSubPr>
            <m:ctrlPr>
              <w:rPr>
                <w:rFonts w:ascii="Cambria Math" w:hAnsi="Cambria Math"/>
                <w:i/>
                <w:sz w:val="18"/>
                <w:szCs w:val="18"/>
              </w:rPr>
            </m:ctrlPr>
          </m:sSubPr>
          <m:e>
            <m:r>
              <m:rPr>
                <m:sty m:val="bi"/>
              </m:rPr>
              <w:rPr>
                <w:rFonts w:ascii="Cambria Math" w:hAnsi="Cambria Math"/>
                <w:sz w:val="18"/>
                <w:szCs w:val="18"/>
              </w:rPr>
              <m:t>O</m:t>
            </m:r>
          </m:e>
          <m:sub>
            <m:r>
              <m:rPr>
                <m:sty m:val="bi"/>
              </m:rPr>
              <w:rPr>
                <w:rFonts w:ascii="Cambria Math" w:hAnsi="Cambria Math"/>
                <w:sz w:val="18"/>
                <w:szCs w:val="18"/>
              </w:rPr>
              <m:t>i</m:t>
            </m:r>
          </m:sub>
        </m:sSub>
      </m:oMath>
      <w:r w:rsidRPr="0074779E">
        <w:rPr>
          <w:b w:val="0"/>
          <w:bCs w:val="0"/>
          <w:sz w:val="18"/>
          <w:szCs w:val="18"/>
        </w:rPr>
        <w:t>​ indicates greater similarity.</w:t>
      </w:r>
    </w:p>
    <w:p w14:paraId="6EABE460" w14:textId="2BDA7446" w:rsidR="0074779E" w:rsidRPr="00724168" w:rsidRDefault="0074779E" w:rsidP="00E71B4D">
      <w:pPr>
        <w:pStyle w:val="Heading2"/>
        <w:rPr>
          <w:sz w:val="20"/>
        </w:rPr>
      </w:pPr>
      <w:r w:rsidRPr="00194931">
        <w:rPr>
          <w:rStyle w:val="Heading3Char"/>
          <w:b/>
          <w:bCs/>
        </w:rPr>
        <w:t>Weighted Contribution via Squaring:</w:t>
      </w:r>
      <w:r w:rsidR="00E71B4D">
        <w:rPr>
          <w:rStyle w:val="Heading3Char"/>
          <w:b/>
          <w:bCs/>
        </w:rPr>
        <w:t xml:space="preserve"> </w:t>
      </w:r>
      <w:r w:rsidRPr="0074779E">
        <w:rPr>
          <w:b w:val="0"/>
          <w:bCs w:val="0"/>
          <w:sz w:val="18"/>
          <w:szCs w:val="18"/>
        </w:rPr>
        <w:t>The overlap value is squared (</w:t>
      </w:r>
      <m:oMath>
        <m:r>
          <m:rPr>
            <m:sty m:val="bi"/>
          </m:rPr>
          <w:rPr>
            <w:rFonts w:ascii="Cambria Math" w:hAnsi="Cambria Math"/>
            <w:sz w:val="18"/>
            <w:szCs w:val="18"/>
          </w:rPr>
          <m:t>O</m:t>
        </m:r>
        <m:sSup>
          <m:sSupPr>
            <m:ctrlPr>
              <w:rPr>
                <w:rFonts w:ascii="Cambria Math" w:hAnsi="Cambria Math"/>
                <w:i/>
                <w:sz w:val="18"/>
                <w:szCs w:val="18"/>
              </w:rPr>
            </m:ctrlPr>
          </m:sSupPr>
          <m:e>
            <m:r>
              <m:rPr>
                <m:sty m:val="bi"/>
              </m:rPr>
              <w:rPr>
                <w:rFonts w:ascii="Cambria Math" w:hAnsi="Cambria Math"/>
                <w:sz w:val="18"/>
                <w:szCs w:val="18"/>
              </w:rPr>
              <m:t>i</m:t>
            </m:r>
          </m:e>
          <m:sup>
            <m:r>
              <m:rPr>
                <m:sty m:val="bi"/>
              </m:rPr>
              <w:rPr>
                <w:rFonts w:ascii="Cambria Math" w:hAnsi="Cambria Math"/>
                <w:sz w:val="18"/>
                <w:szCs w:val="18"/>
              </w:rPr>
              <m:t>2</m:t>
            </m:r>
          </m:sup>
        </m:sSup>
      </m:oMath>
      <w:r w:rsidRPr="0074779E">
        <w:rPr>
          <w:b w:val="0"/>
          <w:bCs w:val="0"/>
          <w:sz w:val="18"/>
          <w:szCs w:val="18"/>
        </w:rPr>
        <w:t xml:space="preserve">​) to amplify the influence of neighbors with higher similarity. Squaring ensures that differences in overlap become more pronounced. For example, if one training sample has an overlap of 20 and another 10, their contributions </w:t>
      </w:r>
      <m:oMath>
        <m:sSup>
          <m:sSupPr>
            <m:ctrlPr>
              <w:rPr>
                <w:rFonts w:ascii="Cambria Math" w:hAnsi="Cambria Math"/>
                <w:b w:val="0"/>
                <w:bCs w:val="0"/>
                <w:i/>
                <w:sz w:val="18"/>
                <w:szCs w:val="18"/>
              </w:rPr>
            </m:ctrlPr>
          </m:sSupPr>
          <m:e>
            <m:r>
              <m:rPr>
                <m:sty m:val="bi"/>
              </m:rPr>
              <w:rPr>
                <w:rFonts w:ascii="Cambria Math" w:hAnsi="Cambria Math"/>
                <w:sz w:val="18"/>
                <w:szCs w:val="18"/>
              </w:rPr>
              <m:t>20</m:t>
            </m:r>
          </m:e>
          <m:sup>
            <m:r>
              <m:rPr>
                <m:sty m:val="bi"/>
              </m:rPr>
              <w:rPr>
                <w:rFonts w:ascii="Cambria Math" w:hAnsi="Cambria Math"/>
                <w:sz w:val="18"/>
                <w:szCs w:val="18"/>
              </w:rPr>
              <m:t>2</m:t>
            </m:r>
          </m:sup>
        </m:sSup>
        <m:r>
          <m:rPr>
            <m:sty m:val="bi"/>
          </m:rPr>
          <w:rPr>
            <w:rFonts w:ascii="Cambria Math" w:hAnsi="Cambria Math"/>
            <w:sz w:val="18"/>
            <w:szCs w:val="18"/>
          </w:rPr>
          <m:t>=400</m:t>
        </m:r>
      </m:oMath>
      <w:r w:rsidRPr="0074779E">
        <w:rPr>
          <w:b w:val="0"/>
          <w:bCs w:val="0"/>
          <w:sz w:val="18"/>
          <w:szCs w:val="18"/>
        </w:rPr>
        <w:t xml:space="preserve"> and </w:t>
      </w:r>
      <m:oMath>
        <m:sSup>
          <m:sSupPr>
            <m:ctrlPr>
              <w:rPr>
                <w:rFonts w:ascii="Cambria Math" w:hAnsi="Cambria Math"/>
                <w:b w:val="0"/>
                <w:bCs w:val="0"/>
                <w:i/>
                <w:iCs/>
                <w:sz w:val="18"/>
                <w:szCs w:val="18"/>
              </w:rPr>
            </m:ctrlPr>
          </m:sSupPr>
          <m:e>
            <m:r>
              <m:rPr>
                <m:sty m:val="bi"/>
              </m:rPr>
              <w:rPr>
                <w:rFonts w:ascii="Cambria Math" w:hAnsi="Cambria Math"/>
                <w:sz w:val="18"/>
                <w:szCs w:val="18"/>
              </w:rPr>
              <m:t>10</m:t>
            </m:r>
          </m:e>
          <m:sup>
            <m:r>
              <m:rPr>
                <m:sty m:val="bi"/>
              </m:rPr>
              <w:rPr>
                <w:rFonts w:ascii="Cambria Math" w:hAnsi="Cambria Math"/>
                <w:sz w:val="18"/>
                <w:szCs w:val="18"/>
              </w:rPr>
              <m:t>2</m:t>
            </m:r>
          </m:sup>
        </m:sSup>
        <m:r>
          <m:rPr>
            <m:sty m:val="bi"/>
          </m:rPr>
          <w:rPr>
            <w:rFonts w:ascii="Cambria Math" w:hAnsi="Cambria Math"/>
            <w:sz w:val="18"/>
            <w:szCs w:val="18"/>
          </w:rPr>
          <m:t>=100</m:t>
        </m:r>
      </m:oMath>
      <w:r w:rsidRPr="0074779E">
        <w:rPr>
          <w:b w:val="0"/>
          <w:bCs w:val="0"/>
          <w:sz w:val="18"/>
          <w:szCs w:val="18"/>
        </w:rPr>
        <w:t xml:space="preserve"> respectively. This scaling allows the reconstruction process to give disproportionately more weight to highly similar samples.</w:t>
      </w:r>
    </w:p>
    <w:p w14:paraId="3D3F33EE" w14:textId="3A232A3C" w:rsidR="00600DA6" w:rsidRPr="00E71B4D" w:rsidRDefault="0074779E" w:rsidP="00E71B4D">
      <w:pPr>
        <w:rPr>
          <w:rFonts w:asciiTheme="majorBidi" w:hAnsiTheme="majorBidi" w:cstheme="majorBidi"/>
          <w:b/>
          <w:bCs/>
          <w:sz w:val="20"/>
        </w:rPr>
      </w:pPr>
      <w:r w:rsidRPr="00194931">
        <w:rPr>
          <w:rStyle w:val="Heading3Char"/>
        </w:rPr>
        <w:t>Weighted Average Calculation:</w:t>
      </w:r>
      <w:r w:rsidR="00E71B4D" w:rsidRPr="00194931">
        <w:rPr>
          <w:rStyle w:val="Heading3Char"/>
        </w:rPr>
        <w:t xml:space="preserve"> </w:t>
      </w:r>
      <w:r w:rsidRPr="0074779E">
        <w:rPr>
          <w:rFonts w:asciiTheme="majorBidi" w:eastAsia="Times New Roman" w:hAnsiTheme="majorBidi" w:cstheme="majorBidi"/>
          <w:sz w:val="18"/>
          <w:szCs w:val="18"/>
        </w:rPr>
        <w:t xml:space="preserve">The numerator, </w:t>
      </w:r>
      <m:oMath>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r>
          <w:rPr>
            <w:rFonts w:ascii="Cambria Math" w:eastAsia="Times New Roman" w:hAnsi="Cambria Math" w:cstheme="majorBidi"/>
            <w:sz w:val="18"/>
            <w:szCs w:val="18"/>
          </w:rPr>
          <m:t>⋅</m:t>
        </m:r>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oMath>
      <w:r w:rsidR="00900112" w:rsidRPr="0074779E">
        <w:rPr>
          <w:rFonts w:asciiTheme="majorBidi" w:eastAsia="Times New Roman" w:hAnsiTheme="majorBidi" w:cstheme="majorBidi"/>
          <w:sz w:val="18"/>
          <w:szCs w:val="18"/>
        </w:rPr>
        <w:t>​</w:t>
      </w:r>
      <w:r w:rsidR="00900112" w:rsidRPr="00600DA6">
        <w:rPr>
          <w:rFonts w:asciiTheme="majorBidi" w:eastAsia="Times New Roman" w:hAnsiTheme="majorBidi" w:cstheme="majorBidi"/>
          <w:sz w:val="18"/>
          <w:szCs w:val="18"/>
        </w:rPr>
        <w:t>,</w:t>
      </w:r>
      <w:r w:rsidRPr="0074779E">
        <w:rPr>
          <w:rFonts w:asciiTheme="majorBidi" w:eastAsia="Times New Roman" w:hAnsiTheme="majorBidi" w:cstheme="majorBidi"/>
          <w:sz w:val="18"/>
          <w:szCs w:val="18"/>
        </w:rPr>
        <w:t xml:space="preserve"> computes a weighted sum of the pixel values, where each training pixel </w:t>
      </w:r>
      <m:oMath>
        <m:sSub>
          <m:sSubPr>
            <m:ctrlPr>
              <w:rPr>
                <w:rFonts w:ascii="Cambria Math" w:eastAsia="Times New Roman" w:hAnsi="Cambria Math" w:cstheme="majorBidi"/>
                <w:i/>
                <w:sz w:val="18"/>
                <w:szCs w:val="18"/>
              </w:rPr>
            </m:ctrlPr>
          </m:sSubPr>
          <m:e>
            <m:r>
              <w:rPr>
                <w:rFonts w:ascii="Cambria Math" w:eastAsia="Times New Roman" w:hAnsi="Cambria Math" w:cstheme="majorBidi"/>
                <w:sz w:val="18"/>
                <w:szCs w:val="18"/>
              </w:rPr>
              <m:t>p</m:t>
            </m:r>
          </m:e>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i,j</m:t>
                </m:r>
              </m:e>
            </m:d>
          </m:sub>
        </m:sSub>
      </m:oMath>
      <w:r w:rsidRPr="0074779E">
        <w:rPr>
          <w:rFonts w:asciiTheme="majorBidi" w:eastAsia="Times New Roman" w:hAnsiTheme="majorBidi" w:cstheme="majorBidi"/>
          <w:sz w:val="18"/>
          <w:szCs w:val="18"/>
        </w:rPr>
        <w:t xml:space="preserve">​ is multiplied by its corresponding weight </w:t>
      </w:r>
      <m:oMath>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oMath>
      <w:r w:rsidRPr="0074779E">
        <w:rPr>
          <w:rFonts w:asciiTheme="majorBidi" w:eastAsia="Times New Roman" w:hAnsiTheme="majorBidi" w:cstheme="majorBidi"/>
          <w:b/>
          <w:bCs/>
          <w:sz w:val="18"/>
          <w:szCs w:val="18"/>
        </w:rPr>
        <w:t xml:space="preserve">​ </w:t>
      </w:r>
      <w:r w:rsidRPr="0074779E">
        <w:rPr>
          <w:rFonts w:asciiTheme="majorBidi" w:eastAsia="Times New Roman" w:hAnsiTheme="majorBidi" w:cstheme="majorBidi"/>
          <w:sz w:val="18"/>
          <w:szCs w:val="18"/>
        </w:rPr>
        <w:t xml:space="preserve">​. The denominator, </w:t>
      </w:r>
      <m:oMath>
        <m:nary>
          <m:naryPr>
            <m:chr m:val="∑"/>
            <m:ctrlPr>
              <w:rPr>
                <w:rFonts w:ascii="Cambria Math" w:eastAsia="Times New Roman" w:hAnsi="Cambria Math" w:cstheme="majorBidi"/>
                <w:i/>
                <w:sz w:val="18"/>
                <w:szCs w:val="18"/>
              </w:rPr>
            </m:ctrlPr>
          </m:naryPr>
          <m:sub>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i=1</m:t>
                </m:r>
              </m:e>
            </m:d>
          </m:sub>
          <m:sup>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k</m:t>
                </m:r>
              </m:e>
            </m:d>
            <m:sSubSup>
              <m:sSubSupPr>
                <m:ctrlPr>
                  <w:rPr>
                    <w:rFonts w:ascii="Cambria Math" w:eastAsia="Times New Roman" w:hAnsi="Cambria Math" w:cstheme="majorBidi"/>
                    <w:i/>
                    <w:sz w:val="18"/>
                    <w:szCs w:val="18"/>
                  </w:rPr>
                </m:ctrlPr>
              </m:sSubSupPr>
              <m:e>
                <m:r>
                  <w:rPr>
                    <w:rFonts w:ascii="Cambria Math" w:eastAsia="Times New Roman" w:hAnsi="Cambria Math" w:cstheme="majorBidi"/>
                    <w:sz w:val="18"/>
                    <w:szCs w:val="18"/>
                  </w:rPr>
                  <m:t>O</m:t>
                </m:r>
              </m:e>
              <m:sub>
                <m:r>
                  <w:rPr>
                    <w:rFonts w:ascii="Cambria Math" w:eastAsia="Times New Roman" w:hAnsi="Cambria Math" w:cstheme="majorBidi"/>
                    <w:sz w:val="18"/>
                    <w:szCs w:val="18"/>
                  </w:rPr>
                  <m:t>i</m:t>
                </m:r>
              </m:sub>
              <m:sup>
                <m:r>
                  <w:rPr>
                    <w:rFonts w:ascii="Cambria Math" w:eastAsia="Times New Roman" w:hAnsi="Cambria Math" w:cstheme="majorBidi"/>
                    <w:sz w:val="18"/>
                    <w:szCs w:val="18"/>
                  </w:rPr>
                  <m:t>2</m:t>
                </m:r>
              </m:sup>
            </m:sSubSup>
          </m:sup>
          <m:e>
            <m:r>
              <w:rPr>
                <w:rFonts w:ascii="Cambria Math" w:eastAsia="Times New Roman" w:hAnsi="Cambria Math" w:cstheme="majorBidi"/>
                <w:sz w:val="18"/>
                <w:szCs w:val="18"/>
              </w:rPr>
              <m:t>O</m:t>
            </m:r>
            <m:sSup>
              <m:sSupPr>
                <m:ctrlPr>
                  <w:rPr>
                    <w:rFonts w:ascii="Cambria Math" w:eastAsia="Times New Roman" w:hAnsi="Cambria Math" w:cstheme="majorBidi"/>
                    <w:i/>
                    <w:sz w:val="18"/>
                    <w:szCs w:val="18"/>
                  </w:rPr>
                </m:ctrlPr>
              </m:sSupPr>
              <m:e>
                <m:r>
                  <w:rPr>
                    <w:rFonts w:ascii="Cambria Math" w:eastAsia="Times New Roman" w:hAnsi="Cambria Math" w:cstheme="majorBidi"/>
                    <w:sz w:val="18"/>
                    <w:szCs w:val="18"/>
                  </w:rPr>
                  <m:t>i</m:t>
                </m:r>
              </m:e>
              <m:sup>
                <m:r>
                  <w:rPr>
                    <w:rFonts w:ascii="Cambria Math" w:eastAsia="Times New Roman" w:hAnsi="Cambria Math" w:cstheme="majorBidi"/>
                    <w:sz w:val="18"/>
                    <w:szCs w:val="18"/>
                  </w:rPr>
                  <m:t>2</m:t>
                </m:r>
              </m:sup>
            </m:sSup>
          </m:e>
        </m:nary>
      </m:oMath>
      <w:r w:rsidRPr="0074779E">
        <w:rPr>
          <w:rFonts w:asciiTheme="majorBidi" w:eastAsia="Times New Roman" w:hAnsiTheme="majorBidi" w:cstheme="majorBidi"/>
          <w:sz w:val="18"/>
          <w:szCs w:val="18"/>
        </w:rPr>
        <w:t>​, serves as a normalization factor to ensure that the reconstructed pixel value</w:t>
      </w:r>
      <w:r w:rsidRPr="00600DA6">
        <w:rPr>
          <w:rFonts w:asciiTheme="majorBidi" w:eastAsia="Times New Roman" w:hAnsiTheme="majorBidi" w:cstheme="majorBidi"/>
          <w:sz w:val="18"/>
          <w:szCs w:val="18"/>
        </w:rPr>
        <w:t xml:space="preserve">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Pr="0074779E">
        <w:rPr>
          <w:rFonts w:asciiTheme="majorBidi" w:eastAsia="Times New Roman" w:hAnsiTheme="majorBidi" w:cstheme="majorBidi"/>
          <w:sz w:val="18"/>
          <w:szCs w:val="18"/>
        </w:rPr>
        <w:t xml:space="preserve"> is an average rather than an unbounded sum.</w:t>
      </w:r>
    </w:p>
    <w:p w14:paraId="3CA283FE" w14:textId="5E278C26" w:rsidR="00600DA6" w:rsidRPr="00E71B4D" w:rsidRDefault="0074779E" w:rsidP="00E71B4D">
      <w:pPr>
        <w:rPr>
          <w:rFonts w:asciiTheme="majorBidi" w:hAnsiTheme="majorBidi" w:cstheme="majorBidi"/>
          <w:b/>
          <w:bCs/>
          <w:sz w:val="20"/>
        </w:rPr>
      </w:pPr>
      <w:r w:rsidRPr="00194931">
        <w:rPr>
          <w:rStyle w:val="Heading3Char"/>
        </w:rPr>
        <w:lastRenderedPageBreak/>
        <w:t>Reconstruction Outcome:</w:t>
      </w:r>
      <w:r w:rsidR="00E71B4D">
        <w:rPr>
          <w:rStyle w:val="Heading3Char"/>
        </w:rPr>
        <w:t xml:space="preserve"> </w:t>
      </w:r>
      <w:r w:rsidRPr="0074779E">
        <w:rPr>
          <w:rFonts w:asciiTheme="majorBidi" w:eastAsia="Times New Roman" w:hAnsiTheme="majorBidi" w:cstheme="majorBidi"/>
          <w:sz w:val="18"/>
          <w:szCs w:val="18"/>
        </w:rPr>
        <w:t xml:space="preserve">The result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Pr="0074779E">
        <w:rPr>
          <w:rFonts w:asciiTheme="majorBidi" w:eastAsia="Times New Roman" w:hAnsiTheme="majorBidi" w:cstheme="majorBidi"/>
          <w:sz w:val="18"/>
          <w:szCs w:val="18"/>
        </w:rPr>
        <w:t>​ represents a continuous value between 0 and 1 for each pixel. For binary reconstruction, a threshold (commonly 0.5) is applied</w:t>
      </w:r>
      <w:r w:rsidR="00600DA6">
        <w:rPr>
          <w:rFonts w:asciiTheme="majorBidi" w:eastAsia="Times New Roman" w:hAnsiTheme="majorBidi" w:cstheme="majorBidi"/>
          <w:sz w:val="18"/>
          <w:szCs w:val="18"/>
        </w:rPr>
        <w:t xml:space="preserve">, such that </w:t>
      </w:r>
      <m:oMath>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oMath>
      <w:r w:rsidR="00600DA6">
        <w:rPr>
          <w:rFonts w:asciiTheme="majorBidi" w:eastAsia="Times New Roman" w:hAnsiTheme="majorBidi" w:cstheme="majorBidi"/>
          <w:sz w:val="18"/>
          <w:szCs w:val="18"/>
        </w:rPr>
        <w:t>= 1 i</w:t>
      </w:r>
      <w:r w:rsidR="00600DA6" w:rsidRPr="00600DA6">
        <w:rPr>
          <w:rFonts w:asciiTheme="majorBidi" w:eastAsia="Times New Roman" w:hAnsiTheme="majorBidi" w:cstheme="majorBidi"/>
          <w:sz w:val="18"/>
          <w:szCs w:val="18"/>
        </w:rPr>
        <w:t>f</w:t>
      </w:r>
      <w:r w:rsidR="00600DA6">
        <w:rPr>
          <w:rFonts w:asciiTheme="majorBidi" w:eastAsia="Times New Roman" w:hAnsiTheme="majorBidi" w:cstheme="majorBidi"/>
          <w:sz w:val="18"/>
          <w:szCs w:val="18"/>
        </w:rPr>
        <w:t xml:space="preserve"> </w:t>
      </w:r>
      <m:oMath>
        <m:acc>
          <m:accPr>
            <m:ctrlPr>
              <w:rPr>
                <w:rFonts w:ascii="Cambria Math" w:eastAsia="Times New Roman" w:hAnsi="Cambria Math" w:cstheme="majorBidi"/>
                <w:i/>
                <w:sz w:val="18"/>
                <w:szCs w:val="18"/>
              </w:rPr>
            </m:ctrlPr>
          </m:accPr>
          <m:e>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e>
        </m:acc>
      </m:oMath>
      <w:r w:rsidR="00600DA6">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≥0.5</m:t>
        </m:r>
      </m:oMath>
      <w:r w:rsidR="00600DA6">
        <w:rPr>
          <w:rFonts w:asciiTheme="majorBidi" w:eastAsia="Times New Roman" w:hAnsiTheme="majorBidi" w:cstheme="majorBidi"/>
          <w:sz w:val="18"/>
          <w:szCs w:val="18"/>
        </w:rPr>
        <w:t xml:space="preserve"> otherwise </w:t>
      </w:r>
      <m:oMath>
        <m:sSub>
          <m:sSubPr>
            <m:ctrlPr>
              <w:rPr>
                <w:rFonts w:ascii="Cambria Math" w:eastAsia="Times New Roman" w:hAnsi="Cambria Math" w:cstheme="majorBidi"/>
                <w:i/>
                <w:sz w:val="18"/>
                <w:szCs w:val="18"/>
              </w:rPr>
            </m:ctrlPr>
          </m:sSubPr>
          <m:e>
            <m:d>
              <m:dPr>
                <m:begChr m:val="{"/>
                <m:endChr m:val="}"/>
                <m:ctrlPr>
                  <w:rPr>
                    <w:rFonts w:ascii="Cambria Math" w:eastAsia="Times New Roman" w:hAnsi="Cambria Math" w:cstheme="majorBidi"/>
                    <w:i/>
                    <w:sz w:val="18"/>
                    <w:szCs w:val="18"/>
                  </w:rPr>
                </m:ctrlPr>
              </m:dPr>
              <m:e>
                <m:r>
                  <w:rPr>
                    <w:rFonts w:ascii="Cambria Math" w:eastAsia="Times New Roman" w:hAnsi="Cambria Math" w:cstheme="majorBidi"/>
                    <w:sz w:val="18"/>
                    <w:szCs w:val="18"/>
                  </w:rPr>
                  <m:t>p</m:t>
                </m:r>
              </m:e>
            </m:d>
          </m:e>
          <m:sub>
            <m:r>
              <w:rPr>
                <w:rFonts w:ascii="Cambria Math" w:eastAsia="Times New Roman" w:hAnsi="Cambria Math" w:cstheme="majorBidi"/>
                <w:sz w:val="18"/>
                <w:szCs w:val="18"/>
              </w:rPr>
              <m:t>j</m:t>
            </m:r>
          </m:sub>
        </m:sSub>
        <m:r>
          <w:rPr>
            <w:rFonts w:ascii="Cambria Math" w:eastAsia="Times New Roman" w:hAnsi="Cambria Math" w:cstheme="majorBidi"/>
            <w:sz w:val="18"/>
            <w:szCs w:val="18"/>
          </w:rPr>
          <m:t>=0</m:t>
        </m:r>
      </m:oMath>
    </w:p>
    <w:p w14:paraId="659E641D" w14:textId="469114A0" w:rsidR="00600DA6" w:rsidRPr="00E71B4D" w:rsidRDefault="00600DA6" w:rsidP="00E71B4D">
      <w:pPr>
        <w:pStyle w:val="Heading3"/>
        <w:rPr>
          <w:rFonts w:eastAsia="Times New Roman"/>
        </w:rPr>
      </w:pPr>
      <w:r w:rsidRPr="00194931">
        <w:rPr>
          <w:rFonts w:eastAsia="Times New Roman"/>
        </w:rPr>
        <w:t>Rationale for the Formula:</w:t>
      </w:r>
      <w:r w:rsidR="00E71B4D">
        <w:rPr>
          <w:rFonts w:eastAsia="Times New Roman"/>
        </w:rPr>
        <w:t xml:space="preserve"> </w:t>
      </w:r>
      <w:r w:rsidRPr="00DB2C89">
        <w:rPr>
          <w:rFonts w:eastAsia="Times New Roman"/>
          <w:b w:val="0"/>
          <w:bCs w:val="0"/>
          <w:sz w:val="18"/>
          <w:szCs w:val="18"/>
        </w:rPr>
        <w:t>Emphasis on High Similarity: By using</w:t>
      </w:r>
      <w:r w:rsidRPr="00DB2C89">
        <w:rPr>
          <w:rFonts w:ascii="Cambria Math" w:eastAsia="Times New Roman" w:hAnsi="Cambria Math"/>
          <w:b w:val="0"/>
          <w:bCs w:val="0"/>
          <w:i/>
          <w:sz w:val="18"/>
          <w:szCs w:val="18"/>
        </w:rPr>
        <w:t xml:space="preserve"> </w:t>
      </w:r>
      <m:oMath>
        <m:r>
          <m:rPr>
            <m:sty m:val="bi"/>
          </m:rPr>
          <w:rPr>
            <w:rFonts w:ascii="Cambria Math" w:eastAsia="Times New Roman" w:hAnsi="Cambria Math"/>
            <w:sz w:val="18"/>
            <w:szCs w:val="18"/>
          </w:rPr>
          <m:t>O</m:t>
        </m:r>
        <m:sSup>
          <m:sSupPr>
            <m:ctrlPr>
              <w:rPr>
                <w:rFonts w:ascii="Cambria Math" w:eastAsia="Times New Roman" w:hAnsi="Cambria Math"/>
                <w:b w:val="0"/>
                <w:bCs w:val="0"/>
                <w:i/>
                <w:sz w:val="18"/>
                <w:szCs w:val="18"/>
              </w:rPr>
            </m:ctrlPr>
          </m:sSupPr>
          <m:e>
            <m:r>
              <m:rPr>
                <m:sty m:val="bi"/>
              </m:rPr>
              <w:rPr>
                <w:rFonts w:ascii="Cambria Math" w:eastAsia="Times New Roman" w:hAnsi="Cambria Math"/>
                <w:sz w:val="18"/>
                <w:szCs w:val="18"/>
              </w:rPr>
              <m:t>i</m:t>
            </m:r>
          </m:e>
          <m:sup>
            <m:r>
              <m:rPr>
                <m:sty m:val="bi"/>
              </m:rPr>
              <w:rPr>
                <w:rFonts w:ascii="Cambria Math" w:eastAsia="Times New Roman" w:hAnsi="Cambria Math"/>
                <w:sz w:val="18"/>
                <w:szCs w:val="18"/>
              </w:rPr>
              <m:t>2</m:t>
            </m:r>
          </m:sup>
        </m:sSup>
      </m:oMath>
      <w:r w:rsidRPr="00DB2C89">
        <w:rPr>
          <w:rFonts w:eastAsia="Times New Roman"/>
          <w:b w:val="0"/>
          <w:bCs w:val="0"/>
          <w:sz w:val="18"/>
          <w:szCs w:val="18"/>
        </w:rPr>
        <w:t>​ as the weight, the formula strongly favors training examples that share a significant number of active bits with the test sample.</w:t>
      </w:r>
    </w:p>
    <w:p w14:paraId="0873A014" w14:textId="77777777" w:rsidR="00600DA6" w:rsidRPr="00600DA6" w:rsidRDefault="00600DA6" w:rsidP="00FF17CA">
      <w:pPr>
        <w:jc w:val="both"/>
        <w:rPr>
          <w:rFonts w:asciiTheme="majorBidi" w:eastAsia="Times New Roman" w:hAnsiTheme="majorBidi" w:cstheme="majorBidi"/>
          <w:sz w:val="18"/>
          <w:szCs w:val="18"/>
        </w:rPr>
      </w:pPr>
      <w:r w:rsidRPr="00194931">
        <w:rPr>
          <w:rFonts w:asciiTheme="majorBidi" w:eastAsia="Times New Roman" w:hAnsiTheme="majorBidi" w:cstheme="majorBidi"/>
          <w:b/>
          <w:bCs/>
          <w:sz w:val="18"/>
          <w:szCs w:val="18"/>
        </w:rPr>
        <w:t>Normalization:</w:t>
      </w:r>
      <w:r w:rsidRPr="00600DA6">
        <w:rPr>
          <w:rFonts w:asciiTheme="majorBidi" w:eastAsia="Times New Roman" w:hAnsiTheme="majorBidi" w:cstheme="majorBidi"/>
          <w:sz w:val="18"/>
          <w:szCs w:val="18"/>
        </w:rPr>
        <w:t xml:space="preserve"> The division ensures that the overall scale of the pixel values remains consistent, making the method robust to variations in the number of active bits.</w:t>
      </w:r>
    </w:p>
    <w:p w14:paraId="76BB3C0F" w14:textId="110E28A8" w:rsidR="0074779E" w:rsidRPr="00600DA6" w:rsidRDefault="00600DA6" w:rsidP="00FF17CA">
      <w:pPr>
        <w:jc w:val="both"/>
        <w:rPr>
          <w:rFonts w:asciiTheme="majorBidi" w:eastAsia="Times New Roman" w:hAnsiTheme="majorBidi" w:cstheme="majorBidi"/>
          <w:sz w:val="18"/>
          <w:szCs w:val="18"/>
        </w:rPr>
      </w:pPr>
      <w:r w:rsidRPr="00194931">
        <w:rPr>
          <w:rFonts w:asciiTheme="majorBidi" w:eastAsia="Times New Roman" w:hAnsiTheme="majorBidi" w:cstheme="majorBidi"/>
          <w:b/>
          <w:bCs/>
          <w:sz w:val="18"/>
          <w:szCs w:val="18"/>
        </w:rPr>
        <w:t>Pixel-Wise Independence:</w:t>
      </w:r>
      <w:r w:rsidRPr="00600DA6">
        <w:rPr>
          <w:rFonts w:asciiTheme="majorBidi" w:eastAsia="Times New Roman" w:hAnsiTheme="majorBidi" w:cstheme="majorBidi"/>
          <w:sz w:val="18"/>
          <w:szCs w:val="18"/>
        </w:rPr>
        <w:t xml:space="preserve"> The formula is applied independently for each pixel</w:t>
      </w:r>
      <w:r>
        <w:rPr>
          <w:rFonts w:asciiTheme="majorBidi" w:eastAsia="Times New Roman" w:hAnsiTheme="majorBidi" w:cstheme="majorBidi"/>
          <w:sz w:val="18"/>
          <w:szCs w:val="18"/>
        </w:rPr>
        <w:t xml:space="preserve"> </w:t>
      </w:r>
      <m:oMath>
        <m:r>
          <w:rPr>
            <w:rFonts w:ascii="Cambria Math" w:eastAsia="Times New Roman" w:hAnsi="Cambria Math" w:cstheme="majorBidi"/>
            <w:sz w:val="18"/>
            <w:szCs w:val="18"/>
          </w:rPr>
          <m:t>j</m:t>
        </m:r>
      </m:oMath>
      <w:r w:rsidRPr="00600DA6">
        <w:rPr>
          <w:rFonts w:asciiTheme="majorBidi" w:eastAsia="Times New Roman" w:hAnsiTheme="majorBidi" w:cstheme="majorBidi"/>
          <w:sz w:val="18"/>
          <w:szCs w:val="18"/>
        </w:rPr>
        <w:t>, ensuring that local image structure is reconstructed based on the contributions of the nearest neighbors.</w:t>
      </w:r>
    </w:p>
    <w:p w14:paraId="0B090390" w14:textId="22FD9EA1" w:rsidR="444091CC" w:rsidRDefault="381B66D2" w:rsidP="009406BA">
      <w:pPr>
        <w:pStyle w:val="Heading2"/>
      </w:pPr>
      <w:r w:rsidRPr="051BDCE9">
        <w:t>4. Image Reconstruction and Fusion</w:t>
      </w:r>
    </w:p>
    <w:p w14:paraId="0E9BFF65" w14:textId="6E993691" w:rsidR="00487E39" w:rsidRDefault="381B66D2" w:rsidP="00D8600A">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During the testing phase, each test image is reconstructed by combining predictions from both classifiers.</w:t>
      </w:r>
      <w:r w:rsidR="00487E39">
        <w:rPr>
          <w:rFonts w:ascii="Times New Roman" w:eastAsia="Times New Roman" w:hAnsi="Times New Roman" w:cs="Times New Roman"/>
          <w:sz w:val="18"/>
          <w:szCs w:val="18"/>
        </w:rPr>
        <w:t xml:space="preserve"> </w:t>
      </w:r>
      <w:r w:rsidR="00487E39" w:rsidRPr="00487E39">
        <w:rPr>
          <w:rFonts w:ascii="Times New Roman" w:eastAsia="Times New Roman" w:hAnsi="Times New Roman" w:cs="Times New Roman"/>
          <w:sz w:val="18"/>
          <w:szCs w:val="18"/>
        </w:rPr>
        <w:t xml:space="preserve">the following flowchart </w:t>
      </w:r>
      <w:r w:rsidR="00325F2F" w:rsidRPr="00E529FD">
        <w:rPr>
          <w:rFonts w:ascii="Times New Roman" w:eastAsia="Times New Roman" w:hAnsi="Times New Roman" w:cs="Times New Roman"/>
          <w:i/>
          <w:iCs/>
          <w:sz w:val="18"/>
          <w:szCs w:val="18"/>
        </w:rPr>
        <w:t>Figure</w:t>
      </w:r>
      <w:r w:rsidR="00487E39">
        <w:rPr>
          <w:rFonts w:ascii="Times New Roman" w:eastAsia="Times New Roman" w:hAnsi="Times New Roman" w:cs="Times New Roman"/>
          <w:sz w:val="18"/>
          <w:szCs w:val="18"/>
        </w:rPr>
        <w:t xml:space="preserve"> </w:t>
      </w:r>
      <w:r w:rsidR="00D8600A">
        <w:rPr>
          <w:rFonts w:ascii="Times New Roman" w:eastAsia="Times New Roman" w:hAnsi="Times New Roman" w:cs="Times New Roman"/>
          <w:sz w:val="18"/>
          <w:szCs w:val="18"/>
        </w:rPr>
        <w:t>6</w:t>
      </w:r>
      <w:r w:rsidR="00487E39">
        <w:rPr>
          <w:rFonts w:ascii="Times New Roman" w:eastAsia="Times New Roman" w:hAnsi="Times New Roman" w:cs="Times New Roman"/>
          <w:sz w:val="18"/>
          <w:szCs w:val="18"/>
        </w:rPr>
        <w:t xml:space="preserve"> illustrates</w:t>
      </w:r>
      <w:r w:rsidR="00487E39" w:rsidRPr="00487E39">
        <w:rPr>
          <w:rFonts w:ascii="Times New Roman" w:eastAsia="Times New Roman" w:hAnsi="Times New Roman" w:cs="Times New Roman"/>
          <w:sz w:val="18"/>
          <w:szCs w:val="18"/>
        </w:rPr>
        <w:t xml:space="preserve"> the sequential steps involved:</w:t>
      </w:r>
    </w:p>
    <w:p w14:paraId="3B6B8613" w14:textId="5D33A2AF" w:rsidR="00487E39" w:rsidRDefault="00487E39" w:rsidP="00487E39">
      <w:pPr>
        <w:spacing w:before="240" w:after="240" w:line="276"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4D0D167D" wp14:editId="5E772E82">
            <wp:extent cx="2743200" cy="3216275"/>
            <wp:effectExtent l="0" t="0" r="0" b="3175"/>
            <wp:docPr id="25762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26355" name="Picture 2576263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3200" cy="3216275"/>
                    </a:xfrm>
                    <a:prstGeom prst="rect">
                      <a:avLst/>
                    </a:prstGeom>
                  </pic:spPr>
                </pic:pic>
              </a:graphicData>
            </a:graphic>
          </wp:inline>
        </w:drawing>
      </w:r>
    </w:p>
    <w:p w14:paraId="059487D9" w14:textId="40A8919F" w:rsidR="00487E39" w:rsidRDefault="00487E39" w:rsidP="00487E39">
      <w:pPr>
        <w:spacing w:before="240" w:after="240" w:line="276" w:lineRule="auto"/>
        <w:rPr>
          <w:rFonts w:ascii="Times New Roman" w:eastAsia="Times New Roman" w:hAnsi="Times New Roman" w:cs="Times New Roman"/>
          <w:i/>
          <w:iCs/>
          <w:sz w:val="18"/>
          <w:szCs w:val="18"/>
        </w:rPr>
      </w:pPr>
      <w:r w:rsidRPr="00E529FD">
        <w:rPr>
          <w:rFonts w:ascii="Times New Roman" w:eastAsia="Times New Roman" w:hAnsi="Times New Roman" w:cs="Times New Roman"/>
          <w:i/>
          <w:iCs/>
          <w:sz w:val="18"/>
          <w:szCs w:val="18"/>
        </w:rPr>
        <w:t xml:space="preserve">Figure </w:t>
      </w:r>
      <w:r w:rsidR="00D8600A">
        <w:rPr>
          <w:rFonts w:ascii="Times New Roman" w:eastAsia="Times New Roman" w:hAnsi="Times New Roman" w:cs="Times New Roman"/>
          <w:i/>
          <w:iCs/>
          <w:sz w:val="18"/>
          <w:szCs w:val="18"/>
        </w:rPr>
        <w:t>6</w:t>
      </w:r>
      <w:r>
        <w:rPr>
          <w:rFonts w:ascii="Times New Roman" w:eastAsia="Times New Roman" w:hAnsi="Times New Roman" w:cs="Times New Roman"/>
          <w:i/>
          <w:iCs/>
          <w:sz w:val="18"/>
          <w:szCs w:val="18"/>
        </w:rPr>
        <w:t xml:space="preserve">: </w:t>
      </w:r>
      <w:r w:rsidRPr="00487E39">
        <w:rPr>
          <w:rFonts w:ascii="Times New Roman" w:eastAsia="Times New Roman" w:hAnsi="Times New Roman" w:cs="Times New Roman"/>
          <w:i/>
          <w:iCs/>
          <w:sz w:val="18"/>
          <w:szCs w:val="18"/>
        </w:rPr>
        <w:t>Overview of the Image Reconstruction and Fusion Pipeline</w:t>
      </w:r>
    </w:p>
    <w:p w14:paraId="25761D77" w14:textId="4EF54A69" w:rsidR="00487E39" w:rsidRDefault="00325F2F" w:rsidP="00487E39">
      <w:pPr>
        <w:spacing w:before="240" w:after="240" w:line="276" w:lineRule="auto"/>
        <w:rPr>
          <w:rFonts w:ascii="Times New Roman" w:eastAsia="Times New Roman" w:hAnsi="Times New Roman" w:cs="Times New Roman"/>
          <w:sz w:val="18"/>
          <w:szCs w:val="18"/>
        </w:rPr>
      </w:pPr>
      <w:r w:rsidRPr="00E529FD">
        <w:rPr>
          <w:rFonts w:ascii="Times New Roman" w:eastAsia="Times New Roman" w:hAnsi="Times New Roman" w:cs="Times New Roman"/>
          <w:i/>
          <w:iCs/>
          <w:sz w:val="18"/>
          <w:szCs w:val="18"/>
        </w:rPr>
        <w:t>Figure</w:t>
      </w:r>
      <w:r w:rsidR="00487E39" w:rsidRPr="00487E39">
        <w:rPr>
          <w:rFonts w:ascii="Times New Roman" w:eastAsia="Times New Roman" w:hAnsi="Times New Roman" w:cs="Times New Roman"/>
          <w:sz w:val="18"/>
          <w:szCs w:val="18"/>
        </w:rPr>
        <w:t xml:space="preserve"> </w:t>
      </w:r>
      <w:r w:rsidR="00D8600A">
        <w:rPr>
          <w:rFonts w:ascii="Times New Roman" w:eastAsia="Times New Roman" w:hAnsi="Times New Roman" w:cs="Times New Roman"/>
          <w:sz w:val="18"/>
          <w:szCs w:val="18"/>
        </w:rPr>
        <w:t xml:space="preserve">6 </w:t>
      </w:r>
      <w:r w:rsidR="00487E39" w:rsidRPr="00487E39">
        <w:rPr>
          <w:rFonts w:ascii="Times New Roman" w:eastAsia="Times New Roman" w:hAnsi="Times New Roman" w:cs="Times New Roman"/>
          <w:sz w:val="18"/>
          <w:szCs w:val="18"/>
        </w:rPr>
        <w:t>serves as a visual guide to the subsequent detailed explanations of each component in the pipeline.</w:t>
      </w:r>
    </w:p>
    <w:p w14:paraId="21FE786C" w14:textId="25ED8E3A" w:rsidR="00232142" w:rsidRDefault="381B66D2" w:rsidP="00487E39">
      <w:pPr>
        <w:spacing w:before="240" w:after="240" w:line="276" w:lineRule="auto"/>
        <w:rPr>
          <w:rFonts w:ascii="Times New Roman" w:eastAsia="Times New Roman" w:hAnsi="Times New Roman" w:cs="Times New Roman"/>
          <w:sz w:val="18"/>
          <w:szCs w:val="18"/>
        </w:rPr>
      </w:pPr>
      <w:r w:rsidRPr="00C73DE9">
        <w:rPr>
          <w:rStyle w:val="Heading3Char"/>
          <w:sz w:val="22"/>
          <w:szCs w:val="22"/>
        </w:rPr>
        <w:t>Individual Reconstruction:</w:t>
      </w:r>
    </w:p>
    <w:p w14:paraId="7039CC95" w14:textId="2B60C94C" w:rsidR="444091CC" w:rsidRPr="00976A7D" w:rsidRDefault="00E71B4D" w:rsidP="00E71B4D">
      <w:pPr>
        <w:spacing w:before="240" w:after="240" w:line="276" w:lineRule="auto"/>
        <w:jc w:val="both"/>
        <w:rPr>
          <w:rFonts w:asciiTheme="majorBidi" w:hAnsiTheme="majorBidi" w:cstheme="majorBidi"/>
          <w:b/>
          <w:bCs/>
          <w:sz w:val="22"/>
          <w:szCs w:val="22"/>
        </w:rPr>
      </w:pPr>
      <w:r w:rsidRPr="00E71B4D">
        <w:rPr>
          <w:rFonts w:ascii="Times New Roman" w:eastAsia="Times New Roman" w:hAnsi="Times New Roman" w:cs="Times New Roman"/>
          <w:sz w:val="18"/>
          <w:szCs w:val="18"/>
        </w:rPr>
        <w:t>The HTM classifier reconstructs an image by computing a weighted sum of the original input pixel values. In this approach, each pixel’s contribution is scaled by the square of the overlap score between the test SDR and a training example’s SDR. This squared overlap acts as a measure of confidence in the pixel’s relevance, emphasizing regions where the test pattern aligns well with a learned pattern:</w:t>
      </w:r>
    </w:p>
    <w:tbl>
      <w:tblPr>
        <w:tblStyle w:val="TableGrid"/>
        <w:tblW w:w="4320" w:type="dxa"/>
        <w:tblLayout w:type="fixed"/>
        <w:tblLook w:val="06A0" w:firstRow="1" w:lastRow="0" w:firstColumn="1" w:lastColumn="0" w:noHBand="1" w:noVBand="1"/>
      </w:tblPr>
      <w:tblGrid>
        <w:gridCol w:w="4320"/>
      </w:tblGrid>
      <w:tr w:rsidR="6D96FC17" w:rsidRPr="00D716F1" w14:paraId="145A38B9" w14:textId="77777777" w:rsidTr="006E2040">
        <w:trPr>
          <w:trHeight w:val="300"/>
        </w:trPr>
        <w:tc>
          <w:tcPr>
            <w:tcW w:w="4320" w:type="dxa"/>
          </w:tcPr>
          <w:p w14:paraId="216E88AF" w14:textId="50774EEF" w:rsidR="0E718F78" w:rsidRPr="00D716F1" w:rsidRDefault="4384AFFA" w:rsidP="051BDCE9">
            <w:pPr>
              <w:rPr>
                <w:rFonts w:ascii="Times New Roman" w:eastAsia="Times New Roman" w:hAnsi="Times New Roman" w:cs="Times New Roman"/>
                <w:sz w:val="18"/>
                <w:szCs w:val="18"/>
              </w:rPr>
            </w:pPr>
            <w:r w:rsidRPr="00D716F1">
              <w:rPr>
                <w:rFonts w:ascii="Times New Roman" w:eastAsia="Times New Roman" w:hAnsi="Times New Roman" w:cs="Times New Roman"/>
                <w:sz w:val="18"/>
                <w:szCs w:val="18"/>
              </w:rPr>
              <w:t xml:space="preserve">// Inside </w:t>
            </w:r>
            <w:proofErr w:type="spellStart"/>
            <w:r w:rsidRPr="00D716F1">
              <w:rPr>
                <w:rFonts w:ascii="Times New Roman" w:eastAsia="Times New Roman" w:hAnsi="Times New Roman" w:cs="Times New Roman"/>
                <w:sz w:val="18"/>
                <w:szCs w:val="18"/>
              </w:rPr>
              <w:t>MyHtmClassifier.GetPredictedInputValues</w:t>
            </w:r>
            <w:proofErr w:type="spellEnd"/>
            <w:r w:rsidRPr="00D716F1">
              <w:rPr>
                <w:rFonts w:ascii="Times New Roman" w:eastAsia="Times New Roman" w:hAnsi="Times New Roman" w:cs="Times New Roman"/>
                <w:sz w:val="18"/>
                <w:szCs w:val="18"/>
              </w:rPr>
              <w:t>()</w:t>
            </w:r>
            <w:r w:rsidR="0E718F78" w:rsidRPr="00D716F1">
              <w:rPr>
                <w:sz w:val="18"/>
                <w:szCs w:val="18"/>
              </w:rPr>
              <w:br/>
            </w:r>
            <w:r w:rsidRPr="00D716F1">
              <w:rPr>
                <w:rFonts w:ascii="Times New Roman" w:eastAsia="Times New Roman" w:hAnsi="Times New Roman" w:cs="Times New Roman"/>
                <w:sz w:val="18"/>
                <w:szCs w:val="18"/>
              </w:rPr>
              <w:t xml:space="preserve">double weight = </w:t>
            </w:r>
            <w:proofErr w:type="spellStart"/>
            <w:r w:rsidRPr="00D716F1">
              <w:rPr>
                <w:rFonts w:ascii="Times New Roman" w:eastAsia="Times New Roman" w:hAnsi="Times New Roman" w:cs="Times New Roman"/>
                <w:sz w:val="18"/>
                <w:szCs w:val="18"/>
              </w:rPr>
              <w:t>Math.Pow</w:t>
            </w:r>
            <w:proofErr w:type="spellEnd"/>
            <w:r w:rsidRPr="00D716F1">
              <w:rPr>
                <w:rFonts w:ascii="Times New Roman" w:eastAsia="Times New Roman" w:hAnsi="Times New Roman" w:cs="Times New Roman"/>
                <w:sz w:val="18"/>
                <w:szCs w:val="18"/>
              </w:rPr>
              <w:t>(</w:t>
            </w:r>
            <w:proofErr w:type="spellStart"/>
            <w:proofErr w:type="gramStart"/>
            <w:r w:rsidRPr="00D716F1">
              <w:rPr>
                <w:rFonts w:ascii="Times New Roman" w:eastAsia="Times New Roman" w:hAnsi="Times New Roman" w:cs="Times New Roman"/>
                <w:sz w:val="18"/>
                <w:szCs w:val="18"/>
              </w:rPr>
              <w:t>scored.Overlap</w:t>
            </w:r>
            <w:proofErr w:type="spellEnd"/>
            <w:proofErr w:type="gramEnd"/>
            <w:r w:rsidRPr="00D716F1">
              <w:rPr>
                <w:rFonts w:ascii="Times New Roman" w:eastAsia="Times New Roman" w:hAnsi="Times New Roman" w:cs="Times New Roman"/>
                <w:sz w:val="18"/>
                <w:szCs w:val="18"/>
              </w:rPr>
              <w:t>, 2);</w:t>
            </w:r>
            <w:r w:rsidR="0E718F78" w:rsidRPr="00D716F1">
              <w:rPr>
                <w:sz w:val="18"/>
                <w:szCs w:val="18"/>
              </w:rPr>
              <w:br/>
            </w:r>
            <w:proofErr w:type="spellStart"/>
            <w:r w:rsidRPr="00D716F1">
              <w:rPr>
                <w:rFonts w:ascii="Times New Roman" w:eastAsia="Times New Roman" w:hAnsi="Times New Roman" w:cs="Times New Roman"/>
                <w:sz w:val="18"/>
                <w:szCs w:val="18"/>
              </w:rPr>
              <w:t>pixelSums</w:t>
            </w:r>
            <w:proofErr w:type="spellEnd"/>
            <w:r w:rsidRPr="00D716F1">
              <w:rPr>
                <w:rFonts w:ascii="Times New Roman" w:eastAsia="Times New Roman" w:hAnsi="Times New Roman" w:cs="Times New Roman"/>
                <w:sz w:val="18"/>
                <w:szCs w:val="18"/>
              </w:rPr>
              <w:t>[</w:t>
            </w:r>
            <w:proofErr w:type="spellStart"/>
            <w:r w:rsidRPr="00D716F1">
              <w:rPr>
                <w:rFonts w:ascii="Times New Roman" w:eastAsia="Times New Roman" w:hAnsi="Times New Roman" w:cs="Times New Roman"/>
                <w:sz w:val="18"/>
                <w:szCs w:val="18"/>
              </w:rPr>
              <w:t>i</w:t>
            </w:r>
            <w:proofErr w:type="spellEnd"/>
            <w:r w:rsidRPr="00D716F1">
              <w:rPr>
                <w:rFonts w:ascii="Times New Roman" w:eastAsia="Times New Roman" w:hAnsi="Times New Roman" w:cs="Times New Roman"/>
                <w:sz w:val="18"/>
                <w:szCs w:val="18"/>
              </w:rPr>
              <w:t xml:space="preserve">] += </w:t>
            </w:r>
            <w:proofErr w:type="spellStart"/>
            <w:proofErr w:type="gramStart"/>
            <w:r w:rsidRPr="00D716F1">
              <w:rPr>
                <w:rFonts w:ascii="Times New Roman" w:eastAsia="Times New Roman" w:hAnsi="Times New Roman" w:cs="Times New Roman"/>
                <w:sz w:val="18"/>
                <w:szCs w:val="18"/>
              </w:rPr>
              <w:t>scored.Example.OriginalInput</w:t>
            </w:r>
            <w:proofErr w:type="spellEnd"/>
            <w:proofErr w:type="gramEnd"/>
            <w:r w:rsidRPr="00D716F1">
              <w:rPr>
                <w:rFonts w:ascii="Times New Roman" w:eastAsia="Times New Roman" w:hAnsi="Times New Roman" w:cs="Times New Roman"/>
                <w:sz w:val="18"/>
                <w:szCs w:val="18"/>
              </w:rPr>
              <w:t>[</w:t>
            </w:r>
            <w:proofErr w:type="spellStart"/>
            <w:r w:rsidRPr="00D716F1">
              <w:rPr>
                <w:rFonts w:ascii="Times New Roman" w:eastAsia="Times New Roman" w:hAnsi="Times New Roman" w:cs="Times New Roman"/>
                <w:sz w:val="18"/>
                <w:szCs w:val="18"/>
              </w:rPr>
              <w:t>i</w:t>
            </w:r>
            <w:proofErr w:type="spellEnd"/>
            <w:r w:rsidRPr="00D716F1">
              <w:rPr>
                <w:rFonts w:ascii="Times New Roman" w:eastAsia="Times New Roman" w:hAnsi="Times New Roman" w:cs="Times New Roman"/>
                <w:sz w:val="18"/>
                <w:szCs w:val="18"/>
              </w:rPr>
              <w:t>] * weight;</w:t>
            </w:r>
          </w:p>
        </w:tc>
      </w:tr>
    </w:tbl>
    <w:p w14:paraId="18A9B71C" w14:textId="41E25C60" w:rsidR="00425988" w:rsidRDefault="006E2040" w:rsidP="00425988">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6</w:t>
      </w:r>
      <w:r w:rsidRPr="005E03E8">
        <w:rPr>
          <w:rFonts w:ascii="Times New Roman" w:eastAsia="Times New Roman" w:hAnsi="Times New Roman" w:cs="Times New Roman"/>
          <w:sz w:val="18"/>
          <w:szCs w:val="18"/>
        </w:rPr>
        <w:t xml:space="preserve">. </w:t>
      </w:r>
      <w:hyperlink r:id="rId25" w:history="1">
        <w:proofErr w:type="spellStart"/>
        <w:r w:rsidRPr="004F6569">
          <w:rPr>
            <w:rStyle w:val="Hyperlink"/>
            <w:rFonts w:ascii="Times New Roman" w:eastAsia="Times New Roman" w:hAnsi="Times New Roman" w:cs="Times New Roman"/>
            <w:sz w:val="18"/>
            <w:szCs w:val="18"/>
          </w:rPr>
          <w:t>HtmClassifier.cs</w:t>
        </w:r>
        <w:proofErr w:type="spellEnd"/>
      </w:hyperlink>
    </w:p>
    <w:p w14:paraId="4E5E6906" w14:textId="0538A1C0" w:rsidR="00425988" w:rsidRDefault="00425988" w:rsidP="006C3F33">
      <w:pPr>
        <w:spacing w:before="240" w:after="240" w:line="276" w:lineRule="auto"/>
        <w:jc w:val="both"/>
        <w:rPr>
          <w:rFonts w:ascii="Times New Roman" w:eastAsia="Times New Roman" w:hAnsi="Times New Roman" w:cs="Times New Roman"/>
          <w:sz w:val="18"/>
          <w:szCs w:val="18"/>
        </w:rPr>
      </w:pPr>
      <w:r w:rsidRPr="00425988">
        <w:rPr>
          <w:rFonts w:ascii="Times New Roman" w:eastAsia="Times New Roman" w:hAnsi="Times New Roman" w:cs="Times New Roman"/>
          <w:sz w:val="18"/>
          <w:szCs w:val="18"/>
        </w:rPr>
        <w:t xml:space="preserve">To visually illustrate the reconstruction capability of the HTM classifier, Figure </w:t>
      </w:r>
      <w:r>
        <w:rPr>
          <w:rFonts w:ascii="Times New Roman" w:eastAsia="Times New Roman" w:hAnsi="Times New Roman" w:cs="Times New Roman"/>
          <w:sz w:val="18"/>
          <w:szCs w:val="18"/>
        </w:rPr>
        <w:t>7</w:t>
      </w:r>
      <w:r w:rsidR="00B44829">
        <w:rPr>
          <w:rFonts w:ascii="Times New Roman" w:eastAsia="Times New Roman" w:hAnsi="Times New Roman" w:cs="Times New Roman"/>
          <w:sz w:val="18"/>
          <w:szCs w:val="18"/>
        </w:rPr>
        <w:t xml:space="preserve"> below</w:t>
      </w:r>
      <w:r w:rsidRPr="00425988">
        <w:rPr>
          <w:rFonts w:ascii="Times New Roman" w:eastAsia="Times New Roman" w:hAnsi="Times New Roman" w:cs="Times New Roman"/>
          <w:sz w:val="18"/>
          <w:szCs w:val="18"/>
        </w:rPr>
        <w:t xml:space="preserve"> presents a comparison between the original binary image and its HTM-based reconstruction.</w:t>
      </w:r>
    </w:p>
    <w:p w14:paraId="6022D25E" w14:textId="5B85B697" w:rsidR="00117358" w:rsidRDefault="00425988" w:rsidP="00117358">
      <w:pPr>
        <w:spacing w:before="240" w:after="240" w:line="276"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anchor distT="0" distB="0" distL="114300" distR="114300" simplePos="0" relativeHeight="251658240" behindDoc="0" locked="0" layoutInCell="1" allowOverlap="1" wp14:anchorId="514631A5" wp14:editId="0D828AA3">
            <wp:simplePos x="0" y="0"/>
            <wp:positionH relativeFrom="margin">
              <wp:align>right</wp:align>
            </wp:positionH>
            <wp:positionV relativeFrom="paragraph">
              <wp:posOffset>-4445</wp:posOffset>
            </wp:positionV>
            <wp:extent cx="2743200" cy="2143125"/>
            <wp:effectExtent l="0" t="0" r="0" b="9525"/>
            <wp:wrapSquare wrapText="bothSides"/>
            <wp:docPr id="21197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74417" name="Picture 2119774417"/>
                    <pic:cNvPicPr/>
                  </pic:nvPicPr>
                  <pic:blipFill>
                    <a:blip r:embed="rId26">
                      <a:extLst>
                        <a:ext uri="{28A0092B-C50C-407E-A947-70E740481C1C}">
                          <a14:useLocalDpi xmlns:a14="http://schemas.microsoft.com/office/drawing/2010/main" val="0"/>
                        </a:ext>
                      </a:extLst>
                    </a:blip>
                    <a:stretch>
                      <a:fillRect/>
                    </a:stretch>
                  </pic:blipFill>
                  <pic:spPr>
                    <a:xfrm>
                      <a:off x="0" y="0"/>
                      <a:ext cx="2743200" cy="2143125"/>
                    </a:xfrm>
                    <a:prstGeom prst="rect">
                      <a:avLst/>
                    </a:prstGeom>
                  </pic:spPr>
                </pic:pic>
              </a:graphicData>
            </a:graphic>
            <wp14:sizeRelH relativeFrom="margin">
              <wp14:pctWidth>0</wp14:pctWidth>
            </wp14:sizeRelH>
            <wp14:sizeRelV relativeFrom="margin">
              <wp14:pctHeight>0</wp14:pctHeight>
            </wp14:sizeRelV>
          </wp:anchor>
        </w:drawing>
      </w:r>
      <w:r w:rsidRPr="00E529FD">
        <w:rPr>
          <w:rFonts w:ascii="Times New Roman" w:eastAsia="Times New Roman" w:hAnsi="Times New Roman" w:cs="Times New Roman"/>
          <w:i/>
          <w:iCs/>
          <w:sz w:val="18"/>
          <w:szCs w:val="18"/>
        </w:rPr>
        <w:t xml:space="preserve">Figure </w:t>
      </w:r>
      <w:r>
        <w:rPr>
          <w:rFonts w:ascii="Times New Roman" w:eastAsia="Times New Roman" w:hAnsi="Times New Roman" w:cs="Times New Roman"/>
          <w:i/>
          <w:iCs/>
          <w:sz w:val="18"/>
          <w:szCs w:val="18"/>
        </w:rPr>
        <w:t>7</w:t>
      </w:r>
      <w:r w:rsidRPr="00E529FD">
        <w:rPr>
          <w:rFonts w:ascii="Times New Roman" w:eastAsia="Times New Roman" w:hAnsi="Times New Roman" w:cs="Times New Roman"/>
          <w:i/>
          <w:iCs/>
          <w:sz w:val="18"/>
          <w:szCs w:val="18"/>
        </w:rPr>
        <w:t>:</w:t>
      </w:r>
      <w:r w:rsidRPr="00425988">
        <w:rPr>
          <w:rFonts w:ascii="Times New Roman" w:eastAsia="Times New Roman" w:hAnsi="Times New Roman" w:cs="Times New Roman"/>
          <w:i/>
          <w:iCs/>
          <w:sz w:val="18"/>
          <w:szCs w:val="18"/>
        </w:rPr>
        <w:t xml:space="preserve"> </w:t>
      </w:r>
      <w:r w:rsidRPr="00425988">
        <w:rPr>
          <w:rFonts w:ascii="Times New Roman" w:eastAsia="Times New Roman" w:hAnsi="Times New Roman" w:cs="Times New Roman"/>
          <w:sz w:val="18"/>
          <w:szCs w:val="18"/>
        </w:rPr>
        <w:t>HTM-Reconstructed Binary Image (le</w:t>
      </w:r>
      <w:r w:rsidR="00DA441C" w:rsidRPr="00E71B4D">
        <w:rPr>
          <w:rFonts w:ascii="Times New Roman" w:eastAsia="Times New Roman" w:hAnsi="Times New Roman" w:cs="Times New Roman"/>
          <w:sz w:val="18"/>
          <w:szCs w:val="18"/>
        </w:rPr>
        <w:t>f</w:t>
      </w:r>
      <w:r w:rsidRPr="00425988">
        <w:rPr>
          <w:rFonts w:ascii="Times New Roman" w:eastAsia="Times New Roman" w:hAnsi="Times New Roman" w:cs="Times New Roman"/>
          <w:sz w:val="18"/>
          <w:szCs w:val="18"/>
        </w:rPr>
        <w:t>t) vs Original</w:t>
      </w:r>
      <w:r>
        <w:rPr>
          <w:rFonts w:ascii="Times New Roman" w:eastAsia="Times New Roman" w:hAnsi="Times New Roman" w:cs="Times New Roman"/>
          <w:sz w:val="18"/>
          <w:szCs w:val="18"/>
        </w:rPr>
        <w:t xml:space="preserve"> (right)</w:t>
      </w:r>
      <w:r w:rsidRPr="00425988">
        <w:rPr>
          <w:rFonts w:ascii="Times New Roman" w:eastAsia="Times New Roman" w:hAnsi="Times New Roman" w:cs="Times New Roman"/>
          <w:sz w:val="18"/>
          <w:szCs w:val="18"/>
        </w:rPr>
        <w:t xml:space="preserve"> for Test Sample (</w:t>
      </w:r>
      <w:r w:rsidR="00117358">
        <w:rPr>
          <w:rFonts w:ascii="Times New Roman" w:eastAsia="Times New Roman" w:hAnsi="Times New Roman" w:cs="Times New Roman"/>
          <w:sz w:val="18"/>
          <w:szCs w:val="18"/>
        </w:rPr>
        <w:t xml:space="preserve">Image </w:t>
      </w:r>
      <w:r w:rsidRPr="00425988">
        <w:rPr>
          <w:rFonts w:ascii="Times New Roman" w:eastAsia="Times New Roman" w:hAnsi="Times New Roman" w:cs="Times New Roman"/>
          <w:sz w:val="18"/>
          <w:szCs w:val="18"/>
        </w:rPr>
        <w:t>0_1450)</w:t>
      </w:r>
    </w:p>
    <w:p w14:paraId="73137AD4" w14:textId="4B92F737" w:rsidR="00487E39" w:rsidRDefault="00E71B4D" w:rsidP="00117358">
      <w:pPr>
        <w:spacing w:before="240" w:after="240" w:line="276" w:lineRule="auto"/>
        <w:jc w:val="both"/>
        <w:rPr>
          <w:rFonts w:ascii="Times New Roman" w:eastAsia="Times New Roman" w:hAnsi="Times New Roman" w:cs="Times New Roman"/>
          <w:sz w:val="18"/>
          <w:szCs w:val="18"/>
        </w:rPr>
      </w:pPr>
      <w:r w:rsidRPr="00E71B4D">
        <w:rPr>
          <w:rFonts w:ascii="Times New Roman" w:eastAsia="Times New Roman" w:hAnsi="Times New Roman" w:cs="Times New Roman"/>
          <w:sz w:val="18"/>
          <w:szCs w:val="18"/>
        </w:rPr>
        <w:t>In contrast, the KNN classifier employs a different reconstruction strategy. Instead of computing a weighted sum, the KNN classifier identifies the nearest neighbor based on the SDR similarity and directly retrieves the entire training image corresponding to the predicted label:</w:t>
      </w:r>
    </w:p>
    <w:tbl>
      <w:tblPr>
        <w:tblStyle w:val="TableGrid"/>
        <w:tblW w:w="4320" w:type="dxa"/>
        <w:tblLayout w:type="fixed"/>
        <w:tblLook w:val="06A0" w:firstRow="1" w:lastRow="0" w:firstColumn="1" w:lastColumn="0" w:noHBand="1" w:noVBand="1"/>
      </w:tblPr>
      <w:tblGrid>
        <w:gridCol w:w="4320"/>
      </w:tblGrid>
      <w:tr w:rsidR="6D96FC17" w:rsidRPr="00A347FC" w14:paraId="4BF1DA52" w14:textId="77777777" w:rsidTr="006E2040">
        <w:trPr>
          <w:trHeight w:val="300"/>
        </w:trPr>
        <w:tc>
          <w:tcPr>
            <w:tcW w:w="4320" w:type="dxa"/>
          </w:tcPr>
          <w:p w14:paraId="0BFF23BE" w14:textId="2000E9C3" w:rsidR="2B9D5409" w:rsidRPr="00A347FC" w:rsidRDefault="404AF8E9" w:rsidP="051BDCE9">
            <w:pPr>
              <w:rPr>
                <w:rFonts w:ascii="Times New Roman" w:eastAsia="Times New Roman" w:hAnsi="Times New Roman" w:cs="Times New Roman"/>
                <w:sz w:val="18"/>
                <w:szCs w:val="18"/>
              </w:rPr>
            </w:pPr>
            <w:r w:rsidRPr="00A347FC">
              <w:rPr>
                <w:rFonts w:ascii="Times New Roman" w:eastAsia="Times New Roman" w:hAnsi="Times New Roman" w:cs="Times New Roman"/>
                <w:sz w:val="18"/>
                <w:szCs w:val="18"/>
              </w:rPr>
              <w:t xml:space="preserve">// Inside </w:t>
            </w:r>
            <w:proofErr w:type="spellStart"/>
            <w:r w:rsidRPr="00A347FC">
              <w:rPr>
                <w:rFonts w:ascii="Times New Roman" w:eastAsia="Times New Roman" w:hAnsi="Times New Roman" w:cs="Times New Roman"/>
                <w:sz w:val="18"/>
                <w:szCs w:val="18"/>
              </w:rPr>
              <w:t>Program.cs</w:t>
            </w:r>
            <w:proofErr w:type="spellEnd"/>
            <w:r w:rsidRPr="00A347FC">
              <w:rPr>
                <w:rFonts w:ascii="Times New Roman" w:eastAsia="Times New Roman" w:hAnsi="Times New Roman" w:cs="Times New Roman"/>
                <w:sz w:val="18"/>
                <w:szCs w:val="18"/>
              </w:rPr>
              <w:t xml:space="preserve"> during testing phase</w:t>
            </w:r>
            <w:r w:rsidR="2B9D5409" w:rsidRPr="00A347FC">
              <w:rPr>
                <w:sz w:val="18"/>
                <w:szCs w:val="18"/>
              </w:rPr>
              <w:br/>
            </w:r>
            <w:r w:rsidRPr="00A347FC">
              <w:rPr>
                <w:rFonts w:ascii="Times New Roman" w:eastAsia="Times New Roman" w:hAnsi="Times New Roman" w:cs="Times New Roman"/>
                <w:sz w:val="18"/>
                <w:szCs w:val="18"/>
              </w:rPr>
              <w:t xml:space="preserve">int </w:t>
            </w:r>
            <w:proofErr w:type="spellStart"/>
            <w:r w:rsidRPr="00A347FC">
              <w:rPr>
                <w:rFonts w:ascii="Times New Roman" w:eastAsia="Times New Roman" w:hAnsi="Times New Roman" w:cs="Times New Roman"/>
                <w:sz w:val="18"/>
                <w:szCs w:val="18"/>
              </w:rPr>
              <w:t>predictedLabel</w:t>
            </w:r>
            <w:proofErr w:type="spellEnd"/>
            <w:r w:rsidRPr="00A347FC">
              <w:rPr>
                <w:rFonts w:ascii="Times New Roman" w:eastAsia="Times New Roman" w:hAnsi="Times New Roman" w:cs="Times New Roman"/>
                <w:sz w:val="18"/>
                <w:szCs w:val="18"/>
              </w:rPr>
              <w:t xml:space="preserve"> = </w:t>
            </w:r>
            <w:proofErr w:type="spellStart"/>
            <w:r w:rsidRPr="00A347FC">
              <w:rPr>
                <w:rFonts w:ascii="Times New Roman" w:eastAsia="Times New Roman" w:hAnsi="Times New Roman" w:cs="Times New Roman"/>
                <w:sz w:val="18"/>
                <w:szCs w:val="18"/>
              </w:rPr>
              <w:t>knnClassifierForType.Classify</w:t>
            </w:r>
            <w:proofErr w:type="spellEnd"/>
            <w:r w:rsidRPr="00A347FC">
              <w:rPr>
                <w:rFonts w:ascii="Times New Roman" w:eastAsia="Times New Roman" w:hAnsi="Times New Roman" w:cs="Times New Roman"/>
                <w:sz w:val="18"/>
                <w:szCs w:val="18"/>
              </w:rPr>
              <w:t>(</w:t>
            </w:r>
            <w:proofErr w:type="spellStart"/>
            <w:r w:rsidRPr="00A347FC">
              <w:rPr>
                <w:rFonts w:ascii="Times New Roman" w:eastAsia="Times New Roman" w:hAnsi="Times New Roman" w:cs="Times New Roman"/>
                <w:sz w:val="18"/>
                <w:szCs w:val="18"/>
              </w:rPr>
              <w:t>testSdr</w:t>
            </w:r>
            <w:proofErr w:type="spellEnd"/>
            <w:r w:rsidRPr="00A347FC">
              <w:rPr>
                <w:rFonts w:ascii="Times New Roman" w:eastAsia="Times New Roman" w:hAnsi="Times New Roman" w:cs="Times New Roman"/>
                <w:sz w:val="18"/>
                <w:szCs w:val="18"/>
              </w:rPr>
              <w:t>, 5);</w:t>
            </w:r>
            <w:r w:rsidR="2B9D5409" w:rsidRPr="00A347FC">
              <w:rPr>
                <w:sz w:val="18"/>
                <w:szCs w:val="18"/>
              </w:rPr>
              <w:br/>
            </w:r>
            <w:proofErr w:type="gramStart"/>
            <w:r w:rsidRPr="00A347FC">
              <w:rPr>
                <w:rFonts w:ascii="Times New Roman" w:eastAsia="Times New Roman" w:hAnsi="Times New Roman" w:cs="Times New Roman"/>
                <w:sz w:val="18"/>
                <w:szCs w:val="18"/>
              </w:rPr>
              <w:t>int[</w:t>
            </w:r>
            <w:proofErr w:type="gramEnd"/>
            <w:r w:rsidRPr="00A347FC">
              <w:rPr>
                <w:rFonts w:ascii="Times New Roman" w:eastAsia="Times New Roman" w:hAnsi="Times New Roman" w:cs="Times New Roman"/>
                <w:sz w:val="18"/>
                <w:szCs w:val="18"/>
              </w:rPr>
              <w:t xml:space="preserve">] </w:t>
            </w:r>
            <w:proofErr w:type="spellStart"/>
            <w:r w:rsidRPr="00A347FC">
              <w:rPr>
                <w:rFonts w:ascii="Times New Roman" w:eastAsia="Times New Roman" w:hAnsi="Times New Roman" w:cs="Times New Roman"/>
                <w:sz w:val="18"/>
                <w:szCs w:val="18"/>
              </w:rPr>
              <w:t>knnTestReconstructed</w:t>
            </w:r>
            <w:proofErr w:type="spellEnd"/>
            <w:r w:rsidRPr="00A347FC">
              <w:rPr>
                <w:rFonts w:ascii="Times New Roman" w:eastAsia="Times New Roman" w:hAnsi="Times New Roman" w:cs="Times New Roman"/>
                <w:sz w:val="18"/>
                <w:szCs w:val="18"/>
              </w:rPr>
              <w:t xml:space="preserve"> = </w:t>
            </w:r>
            <w:proofErr w:type="spellStart"/>
            <w:r w:rsidRPr="00A347FC">
              <w:rPr>
                <w:rFonts w:ascii="Times New Roman" w:eastAsia="Times New Roman" w:hAnsi="Times New Roman" w:cs="Times New Roman"/>
                <w:sz w:val="18"/>
                <w:szCs w:val="18"/>
              </w:rPr>
              <w:t>imageData</w:t>
            </w:r>
            <w:proofErr w:type="spellEnd"/>
            <w:r w:rsidRPr="00A347FC">
              <w:rPr>
                <w:rFonts w:ascii="Times New Roman" w:eastAsia="Times New Roman" w:hAnsi="Times New Roman" w:cs="Times New Roman"/>
                <w:sz w:val="18"/>
                <w:szCs w:val="18"/>
              </w:rPr>
              <w:t>[</w:t>
            </w:r>
            <w:proofErr w:type="spellStart"/>
            <w:r w:rsidRPr="00A347FC">
              <w:rPr>
                <w:rFonts w:ascii="Times New Roman" w:eastAsia="Times New Roman" w:hAnsi="Times New Roman" w:cs="Times New Roman"/>
                <w:sz w:val="18"/>
                <w:szCs w:val="18"/>
              </w:rPr>
              <w:t>predictedLabel</w:t>
            </w:r>
            <w:proofErr w:type="spellEnd"/>
            <w:r w:rsidRPr="00A347FC">
              <w:rPr>
                <w:rFonts w:ascii="Times New Roman" w:eastAsia="Times New Roman" w:hAnsi="Times New Roman" w:cs="Times New Roman"/>
                <w:sz w:val="18"/>
                <w:szCs w:val="18"/>
              </w:rPr>
              <w:t>];</w:t>
            </w:r>
          </w:p>
        </w:tc>
      </w:tr>
    </w:tbl>
    <w:p w14:paraId="0B8E3AD9" w14:textId="3D83EDE0" w:rsid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7</w:t>
      </w:r>
      <w:r w:rsidRPr="005E03E8">
        <w:rPr>
          <w:rFonts w:ascii="Times New Roman" w:eastAsia="Times New Roman" w:hAnsi="Times New Roman" w:cs="Times New Roman"/>
          <w:sz w:val="18"/>
          <w:szCs w:val="18"/>
        </w:rPr>
        <w:t xml:space="preserve">. </w:t>
      </w:r>
      <w:hyperlink r:id="rId27" w:history="1">
        <w:proofErr w:type="spellStart"/>
        <w:r w:rsidRPr="004F6569">
          <w:rPr>
            <w:rStyle w:val="Hyperlink"/>
            <w:rFonts w:ascii="Times New Roman" w:eastAsia="Times New Roman" w:hAnsi="Times New Roman" w:cs="Times New Roman"/>
            <w:sz w:val="18"/>
            <w:szCs w:val="18"/>
          </w:rPr>
          <w:t>KnnClassifier.cs</w:t>
        </w:r>
        <w:proofErr w:type="spellEnd"/>
      </w:hyperlink>
    </w:p>
    <w:p w14:paraId="41A379B0" w14:textId="77777777" w:rsidR="00DA441C" w:rsidRDefault="00DA441C" w:rsidP="006E2040">
      <w:pPr>
        <w:spacing w:before="240" w:after="240" w:line="276" w:lineRule="auto"/>
        <w:rPr>
          <w:rFonts w:ascii="Times New Roman" w:eastAsia="Times New Roman" w:hAnsi="Times New Roman" w:cs="Times New Roman"/>
          <w:sz w:val="18"/>
          <w:szCs w:val="18"/>
        </w:rPr>
      </w:pPr>
    </w:p>
    <w:p w14:paraId="6B4BF087" w14:textId="220AB873" w:rsidR="00DA441C" w:rsidRDefault="00117358" w:rsidP="00E71B4D">
      <w:pPr>
        <w:spacing w:before="240" w:after="240" w:line="276" w:lineRule="auto"/>
        <w:rPr>
          <w:rFonts w:ascii="Times New Roman" w:eastAsia="Times New Roman" w:hAnsi="Times New Roman" w:cs="Times New Roman"/>
          <w:sz w:val="18"/>
          <w:szCs w:val="18"/>
        </w:rPr>
      </w:pPr>
      <w:r>
        <w:rPr>
          <w:rFonts w:ascii="Times New Roman" w:eastAsia="Times New Roman" w:hAnsi="Times New Roman" w:cs="Times New Roman"/>
          <w:noProof/>
          <w:sz w:val="18"/>
          <w:szCs w:val="18"/>
          <w:lang w:val="en-MY"/>
        </w:rPr>
        <w:lastRenderedPageBreak/>
        <w:drawing>
          <wp:anchor distT="0" distB="0" distL="114300" distR="114300" simplePos="0" relativeHeight="251659264" behindDoc="0" locked="0" layoutInCell="1" allowOverlap="1" wp14:anchorId="74D8B9F0" wp14:editId="13C056A1">
            <wp:simplePos x="0" y="0"/>
            <wp:positionH relativeFrom="column">
              <wp:align>right</wp:align>
            </wp:positionH>
            <wp:positionV relativeFrom="paragraph">
              <wp:posOffset>609600</wp:posOffset>
            </wp:positionV>
            <wp:extent cx="2743200" cy="2247900"/>
            <wp:effectExtent l="0" t="0" r="0" b="0"/>
            <wp:wrapSquare wrapText="bothSides"/>
            <wp:docPr id="1717943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43919" name="Picture 1717943919"/>
                    <pic:cNvPicPr/>
                  </pic:nvPicPr>
                  <pic:blipFill>
                    <a:blip r:embed="rId28">
                      <a:extLst>
                        <a:ext uri="{28A0092B-C50C-407E-A947-70E740481C1C}">
                          <a14:useLocalDpi xmlns:a14="http://schemas.microsoft.com/office/drawing/2010/main" val="0"/>
                        </a:ext>
                      </a:extLst>
                    </a:blip>
                    <a:stretch>
                      <a:fillRect/>
                    </a:stretch>
                  </pic:blipFill>
                  <pic:spPr>
                    <a:xfrm>
                      <a:off x="0" y="0"/>
                      <a:ext cx="2743200" cy="2247900"/>
                    </a:xfrm>
                    <a:prstGeom prst="rect">
                      <a:avLst/>
                    </a:prstGeom>
                  </pic:spPr>
                </pic:pic>
              </a:graphicData>
            </a:graphic>
            <wp14:sizeRelH relativeFrom="margin">
              <wp14:pctWidth>0</wp14:pctWidth>
            </wp14:sizeRelH>
            <wp14:sizeRelV relativeFrom="margin">
              <wp14:pctHeight>0</wp14:pctHeight>
            </wp14:sizeRelV>
          </wp:anchor>
        </w:drawing>
      </w:r>
      <w:r w:rsidR="00DA441C" w:rsidRPr="00425988">
        <w:rPr>
          <w:rFonts w:ascii="Times New Roman" w:eastAsia="Times New Roman" w:hAnsi="Times New Roman" w:cs="Times New Roman"/>
          <w:sz w:val="18"/>
          <w:szCs w:val="18"/>
        </w:rPr>
        <w:t xml:space="preserve">To visually illustrate the reconstruction capability of the </w:t>
      </w:r>
      <w:r w:rsidR="00DA441C">
        <w:rPr>
          <w:rFonts w:ascii="Times New Roman" w:eastAsia="Times New Roman" w:hAnsi="Times New Roman" w:cs="Times New Roman"/>
          <w:sz w:val="18"/>
          <w:szCs w:val="18"/>
        </w:rPr>
        <w:t>KNN</w:t>
      </w:r>
      <w:r w:rsidR="00DA441C" w:rsidRPr="00425988">
        <w:rPr>
          <w:rFonts w:ascii="Times New Roman" w:eastAsia="Times New Roman" w:hAnsi="Times New Roman" w:cs="Times New Roman"/>
          <w:sz w:val="18"/>
          <w:szCs w:val="18"/>
        </w:rPr>
        <w:t xml:space="preserve"> classifier, Figure </w:t>
      </w:r>
      <w:r w:rsidR="00DA441C">
        <w:rPr>
          <w:rFonts w:ascii="Times New Roman" w:eastAsia="Times New Roman" w:hAnsi="Times New Roman" w:cs="Times New Roman"/>
          <w:sz w:val="18"/>
          <w:szCs w:val="18"/>
        </w:rPr>
        <w:t>8</w:t>
      </w:r>
      <w:r w:rsidR="00B44829">
        <w:rPr>
          <w:rFonts w:ascii="Times New Roman" w:eastAsia="Times New Roman" w:hAnsi="Times New Roman" w:cs="Times New Roman"/>
          <w:sz w:val="18"/>
          <w:szCs w:val="18"/>
        </w:rPr>
        <w:t xml:space="preserve"> below</w:t>
      </w:r>
      <w:r w:rsidR="00DA441C" w:rsidRPr="00425988">
        <w:rPr>
          <w:rFonts w:ascii="Times New Roman" w:eastAsia="Times New Roman" w:hAnsi="Times New Roman" w:cs="Times New Roman"/>
          <w:sz w:val="18"/>
          <w:szCs w:val="18"/>
        </w:rPr>
        <w:t xml:space="preserve"> presents a comparison between the original binary image and its </w:t>
      </w:r>
      <w:r w:rsidR="00DA441C">
        <w:rPr>
          <w:rFonts w:ascii="Times New Roman" w:eastAsia="Times New Roman" w:hAnsi="Times New Roman" w:cs="Times New Roman"/>
          <w:sz w:val="18"/>
          <w:szCs w:val="18"/>
        </w:rPr>
        <w:t>KNN</w:t>
      </w:r>
      <w:r w:rsidR="00DA441C" w:rsidRPr="00425988">
        <w:rPr>
          <w:rFonts w:ascii="Times New Roman" w:eastAsia="Times New Roman" w:hAnsi="Times New Roman" w:cs="Times New Roman"/>
          <w:sz w:val="18"/>
          <w:szCs w:val="18"/>
        </w:rPr>
        <w:t>-based reconstruction</w:t>
      </w:r>
    </w:p>
    <w:p w14:paraId="007006B2" w14:textId="29CEE87E" w:rsidR="00DA441C" w:rsidRPr="00DA441C" w:rsidRDefault="00DA441C" w:rsidP="00DA441C">
      <w:pPr>
        <w:spacing w:before="240" w:after="0" w:line="276" w:lineRule="auto"/>
        <w:jc w:val="both"/>
        <w:rPr>
          <w:rFonts w:ascii="Times New Roman" w:eastAsia="Times New Roman" w:hAnsi="Times New Roman" w:cs="Times New Roman"/>
          <w:i/>
          <w:iCs/>
          <w:sz w:val="18"/>
          <w:szCs w:val="18"/>
        </w:rPr>
      </w:pPr>
      <w:r w:rsidRPr="00E529FD">
        <w:rPr>
          <w:rFonts w:ascii="Times New Roman" w:eastAsia="Times New Roman" w:hAnsi="Times New Roman" w:cs="Times New Roman"/>
          <w:i/>
          <w:iCs/>
          <w:sz w:val="18"/>
          <w:szCs w:val="18"/>
        </w:rPr>
        <w:t xml:space="preserve">Figure </w:t>
      </w:r>
      <w:r>
        <w:rPr>
          <w:rFonts w:ascii="Times New Roman" w:eastAsia="Times New Roman" w:hAnsi="Times New Roman" w:cs="Times New Roman"/>
          <w:i/>
          <w:iCs/>
          <w:sz w:val="18"/>
          <w:szCs w:val="18"/>
        </w:rPr>
        <w:t>8</w:t>
      </w:r>
      <w:r w:rsidRPr="00E529FD">
        <w:rPr>
          <w:rFonts w:ascii="Times New Roman" w:eastAsia="Times New Roman" w:hAnsi="Times New Roman" w:cs="Times New Roman"/>
          <w:i/>
          <w:iCs/>
          <w:sz w:val="18"/>
          <w:szCs w:val="18"/>
        </w:rPr>
        <w:t>:</w:t>
      </w:r>
      <w:r w:rsidRPr="00425988">
        <w:rPr>
          <w:rFonts w:ascii="Times New Roman" w:eastAsia="Times New Roman" w:hAnsi="Times New Roman" w:cs="Times New Roman"/>
          <w:i/>
          <w:iCs/>
          <w:sz w:val="18"/>
          <w:szCs w:val="18"/>
        </w:rPr>
        <w:t xml:space="preserve"> </w:t>
      </w:r>
      <w:r>
        <w:rPr>
          <w:rFonts w:ascii="Times New Roman" w:eastAsia="Times New Roman" w:hAnsi="Times New Roman" w:cs="Times New Roman"/>
          <w:sz w:val="18"/>
          <w:szCs w:val="18"/>
        </w:rPr>
        <w:t>KNN</w:t>
      </w:r>
      <w:r w:rsidRPr="00425988">
        <w:rPr>
          <w:rFonts w:ascii="Times New Roman" w:eastAsia="Times New Roman" w:hAnsi="Times New Roman" w:cs="Times New Roman"/>
          <w:sz w:val="18"/>
          <w:szCs w:val="18"/>
        </w:rPr>
        <w:t>-Reconstructed Binary Image (le</w:t>
      </w:r>
      <w:r w:rsidRPr="00E71B4D">
        <w:rPr>
          <w:rFonts w:ascii="Times New Roman" w:eastAsia="Times New Roman" w:hAnsi="Times New Roman" w:cs="Times New Roman"/>
          <w:sz w:val="18"/>
          <w:szCs w:val="18"/>
        </w:rPr>
        <w:t>f</w:t>
      </w:r>
      <w:r w:rsidRPr="00425988">
        <w:rPr>
          <w:rFonts w:ascii="Times New Roman" w:eastAsia="Times New Roman" w:hAnsi="Times New Roman" w:cs="Times New Roman"/>
          <w:sz w:val="18"/>
          <w:szCs w:val="18"/>
        </w:rPr>
        <w:t>t) vs Original</w:t>
      </w:r>
      <w:r>
        <w:rPr>
          <w:rFonts w:ascii="Times New Roman" w:eastAsia="Times New Roman" w:hAnsi="Times New Roman" w:cs="Times New Roman"/>
          <w:sz w:val="18"/>
          <w:szCs w:val="18"/>
        </w:rPr>
        <w:t xml:space="preserve"> (right)</w:t>
      </w:r>
      <w:r w:rsidRPr="00425988">
        <w:rPr>
          <w:rFonts w:ascii="Times New Roman" w:eastAsia="Times New Roman" w:hAnsi="Times New Roman" w:cs="Times New Roman"/>
          <w:sz w:val="18"/>
          <w:szCs w:val="18"/>
        </w:rPr>
        <w:t xml:space="preserve"> for Test Sample (</w:t>
      </w:r>
      <w:r w:rsidR="00117358">
        <w:rPr>
          <w:rFonts w:ascii="Times New Roman" w:eastAsia="Times New Roman" w:hAnsi="Times New Roman" w:cs="Times New Roman"/>
          <w:sz w:val="18"/>
          <w:szCs w:val="18"/>
        </w:rPr>
        <w:t xml:space="preserve">Image </w:t>
      </w:r>
      <w:r w:rsidRPr="00425988">
        <w:rPr>
          <w:rFonts w:ascii="Times New Roman" w:eastAsia="Times New Roman" w:hAnsi="Times New Roman" w:cs="Times New Roman"/>
          <w:sz w:val="18"/>
          <w:szCs w:val="18"/>
        </w:rPr>
        <w:t>0_1450)</w:t>
      </w:r>
    </w:p>
    <w:p w14:paraId="348515B4" w14:textId="1C8FEAFB" w:rsidR="00E71B4D" w:rsidRPr="00E71B4D" w:rsidRDefault="00E71B4D" w:rsidP="00E71B4D">
      <w:pPr>
        <w:spacing w:before="240" w:after="240" w:line="276" w:lineRule="auto"/>
        <w:rPr>
          <w:rFonts w:ascii="Times New Roman" w:eastAsia="Times New Roman" w:hAnsi="Times New Roman" w:cs="Times New Roman"/>
          <w:sz w:val="18"/>
          <w:szCs w:val="18"/>
          <w:lang w:val="en-MY"/>
        </w:rPr>
      </w:pPr>
      <w:r w:rsidRPr="00E71B4D">
        <w:rPr>
          <w:rFonts w:ascii="Times New Roman" w:eastAsia="Times New Roman" w:hAnsi="Times New Roman" w:cs="Times New Roman"/>
          <w:sz w:val="18"/>
          <w:szCs w:val="18"/>
          <w:lang w:val="en-MY"/>
        </w:rPr>
        <w:t>These two methods represent fundamentally different approaches to image reconstruction. The HTM classifier's method uses a probabilistic weighting that integrates pixel-level contributions based on overlap strength, effectively blending information from multiple training examples if necessary. On the other hand, the KNN classifier’s approach relies on the assumption that one of the training images is a close enough match to serve as the reconstructed output.</w:t>
      </w:r>
    </w:p>
    <w:p w14:paraId="709E5B80" w14:textId="383A486B" w:rsidR="00E71B4D" w:rsidRPr="00E71B4D" w:rsidRDefault="00E71B4D" w:rsidP="00E71B4D">
      <w:pPr>
        <w:spacing w:before="240" w:after="240" w:line="276" w:lineRule="auto"/>
        <w:rPr>
          <w:rFonts w:ascii="Times New Roman" w:eastAsia="Times New Roman" w:hAnsi="Times New Roman" w:cs="Times New Roman"/>
          <w:sz w:val="18"/>
          <w:szCs w:val="18"/>
          <w:lang w:val="en-MY"/>
        </w:rPr>
      </w:pPr>
      <w:r w:rsidRPr="00E71B4D">
        <w:rPr>
          <w:rFonts w:ascii="Times New Roman" w:eastAsia="Times New Roman" w:hAnsi="Times New Roman" w:cs="Times New Roman"/>
          <w:sz w:val="18"/>
          <w:szCs w:val="18"/>
          <w:lang w:val="en-MY"/>
        </w:rPr>
        <w:t>To compare these two strategies, we evaluate the similarity between the reconstructed images and the original test image using</w:t>
      </w:r>
      <w:r>
        <w:rPr>
          <w:rFonts w:ascii="Times New Roman" w:eastAsia="Times New Roman" w:hAnsi="Times New Roman" w:cs="Times New Roman"/>
          <w:sz w:val="18"/>
          <w:szCs w:val="18"/>
          <w:lang w:val="en-MY"/>
        </w:rPr>
        <w:t xml:space="preserve"> Average, and standard deviation similarity</w:t>
      </w:r>
      <w:r w:rsidRPr="00E71B4D">
        <w:rPr>
          <w:rFonts w:ascii="Times New Roman" w:eastAsia="Times New Roman" w:hAnsi="Times New Roman" w:cs="Times New Roman"/>
          <w:sz w:val="18"/>
          <w:szCs w:val="18"/>
          <w:lang w:val="en-MY"/>
        </w:rPr>
        <w:t>. This evaluation highlights the effects of the weighted blending in the HTM method versus the direct retrieval of a training sample in the KNN method.</w:t>
      </w:r>
    </w:p>
    <w:p w14:paraId="0C3040E4" w14:textId="646B8305" w:rsidR="006E2040" w:rsidRDefault="381B66D2" w:rsidP="006E2040">
      <w:pPr>
        <w:spacing w:before="240" w:after="240" w:line="276" w:lineRule="auto"/>
        <w:rPr>
          <w:rStyle w:val="Heading3Char"/>
        </w:rPr>
      </w:pPr>
      <w:r w:rsidRPr="00B8113B">
        <w:rPr>
          <w:rStyle w:val="Heading3Char"/>
        </w:rPr>
        <w:t xml:space="preserve">Fusion and </w:t>
      </w:r>
      <w:r w:rsidR="00E01C99" w:rsidRPr="00B8113B">
        <w:rPr>
          <w:rStyle w:val="Heading3Char"/>
        </w:rPr>
        <w:t>post-processing</w:t>
      </w:r>
      <w:r w:rsidRPr="00B8113B">
        <w:rPr>
          <w:rStyle w:val="Heading3Char"/>
        </w:rPr>
        <w:t>:</w:t>
      </w:r>
    </w:p>
    <w:p w14:paraId="4752AC9B" w14:textId="353E0CB3" w:rsidR="444091CC" w:rsidRDefault="00E71B4D" w:rsidP="00E71B4D">
      <w:pPr>
        <w:spacing w:before="240" w:after="240" w:line="276" w:lineRule="auto"/>
        <w:jc w:val="both"/>
        <w:rPr>
          <w:rFonts w:ascii="Times New Roman" w:eastAsia="Times New Roman" w:hAnsi="Times New Roman" w:cs="Times New Roman"/>
          <w:sz w:val="18"/>
          <w:szCs w:val="18"/>
        </w:rPr>
      </w:pPr>
      <w:r w:rsidRPr="00E71B4D">
        <w:rPr>
          <w:rFonts w:ascii="Times New Roman" w:eastAsia="Times New Roman" w:hAnsi="Times New Roman" w:cs="Times New Roman"/>
          <w:sz w:val="18"/>
          <w:szCs w:val="18"/>
        </w:rPr>
        <w:t xml:space="preserve">In our framework, both the HTM and KNN classifiers generate two types of outputs for each test image: a </w:t>
      </w:r>
      <w:r w:rsidRPr="006C3F33">
        <w:rPr>
          <w:rFonts w:ascii="Times New Roman" w:eastAsia="Times New Roman" w:hAnsi="Times New Roman" w:cs="Times New Roman"/>
          <w:sz w:val="18"/>
          <w:szCs w:val="18"/>
        </w:rPr>
        <w:t>binary image</w:t>
      </w:r>
      <w:r w:rsidRPr="00E71B4D">
        <w:rPr>
          <w:rFonts w:ascii="Times New Roman" w:eastAsia="Times New Roman" w:hAnsi="Times New Roman" w:cs="Times New Roman"/>
          <w:sz w:val="18"/>
          <w:szCs w:val="18"/>
        </w:rPr>
        <w:t xml:space="preserve"> and a </w:t>
      </w:r>
      <w:r w:rsidRPr="006C3F33">
        <w:rPr>
          <w:rFonts w:ascii="Times New Roman" w:eastAsia="Times New Roman" w:hAnsi="Times New Roman" w:cs="Times New Roman"/>
          <w:sz w:val="18"/>
          <w:szCs w:val="18"/>
        </w:rPr>
        <w:t>vector image</w:t>
      </w:r>
      <w:r w:rsidRPr="00E71B4D">
        <w:rPr>
          <w:rFonts w:ascii="Times New Roman" w:eastAsia="Times New Roman" w:hAnsi="Times New Roman" w:cs="Times New Roman"/>
          <w:sz w:val="18"/>
          <w:szCs w:val="18"/>
        </w:rPr>
        <w:t xml:space="preserve">. The binary image is a </w:t>
      </w:r>
      <w:proofErr w:type="spellStart"/>
      <w:r w:rsidRPr="00E71B4D">
        <w:rPr>
          <w:rFonts w:ascii="Times New Roman" w:eastAsia="Times New Roman" w:hAnsi="Times New Roman" w:cs="Times New Roman"/>
          <w:sz w:val="18"/>
          <w:szCs w:val="18"/>
        </w:rPr>
        <w:t>thresholded</w:t>
      </w:r>
      <w:proofErr w:type="spellEnd"/>
      <w:r w:rsidRPr="00E71B4D">
        <w:rPr>
          <w:rFonts w:ascii="Times New Roman" w:eastAsia="Times New Roman" w:hAnsi="Times New Roman" w:cs="Times New Roman"/>
          <w:sz w:val="18"/>
          <w:szCs w:val="18"/>
        </w:rPr>
        <w:t xml:space="preserve"> version of the reconstruction (i.e., pixels are either 0 or 1), while the vector image contains continuous-valued pixel intensities representing confidence or similarity scores. To leverage the strengths of both classifiers and both output types, we employ a multi-stage fusion and post-processing strategy.</w:t>
      </w:r>
    </w:p>
    <w:p w14:paraId="7BA672DE" w14:textId="7E0C53B7" w:rsidR="00E97183" w:rsidRPr="00E97183" w:rsidRDefault="00E97183" w:rsidP="00E97183">
      <w:pPr>
        <w:spacing w:before="240" w:after="240" w:line="276" w:lineRule="auto"/>
        <w:jc w:val="both"/>
        <w:rPr>
          <w:rFonts w:ascii="Times New Roman" w:eastAsia="Times New Roman" w:hAnsi="Times New Roman" w:cs="Times New Roman"/>
          <w:sz w:val="18"/>
          <w:szCs w:val="18"/>
          <w:lang w:val="en-MY"/>
        </w:rPr>
      </w:pPr>
      <w:r w:rsidRPr="00E97183">
        <w:rPr>
          <w:rFonts w:ascii="Times New Roman" w:eastAsia="Times New Roman" w:hAnsi="Times New Roman" w:cs="Times New Roman"/>
          <w:b/>
          <w:bCs/>
          <w:sz w:val="18"/>
          <w:szCs w:val="18"/>
          <w:lang w:val="en-MY"/>
        </w:rPr>
        <w:t>Fusion Strategy with Cosine Similarity Weighting:</w:t>
      </w:r>
      <w:r>
        <w:rPr>
          <w:rFonts w:ascii="Times New Roman" w:eastAsia="Times New Roman" w:hAnsi="Times New Roman" w:cs="Times New Roman"/>
          <w:sz w:val="18"/>
          <w:szCs w:val="18"/>
          <w:lang w:val="en-MY"/>
        </w:rPr>
        <w:t xml:space="preserve"> </w:t>
      </w:r>
      <w:r w:rsidRPr="00E97183">
        <w:rPr>
          <w:rFonts w:ascii="Times New Roman" w:eastAsia="Times New Roman" w:hAnsi="Times New Roman" w:cs="Times New Roman"/>
          <w:sz w:val="18"/>
          <w:szCs w:val="18"/>
          <w:lang w:val="en-MY"/>
        </w:rPr>
        <w:t xml:space="preserve">For the vector outputs, a fusion strategy is applied where candidate reconstructions from both classifiers are weighted </w:t>
      </w:r>
      <w:r w:rsidRPr="00E97183">
        <w:rPr>
          <w:rFonts w:ascii="Times New Roman" w:eastAsia="Times New Roman" w:hAnsi="Times New Roman" w:cs="Times New Roman"/>
          <w:sz w:val="18"/>
          <w:szCs w:val="18"/>
          <w:lang w:val="en-MY"/>
        </w:rPr>
        <w:t xml:space="preserve">by their cosine similarity scores. These scores are computed using the </w:t>
      </w:r>
      <w:proofErr w:type="spellStart"/>
      <w:r w:rsidRPr="00E97183">
        <w:rPr>
          <w:rFonts w:ascii="Times New Roman" w:eastAsia="Times New Roman" w:hAnsi="Times New Roman" w:cs="Times New Roman"/>
          <w:sz w:val="18"/>
          <w:szCs w:val="18"/>
          <w:lang w:val="en-MY"/>
        </w:rPr>
        <w:t>ImageSimilarity</w:t>
      </w:r>
      <w:proofErr w:type="spellEnd"/>
      <w:r w:rsidRPr="00E97183">
        <w:rPr>
          <w:rFonts w:ascii="Times New Roman" w:eastAsia="Times New Roman" w:hAnsi="Times New Roman" w:cs="Times New Roman"/>
          <w:sz w:val="18"/>
          <w:szCs w:val="18"/>
          <w:lang w:val="en-MY"/>
        </w:rPr>
        <w:t xml:space="preserve"> class, which measures how closely each reconstructed image (or candidate region thereof) resembles the original test image. In effect, these weights adjust the contributions of the HTM and KNN vector outputs based on their similarity to the ground truth.</w:t>
      </w:r>
    </w:p>
    <w:p w14:paraId="5EE7F333" w14:textId="63FCF91B" w:rsidR="00E97183" w:rsidRPr="00E97183" w:rsidRDefault="00E97183" w:rsidP="00E97183">
      <w:pPr>
        <w:spacing w:before="240" w:after="240" w:line="276" w:lineRule="auto"/>
        <w:jc w:val="both"/>
        <w:rPr>
          <w:rFonts w:ascii="Times New Roman" w:eastAsia="Times New Roman" w:hAnsi="Times New Roman" w:cs="Times New Roman"/>
          <w:sz w:val="18"/>
          <w:szCs w:val="18"/>
          <w:lang w:val="en-MY"/>
        </w:rPr>
      </w:pPr>
      <w:r w:rsidRPr="00E94003">
        <w:rPr>
          <w:rFonts w:ascii="Times New Roman" w:eastAsia="Times New Roman" w:hAnsi="Times New Roman" w:cs="Times New Roman"/>
          <w:b/>
          <w:bCs/>
          <w:sz w:val="18"/>
          <w:szCs w:val="18"/>
          <w:lang w:val="en-MY"/>
        </w:rPr>
        <w:t>Resolving Pixel-level Conflicts with Gaussian Weighted Local Voting:</w:t>
      </w:r>
      <w:r>
        <w:rPr>
          <w:rFonts w:ascii="Times New Roman" w:eastAsia="Times New Roman" w:hAnsi="Times New Roman" w:cs="Times New Roman"/>
          <w:sz w:val="18"/>
          <w:szCs w:val="18"/>
          <w:lang w:val="en-MY"/>
        </w:rPr>
        <w:t xml:space="preserve"> </w:t>
      </w:r>
      <w:r w:rsidRPr="00E97183">
        <w:rPr>
          <w:rFonts w:ascii="Times New Roman" w:eastAsia="Times New Roman" w:hAnsi="Times New Roman" w:cs="Times New Roman"/>
          <w:sz w:val="18"/>
          <w:szCs w:val="18"/>
          <w:lang w:val="en-MY"/>
        </w:rPr>
        <w:t xml:space="preserve">Because the HTM and KNN approaches generate reconstructions based on different principles—one synthesizing pixel values via weighted sums and the other retrieving exact exemplar images—conflicts may arise at the pixel level. For pixels with conflicting predictions between the candidates, we apply a Gaussian weighted local voting mechanism. This step examines the pixel’s </w:t>
      </w:r>
      <w:proofErr w:type="spellStart"/>
      <w:r w:rsidRPr="00E97183">
        <w:rPr>
          <w:rFonts w:ascii="Times New Roman" w:eastAsia="Times New Roman" w:hAnsi="Times New Roman" w:cs="Times New Roman"/>
          <w:sz w:val="18"/>
          <w:szCs w:val="18"/>
          <w:lang w:val="en-MY"/>
        </w:rPr>
        <w:t>neighborhood</w:t>
      </w:r>
      <w:proofErr w:type="spellEnd"/>
      <w:r w:rsidRPr="00E97183">
        <w:rPr>
          <w:rFonts w:ascii="Times New Roman" w:eastAsia="Times New Roman" w:hAnsi="Times New Roman" w:cs="Times New Roman"/>
          <w:sz w:val="18"/>
          <w:szCs w:val="18"/>
          <w:lang w:val="en-MY"/>
        </w:rPr>
        <w:t xml:space="preserve"> and uses a Gaussian function to assign weights to nearby pixel values, thereby </w:t>
      </w:r>
      <w:proofErr w:type="spellStart"/>
      <w:r w:rsidRPr="00E97183">
        <w:rPr>
          <w:rFonts w:ascii="Times New Roman" w:eastAsia="Times New Roman" w:hAnsi="Times New Roman" w:cs="Times New Roman"/>
          <w:sz w:val="18"/>
          <w:szCs w:val="18"/>
          <w:lang w:val="en-MY"/>
        </w:rPr>
        <w:t>favoring</w:t>
      </w:r>
      <w:proofErr w:type="spellEnd"/>
      <w:r w:rsidRPr="00E97183">
        <w:rPr>
          <w:rFonts w:ascii="Times New Roman" w:eastAsia="Times New Roman" w:hAnsi="Times New Roman" w:cs="Times New Roman"/>
          <w:sz w:val="18"/>
          <w:szCs w:val="18"/>
          <w:lang w:val="en-MY"/>
        </w:rPr>
        <w:t xml:space="preserve"> more consistent predictions. For example:</w:t>
      </w:r>
    </w:p>
    <w:tbl>
      <w:tblPr>
        <w:tblStyle w:val="TableGrid"/>
        <w:tblW w:w="4320" w:type="dxa"/>
        <w:tblLayout w:type="fixed"/>
        <w:tblLook w:val="06A0" w:firstRow="1" w:lastRow="0" w:firstColumn="1" w:lastColumn="0" w:noHBand="1" w:noVBand="1"/>
      </w:tblPr>
      <w:tblGrid>
        <w:gridCol w:w="4320"/>
      </w:tblGrid>
      <w:tr w:rsidR="6D96FC17" w:rsidRPr="006B5F1F" w14:paraId="62FB18DF" w14:textId="77777777" w:rsidTr="006E2040">
        <w:trPr>
          <w:trHeight w:val="300"/>
        </w:trPr>
        <w:tc>
          <w:tcPr>
            <w:tcW w:w="4320" w:type="dxa"/>
          </w:tcPr>
          <w:p w14:paraId="1440BAA8" w14:textId="5020C280" w:rsidR="21309231" w:rsidRPr="006B5F1F" w:rsidRDefault="1005204A" w:rsidP="051BDCE9">
            <w:pPr>
              <w:rPr>
                <w:rFonts w:ascii="Times New Roman" w:eastAsia="Times New Roman" w:hAnsi="Times New Roman" w:cs="Times New Roman"/>
                <w:sz w:val="18"/>
                <w:szCs w:val="18"/>
              </w:rPr>
            </w:pPr>
            <w:r w:rsidRPr="006B5F1F">
              <w:rPr>
                <w:rFonts w:ascii="Times New Roman" w:eastAsia="Times New Roman" w:hAnsi="Times New Roman" w:cs="Times New Roman"/>
                <w:sz w:val="18"/>
                <w:szCs w:val="18"/>
              </w:rPr>
              <w:t xml:space="preserve">// In </w:t>
            </w:r>
            <w:proofErr w:type="spellStart"/>
            <w:r w:rsidRPr="006B5F1F">
              <w:rPr>
                <w:rFonts w:ascii="Times New Roman" w:eastAsia="Times New Roman" w:hAnsi="Times New Roman" w:cs="Times New Roman"/>
                <w:sz w:val="18"/>
                <w:szCs w:val="18"/>
              </w:rPr>
              <w:t>Program.cs</w:t>
            </w:r>
            <w:proofErr w:type="spellEnd"/>
            <w:r w:rsidRPr="006B5F1F">
              <w:rPr>
                <w:rFonts w:ascii="Times New Roman" w:eastAsia="Times New Roman" w:hAnsi="Times New Roman" w:cs="Times New Roman"/>
                <w:sz w:val="18"/>
                <w:szCs w:val="18"/>
              </w:rPr>
              <w:t>: Gaussian weighted local vote example</w:t>
            </w:r>
            <w:r w:rsidR="21309231" w:rsidRPr="006B5F1F">
              <w:rPr>
                <w:sz w:val="18"/>
                <w:szCs w:val="18"/>
              </w:rPr>
              <w:br/>
            </w:r>
            <w:r w:rsidRPr="006B5F1F">
              <w:rPr>
                <w:rFonts w:ascii="Times New Roman" w:eastAsia="Times New Roman" w:hAnsi="Times New Roman" w:cs="Times New Roman"/>
                <w:sz w:val="18"/>
                <w:szCs w:val="18"/>
              </w:rPr>
              <w:t xml:space="preserve">double </w:t>
            </w:r>
            <w:proofErr w:type="spellStart"/>
            <w:r w:rsidRPr="006B5F1F">
              <w:rPr>
                <w:rFonts w:ascii="Times New Roman" w:eastAsia="Times New Roman" w:hAnsi="Times New Roman" w:cs="Times New Roman"/>
                <w:sz w:val="18"/>
                <w:szCs w:val="18"/>
              </w:rPr>
              <w:t>htmLocalVote</w:t>
            </w:r>
            <w:proofErr w:type="spellEnd"/>
            <w:r w:rsidRPr="006B5F1F">
              <w:rPr>
                <w:rFonts w:ascii="Times New Roman" w:eastAsia="Times New Roman" w:hAnsi="Times New Roman" w:cs="Times New Roman"/>
                <w:sz w:val="18"/>
                <w:szCs w:val="18"/>
              </w:rPr>
              <w:t xml:space="preserve"> = </w:t>
            </w:r>
            <w:proofErr w:type="spellStart"/>
            <w:proofErr w:type="gramStart"/>
            <w:r w:rsidRPr="006B5F1F">
              <w:rPr>
                <w:rFonts w:ascii="Times New Roman" w:eastAsia="Times New Roman" w:hAnsi="Times New Roman" w:cs="Times New Roman"/>
                <w:sz w:val="18"/>
                <w:szCs w:val="18"/>
              </w:rPr>
              <w:t>GetGaussianWeightedLocalVote</w:t>
            </w:r>
            <w:proofErr w:type="spellEnd"/>
            <w:r w:rsidRPr="006B5F1F">
              <w:rPr>
                <w:rFonts w:ascii="Times New Roman" w:eastAsia="Times New Roman" w:hAnsi="Times New Roman" w:cs="Times New Roman"/>
                <w:sz w:val="18"/>
                <w:szCs w:val="18"/>
              </w:rPr>
              <w:t>(</w:t>
            </w:r>
            <w:proofErr w:type="spellStart"/>
            <w:proofErr w:type="gramEnd"/>
            <w:r w:rsidRPr="006B5F1F">
              <w:rPr>
                <w:rFonts w:ascii="Times New Roman" w:eastAsia="Times New Roman" w:hAnsi="Times New Roman" w:cs="Times New Roman"/>
                <w:sz w:val="18"/>
                <w:szCs w:val="18"/>
              </w:rPr>
              <w:t>htmTestReconstructed</w:t>
            </w:r>
            <w:proofErr w:type="spellEnd"/>
            <w:r w:rsidRPr="006B5F1F">
              <w:rPr>
                <w:rFonts w:ascii="Times New Roman" w:eastAsia="Times New Roman" w:hAnsi="Times New Roman" w:cs="Times New Roman"/>
                <w:sz w:val="18"/>
                <w:szCs w:val="18"/>
              </w:rPr>
              <w:t>, j, width, height);</w:t>
            </w:r>
          </w:p>
        </w:tc>
      </w:tr>
    </w:tbl>
    <w:p w14:paraId="23A4B2C9" w14:textId="3500F6BD" w:rsidR="006E2040" w:rsidRDefault="006E2040" w:rsidP="006E2040">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8</w:t>
      </w:r>
      <w:r w:rsidRPr="005E03E8">
        <w:rPr>
          <w:rFonts w:ascii="Times New Roman" w:eastAsia="Times New Roman" w:hAnsi="Times New Roman" w:cs="Times New Roman"/>
          <w:sz w:val="18"/>
          <w:szCs w:val="18"/>
        </w:rPr>
        <w:t xml:space="preserve">. </w:t>
      </w:r>
      <w:hyperlink r:id="rId29" w:history="1">
        <w:proofErr w:type="spellStart"/>
        <w:r w:rsidRPr="004F6569">
          <w:rPr>
            <w:rStyle w:val="Hyperlink"/>
            <w:rFonts w:ascii="Times New Roman" w:eastAsia="Times New Roman" w:hAnsi="Times New Roman" w:cs="Times New Roman"/>
            <w:sz w:val="18"/>
            <w:szCs w:val="18"/>
          </w:rPr>
          <w:t>Program.cs</w:t>
        </w:r>
        <w:proofErr w:type="spellEnd"/>
      </w:hyperlink>
    </w:p>
    <w:p w14:paraId="3FB0A273" w14:textId="377A59F1" w:rsidR="00E97183" w:rsidRPr="00E97183" w:rsidRDefault="00E97183" w:rsidP="00E97183">
      <w:pPr>
        <w:spacing w:before="240" w:after="240" w:line="276" w:lineRule="auto"/>
        <w:jc w:val="both"/>
        <w:rPr>
          <w:rFonts w:ascii="Times New Roman" w:eastAsia="Times New Roman" w:hAnsi="Times New Roman" w:cs="Times New Roman"/>
          <w:sz w:val="18"/>
          <w:szCs w:val="18"/>
          <w:lang w:val="en-MY"/>
        </w:rPr>
      </w:pPr>
      <w:r w:rsidRPr="00E94003">
        <w:rPr>
          <w:rFonts w:ascii="Times New Roman" w:eastAsia="Times New Roman" w:hAnsi="Times New Roman" w:cs="Times New Roman"/>
          <w:b/>
          <w:bCs/>
          <w:sz w:val="18"/>
          <w:szCs w:val="18"/>
          <w:lang w:val="en-MY"/>
        </w:rPr>
        <w:t>Smoothing the Fused Output with Median Filtering:</w:t>
      </w:r>
      <w:r>
        <w:rPr>
          <w:rFonts w:ascii="Times New Roman" w:eastAsia="Times New Roman" w:hAnsi="Times New Roman" w:cs="Times New Roman"/>
          <w:sz w:val="18"/>
          <w:szCs w:val="18"/>
          <w:lang w:val="en-MY"/>
        </w:rPr>
        <w:t xml:space="preserve"> </w:t>
      </w:r>
      <w:r w:rsidRPr="00E97183">
        <w:rPr>
          <w:rFonts w:ascii="Times New Roman" w:eastAsia="Times New Roman" w:hAnsi="Times New Roman" w:cs="Times New Roman"/>
          <w:sz w:val="18"/>
          <w:szCs w:val="18"/>
          <w:lang w:val="en-MY"/>
        </w:rPr>
        <w:t>After local voting resolves the conflicts, the resulting image can still exhibit noise due to small variations or inconsistencies. To address this, we apply a median filter to smooth the final image. The median filter preserves edge information while reducing noise:</w:t>
      </w:r>
    </w:p>
    <w:tbl>
      <w:tblPr>
        <w:tblStyle w:val="TableGrid"/>
        <w:tblW w:w="4425" w:type="dxa"/>
        <w:tblLayout w:type="fixed"/>
        <w:tblLook w:val="06A0" w:firstRow="1" w:lastRow="0" w:firstColumn="1" w:lastColumn="0" w:noHBand="1" w:noVBand="1"/>
      </w:tblPr>
      <w:tblGrid>
        <w:gridCol w:w="4425"/>
      </w:tblGrid>
      <w:tr w:rsidR="00E97183" w:rsidRPr="005417A5" w14:paraId="318AE851" w14:textId="77777777" w:rsidTr="00416C86">
        <w:trPr>
          <w:trHeight w:val="300"/>
        </w:trPr>
        <w:tc>
          <w:tcPr>
            <w:tcW w:w="4425" w:type="dxa"/>
          </w:tcPr>
          <w:p w14:paraId="7654E2BA" w14:textId="7409CFEB" w:rsidR="00E97183" w:rsidRPr="005417A5" w:rsidRDefault="00E97183" w:rsidP="00416C86">
            <w:pPr>
              <w:rPr>
                <w:rFonts w:ascii="Times New Roman" w:eastAsia="Times New Roman" w:hAnsi="Times New Roman" w:cs="Times New Roman"/>
                <w:sz w:val="18"/>
                <w:szCs w:val="18"/>
              </w:rPr>
            </w:pPr>
            <w:proofErr w:type="gramStart"/>
            <w:r w:rsidRPr="00E97183">
              <w:rPr>
                <w:rFonts w:ascii="Times New Roman" w:eastAsia="Times New Roman" w:hAnsi="Times New Roman" w:cs="Times New Roman"/>
                <w:sz w:val="18"/>
                <w:szCs w:val="18"/>
              </w:rPr>
              <w:t>int[</w:t>
            </w:r>
            <w:proofErr w:type="gramEnd"/>
            <w:r w:rsidRPr="00E97183">
              <w:rPr>
                <w:rFonts w:ascii="Times New Roman" w:eastAsia="Times New Roman" w:hAnsi="Times New Roman" w:cs="Times New Roman"/>
                <w:sz w:val="18"/>
                <w:szCs w:val="18"/>
              </w:rPr>
              <w:t xml:space="preserve">] </w:t>
            </w:r>
            <w:proofErr w:type="spellStart"/>
            <w:r w:rsidRPr="00E97183">
              <w:rPr>
                <w:rFonts w:ascii="Times New Roman" w:eastAsia="Times New Roman" w:hAnsi="Times New Roman" w:cs="Times New Roman"/>
                <w:sz w:val="18"/>
                <w:szCs w:val="18"/>
              </w:rPr>
              <w:t>postProcessedImage</w:t>
            </w:r>
            <w:proofErr w:type="spellEnd"/>
            <w:r w:rsidRPr="00E97183">
              <w:rPr>
                <w:rFonts w:ascii="Times New Roman" w:eastAsia="Times New Roman" w:hAnsi="Times New Roman" w:cs="Times New Roman"/>
                <w:sz w:val="18"/>
                <w:szCs w:val="18"/>
              </w:rPr>
              <w:t xml:space="preserve"> = </w:t>
            </w:r>
            <w:proofErr w:type="spellStart"/>
            <w:r w:rsidRPr="00E97183">
              <w:rPr>
                <w:rFonts w:ascii="Times New Roman" w:eastAsia="Times New Roman" w:hAnsi="Times New Roman" w:cs="Times New Roman"/>
                <w:sz w:val="18"/>
                <w:szCs w:val="18"/>
              </w:rPr>
              <w:t>ImageFilter.ApplyMedianFilter</w:t>
            </w:r>
            <w:proofErr w:type="spellEnd"/>
            <w:r w:rsidRPr="00E97183">
              <w:rPr>
                <w:rFonts w:ascii="Times New Roman" w:eastAsia="Times New Roman" w:hAnsi="Times New Roman" w:cs="Times New Roman"/>
                <w:sz w:val="18"/>
                <w:szCs w:val="18"/>
              </w:rPr>
              <w:t>(</w:t>
            </w:r>
            <w:proofErr w:type="spellStart"/>
            <w:r w:rsidRPr="00E97183">
              <w:rPr>
                <w:rFonts w:ascii="Times New Roman" w:eastAsia="Times New Roman" w:hAnsi="Times New Roman" w:cs="Times New Roman"/>
                <w:sz w:val="18"/>
                <w:szCs w:val="18"/>
              </w:rPr>
              <w:t>locallyVoted</w:t>
            </w:r>
            <w:proofErr w:type="spellEnd"/>
            <w:r w:rsidRPr="00E97183">
              <w:rPr>
                <w:rFonts w:ascii="Times New Roman" w:eastAsia="Times New Roman" w:hAnsi="Times New Roman" w:cs="Times New Roman"/>
                <w:sz w:val="18"/>
                <w:szCs w:val="18"/>
              </w:rPr>
              <w:t>, width, height);</w:t>
            </w:r>
          </w:p>
        </w:tc>
      </w:tr>
    </w:tbl>
    <w:p w14:paraId="7AEEC763" w14:textId="23FC7B5A" w:rsidR="00E97183" w:rsidRDefault="00E97183" w:rsidP="00E97183">
      <w:pPr>
        <w:spacing w:before="240" w:after="240" w:line="276" w:lineRule="auto"/>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9</w:t>
      </w:r>
      <w:r w:rsidRPr="005E03E8">
        <w:rPr>
          <w:rFonts w:ascii="Times New Roman" w:eastAsia="Times New Roman" w:hAnsi="Times New Roman" w:cs="Times New Roman"/>
          <w:sz w:val="18"/>
          <w:szCs w:val="18"/>
        </w:rPr>
        <w:t xml:space="preserve">. </w:t>
      </w:r>
      <w:hyperlink r:id="rId30" w:history="1">
        <w:proofErr w:type="spellStart"/>
        <w:r w:rsidRPr="004F6569">
          <w:rPr>
            <w:rStyle w:val="Hyperlink"/>
            <w:rFonts w:ascii="Times New Roman" w:eastAsia="Times New Roman" w:hAnsi="Times New Roman" w:cs="Times New Roman"/>
            <w:sz w:val="18"/>
            <w:szCs w:val="18"/>
          </w:rPr>
          <w:t>Program.cs</w:t>
        </w:r>
        <w:proofErr w:type="spellEnd"/>
      </w:hyperlink>
    </w:p>
    <w:p w14:paraId="44ADE678" w14:textId="66305BD0" w:rsidR="00DA441C" w:rsidRDefault="00DA441C" w:rsidP="00117358">
      <w:pPr>
        <w:spacing w:before="240" w:after="240" w:line="276" w:lineRule="auto"/>
        <w:rPr>
          <w:rFonts w:ascii="Times New Roman" w:eastAsia="Times New Roman" w:hAnsi="Times New Roman" w:cs="Times New Roman"/>
          <w:noProof/>
          <w:sz w:val="18"/>
          <w:szCs w:val="18"/>
        </w:rPr>
      </w:pPr>
      <w:r w:rsidRPr="00425988">
        <w:rPr>
          <w:rFonts w:ascii="Times New Roman" w:eastAsia="Times New Roman" w:hAnsi="Times New Roman" w:cs="Times New Roman"/>
          <w:sz w:val="18"/>
          <w:szCs w:val="18"/>
        </w:rPr>
        <w:t xml:space="preserve">To visually illustrate the reconstruction capability of the </w:t>
      </w:r>
      <w:r>
        <w:rPr>
          <w:rFonts w:ascii="Times New Roman" w:eastAsia="Times New Roman" w:hAnsi="Times New Roman" w:cs="Times New Roman"/>
          <w:sz w:val="18"/>
          <w:szCs w:val="18"/>
        </w:rPr>
        <w:t>fusion</w:t>
      </w:r>
      <w:r w:rsidRPr="00425988">
        <w:rPr>
          <w:rFonts w:ascii="Times New Roman" w:eastAsia="Times New Roman" w:hAnsi="Times New Roman" w:cs="Times New Roman"/>
          <w:sz w:val="18"/>
          <w:szCs w:val="18"/>
        </w:rPr>
        <w:t xml:space="preserve"> classifier, Figure </w:t>
      </w:r>
      <w:r>
        <w:rPr>
          <w:rFonts w:ascii="Times New Roman" w:eastAsia="Times New Roman" w:hAnsi="Times New Roman" w:cs="Times New Roman"/>
          <w:sz w:val="18"/>
          <w:szCs w:val="18"/>
        </w:rPr>
        <w:t>9</w:t>
      </w:r>
      <w:r w:rsidR="00B44829">
        <w:rPr>
          <w:rFonts w:ascii="Times New Roman" w:eastAsia="Times New Roman" w:hAnsi="Times New Roman" w:cs="Times New Roman"/>
          <w:sz w:val="18"/>
          <w:szCs w:val="18"/>
        </w:rPr>
        <w:t xml:space="preserve"> below</w:t>
      </w:r>
      <w:r w:rsidRPr="00425988">
        <w:rPr>
          <w:rFonts w:ascii="Times New Roman" w:eastAsia="Times New Roman" w:hAnsi="Times New Roman" w:cs="Times New Roman"/>
          <w:sz w:val="18"/>
          <w:szCs w:val="18"/>
        </w:rPr>
        <w:t xml:space="preserve"> presents a comparison between the original binary image and its </w:t>
      </w:r>
      <w:r>
        <w:rPr>
          <w:rFonts w:ascii="Times New Roman" w:eastAsia="Times New Roman" w:hAnsi="Times New Roman" w:cs="Times New Roman"/>
          <w:sz w:val="18"/>
          <w:szCs w:val="18"/>
        </w:rPr>
        <w:t>fusion</w:t>
      </w:r>
      <w:r w:rsidRPr="00425988">
        <w:rPr>
          <w:rFonts w:ascii="Times New Roman" w:eastAsia="Times New Roman" w:hAnsi="Times New Roman" w:cs="Times New Roman"/>
          <w:sz w:val="18"/>
          <w:szCs w:val="18"/>
        </w:rPr>
        <w:t xml:space="preserve"> -based reconstruction</w:t>
      </w:r>
    </w:p>
    <w:p w14:paraId="5805E7DF" w14:textId="60D80528" w:rsidR="00117358" w:rsidRPr="00E97183" w:rsidRDefault="00117358" w:rsidP="00117358">
      <w:pPr>
        <w:spacing w:before="240" w:after="240" w:line="276" w:lineRule="auto"/>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0" distB="0" distL="0" distR="0" wp14:anchorId="5A4AACAA" wp14:editId="0A7E27CB">
            <wp:extent cx="2743200" cy="2114550"/>
            <wp:effectExtent l="0" t="0" r="0" b="0"/>
            <wp:docPr id="1282567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67329" name="Picture 1282567329"/>
                    <pic:cNvPicPr/>
                  </pic:nvPicPr>
                  <pic:blipFill>
                    <a:blip r:embed="rId31">
                      <a:extLst>
                        <a:ext uri="{28A0092B-C50C-407E-A947-70E740481C1C}">
                          <a14:useLocalDpi xmlns:a14="http://schemas.microsoft.com/office/drawing/2010/main" val="0"/>
                        </a:ext>
                      </a:extLst>
                    </a:blip>
                    <a:stretch>
                      <a:fillRect/>
                    </a:stretch>
                  </pic:blipFill>
                  <pic:spPr>
                    <a:xfrm>
                      <a:off x="0" y="0"/>
                      <a:ext cx="2743200" cy="2114550"/>
                    </a:xfrm>
                    <a:prstGeom prst="rect">
                      <a:avLst/>
                    </a:prstGeom>
                  </pic:spPr>
                </pic:pic>
              </a:graphicData>
            </a:graphic>
          </wp:inline>
        </w:drawing>
      </w:r>
    </w:p>
    <w:p w14:paraId="13C4F104" w14:textId="109E0E96" w:rsidR="00DA441C" w:rsidRPr="00DA441C" w:rsidRDefault="00DA441C" w:rsidP="00DA441C">
      <w:pPr>
        <w:spacing w:before="240" w:after="0" w:line="276" w:lineRule="auto"/>
        <w:jc w:val="both"/>
        <w:rPr>
          <w:rFonts w:ascii="Times New Roman" w:eastAsia="Times New Roman" w:hAnsi="Times New Roman" w:cs="Times New Roman"/>
          <w:i/>
          <w:iCs/>
          <w:sz w:val="18"/>
          <w:szCs w:val="18"/>
        </w:rPr>
      </w:pPr>
      <w:r w:rsidRPr="00E529FD">
        <w:rPr>
          <w:rFonts w:ascii="Times New Roman" w:eastAsia="Times New Roman" w:hAnsi="Times New Roman" w:cs="Times New Roman"/>
          <w:i/>
          <w:iCs/>
          <w:sz w:val="18"/>
          <w:szCs w:val="18"/>
        </w:rPr>
        <w:t xml:space="preserve">Figure </w:t>
      </w:r>
      <w:r>
        <w:rPr>
          <w:rFonts w:ascii="Times New Roman" w:eastAsia="Times New Roman" w:hAnsi="Times New Roman" w:cs="Times New Roman"/>
          <w:i/>
          <w:iCs/>
          <w:sz w:val="18"/>
          <w:szCs w:val="18"/>
        </w:rPr>
        <w:t>9</w:t>
      </w:r>
      <w:r w:rsidRPr="00E529FD">
        <w:rPr>
          <w:rFonts w:ascii="Times New Roman" w:eastAsia="Times New Roman" w:hAnsi="Times New Roman" w:cs="Times New Roman"/>
          <w:i/>
          <w:iCs/>
          <w:sz w:val="18"/>
          <w:szCs w:val="18"/>
        </w:rPr>
        <w:t>:</w:t>
      </w:r>
      <w:r w:rsidRPr="00425988">
        <w:rPr>
          <w:rFonts w:ascii="Times New Roman" w:eastAsia="Times New Roman" w:hAnsi="Times New Roman" w:cs="Times New Roman"/>
          <w:i/>
          <w:iCs/>
          <w:sz w:val="18"/>
          <w:szCs w:val="18"/>
        </w:rPr>
        <w:t xml:space="preserve"> </w:t>
      </w:r>
      <w:r>
        <w:rPr>
          <w:rFonts w:ascii="Times New Roman" w:eastAsia="Times New Roman" w:hAnsi="Times New Roman" w:cs="Times New Roman"/>
          <w:sz w:val="18"/>
          <w:szCs w:val="18"/>
        </w:rPr>
        <w:t>fusion</w:t>
      </w:r>
      <w:r w:rsidRPr="00425988">
        <w:rPr>
          <w:rFonts w:ascii="Times New Roman" w:eastAsia="Times New Roman" w:hAnsi="Times New Roman" w:cs="Times New Roman"/>
          <w:sz w:val="18"/>
          <w:szCs w:val="18"/>
        </w:rPr>
        <w:t>-Reconstructed Binary Image (le</w:t>
      </w:r>
      <w:r w:rsidRPr="00E71B4D">
        <w:rPr>
          <w:rFonts w:ascii="Times New Roman" w:eastAsia="Times New Roman" w:hAnsi="Times New Roman" w:cs="Times New Roman"/>
          <w:sz w:val="18"/>
          <w:szCs w:val="18"/>
        </w:rPr>
        <w:t>f</w:t>
      </w:r>
      <w:r w:rsidRPr="00425988">
        <w:rPr>
          <w:rFonts w:ascii="Times New Roman" w:eastAsia="Times New Roman" w:hAnsi="Times New Roman" w:cs="Times New Roman"/>
          <w:sz w:val="18"/>
          <w:szCs w:val="18"/>
        </w:rPr>
        <w:t>t) vs Original</w:t>
      </w:r>
      <w:r>
        <w:rPr>
          <w:rFonts w:ascii="Times New Roman" w:eastAsia="Times New Roman" w:hAnsi="Times New Roman" w:cs="Times New Roman"/>
          <w:sz w:val="18"/>
          <w:szCs w:val="18"/>
        </w:rPr>
        <w:t xml:space="preserve"> (right)</w:t>
      </w:r>
      <w:r w:rsidRPr="00425988">
        <w:rPr>
          <w:rFonts w:ascii="Times New Roman" w:eastAsia="Times New Roman" w:hAnsi="Times New Roman" w:cs="Times New Roman"/>
          <w:sz w:val="18"/>
          <w:szCs w:val="18"/>
        </w:rPr>
        <w:t xml:space="preserve"> for Test Sample (0_1450)</w:t>
      </w:r>
    </w:p>
    <w:p w14:paraId="11EF462C" w14:textId="5B2E6C03" w:rsidR="00E97183" w:rsidRPr="00E97183" w:rsidRDefault="00E97183" w:rsidP="00E97183">
      <w:pPr>
        <w:spacing w:before="240" w:after="240" w:line="276" w:lineRule="auto"/>
        <w:jc w:val="both"/>
        <w:rPr>
          <w:rFonts w:ascii="Times New Roman" w:eastAsia="Times New Roman" w:hAnsi="Times New Roman" w:cs="Times New Roman"/>
          <w:sz w:val="18"/>
          <w:szCs w:val="18"/>
          <w:lang w:val="en-MY"/>
        </w:rPr>
      </w:pPr>
      <w:r w:rsidRPr="00E97183">
        <w:rPr>
          <w:rFonts w:ascii="Times New Roman" w:eastAsia="Times New Roman" w:hAnsi="Times New Roman" w:cs="Times New Roman"/>
          <w:b/>
          <w:bCs/>
          <w:sz w:val="18"/>
          <w:szCs w:val="18"/>
          <w:lang w:val="en-MY"/>
        </w:rPr>
        <w:t>Post-processing the Binary Output:</w:t>
      </w:r>
      <w:r>
        <w:rPr>
          <w:rFonts w:ascii="Times New Roman" w:eastAsia="Times New Roman" w:hAnsi="Times New Roman" w:cs="Times New Roman"/>
          <w:sz w:val="18"/>
          <w:szCs w:val="18"/>
          <w:lang w:val="en-MY"/>
        </w:rPr>
        <w:t xml:space="preserve"> </w:t>
      </w:r>
      <w:r w:rsidRPr="00E97183">
        <w:rPr>
          <w:rFonts w:ascii="Times New Roman" w:eastAsia="Times New Roman" w:hAnsi="Times New Roman" w:cs="Times New Roman"/>
          <w:sz w:val="18"/>
          <w:szCs w:val="18"/>
          <w:lang w:val="en-MY"/>
        </w:rPr>
        <w:t xml:space="preserve">Separately, the binary reconstructions produced by both classifiers undergo additional processing. The </w:t>
      </w:r>
      <w:proofErr w:type="spellStart"/>
      <w:r w:rsidRPr="00E97183">
        <w:rPr>
          <w:rFonts w:ascii="Times New Roman" w:eastAsia="Times New Roman" w:hAnsi="Times New Roman" w:cs="Times New Roman"/>
          <w:sz w:val="18"/>
          <w:szCs w:val="18"/>
          <w:lang w:val="en-MY"/>
        </w:rPr>
        <w:t>BinaryToImageConverter</w:t>
      </w:r>
      <w:proofErr w:type="spellEnd"/>
      <w:r w:rsidRPr="00E97183">
        <w:rPr>
          <w:rFonts w:ascii="Times New Roman" w:eastAsia="Times New Roman" w:hAnsi="Times New Roman" w:cs="Times New Roman"/>
          <w:sz w:val="18"/>
          <w:szCs w:val="18"/>
          <w:lang w:val="en-MY"/>
        </w:rPr>
        <w:t xml:space="preserve"> class converts the binary representation back into a standard PNG image. This conversion assigns a white </w:t>
      </w:r>
      <w:proofErr w:type="spellStart"/>
      <w:r w:rsidRPr="00E97183">
        <w:rPr>
          <w:rFonts w:ascii="Times New Roman" w:eastAsia="Times New Roman" w:hAnsi="Times New Roman" w:cs="Times New Roman"/>
          <w:sz w:val="18"/>
          <w:szCs w:val="18"/>
          <w:lang w:val="en-MY"/>
        </w:rPr>
        <w:t>color</w:t>
      </w:r>
      <w:proofErr w:type="spellEnd"/>
      <w:r w:rsidRPr="00E97183">
        <w:rPr>
          <w:rFonts w:ascii="Times New Roman" w:eastAsia="Times New Roman" w:hAnsi="Times New Roman" w:cs="Times New Roman"/>
          <w:sz w:val="18"/>
          <w:szCs w:val="18"/>
          <w:lang w:val="en-MY"/>
        </w:rPr>
        <w:t xml:space="preserve"> to pixel values of 1 and a black </w:t>
      </w:r>
      <w:proofErr w:type="spellStart"/>
      <w:r w:rsidRPr="00E97183">
        <w:rPr>
          <w:rFonts w:ascii="Times New Roman" w:eastAsia="Times New Roman" w:hAnsi="Times New Roman" w:cs="Times New Roman"/>
          <w:sz w:val="18"/>
          <w:szCs w:val="18"/>
          <w:lang w:val="en-MY"/>
        </w:rPr>
        <w:t>color</w:t>
      </w:r>
      <w:proofErr w:type="spellEnd"/>
      <w:r w:rsidRPr="00E97183">
        <w:rPr>
          <w:rFonts w:ascii="Times New Roman" w:eastAsia="Times New Roman" w:hAnsi="Times New Roman" w:cs="Times New Roman"/>
          <w:sz w:val="18"/>
          <w:szCs w:val="18"/>
          <w:lang w:val="en-MY"/>
        </w:rPr>
        <w:t xml:space="preserve"> to pixel values of 0:</w:t>
      </w:r>
    </w:p>
    <w:tbl>
      <w:tblPr>
        <w:tblStyle w:val="TableGrid"/>
        <w:tblW w:w="4425" w:type="dxa"/>
        <w:tblLayout w:type="fixed"/>
        <w:tblLook w:val="06A0" w:firstRow="1" w:lastRow="0" w:firstColumn="1" w:lastColumn="0" w:noHBand="1" w:noVBand="1"/>
      </w:tblPr>
      <w:tblGrid>
        <w:gridCol w:w="4425"/>
      </w:tblGrid>
      <w:tr w:rsidR="6D96FC17" w:rsidRPr="005417A5" w14:paraId="19EDC6CC" w14:textId="77777777" w:rsidTr="006E2040">
        <w:trPr>
          <w:trHeight w:val="300"/>
        </w:trPr>
        <w:tc>
          <w:tcPr>
            <w:tcW w:w="4425" w:type="dxa"/>
          </w:tcPr>
          <w:p w14:paraId="4DD8AFF1" w14:textId="17EDED7E" w:rsidR="66115533" w:rsidRPr="005417A5" w:rsidRDefault="431C92FA" w:rsidP="051BDCE9">
            <w:pPr>
              <w:rPr>
                <w:rFonts w:ascii="Times New Roman" w:eastAsia="Times New Roman" w:hAnsi="Times New Roman" w:cs="Times New Roman"/>
                <w:sz w:val="18"/>
                <w:szCs w:val="18"/>
              </w:rPr>
            </w:pPr>
            <w:r w:rsidRPr="005417A5">
              <w:rPr>
                <w:rFonts w:ascii="Times New Roman" w:eastAsia="Times New Roman" w:hAnsi="Times New Roman" w:cs="Times New Roman"/>
                <w:sz w:val="18"/>
                <w:szCs w:val="18"/>
              </w:rPr>
              <w:t xml:space="preserve">// Inside </w:t>
            </w:r>
            <w:proofErr w:type="spellStart"/>
            <w:r w:rsidRPr="005417A5">
              <w:rPr>
                <w:rFonts w:ascii="Times New Roman" w:eastAsia="Times New Roman" w:hAnsi="Times New Roman" w:cs="Times New Roman"/>
                <w:sz w:val="18"/>
                <w:szCs w:val="18"/>
              </w:rPr>
              <w:t>BinaryToImageConverter.SaveBinaryAsPng</w:t>
            </w:r>
            <w:proofErr w:type="spellEnd"/>
            <w:r w:rsidRPr="005417A5">
              <w:rPr>
                <w:rFonts w:ascii="Times New Roman" w:eastAsia="Times New Roman" w:hAnsi="Times New Roman" w:cs="Times New Roman"/>
                <w:sz w:val="18"/>
                <w:szCs w:val="18"/>
              </w:rPr>
              <w:t>()</w:t>
            </w:r>
            <w:r w:rsidR="66115533" w:rsidRPr="005417A5">
              <w:rPr>
                <w:sz w:val="18"/>
                <w:szCs w:val="18"/>
              </w:rPr>
              <w:br/>
            </w:r>
            <w:r w:rsidRPr="005417A5">
              <w:rPr>
                <w:rFonts w:ascii="Times New Roman" w:eastAsia="Times New Roman" w:hAnsi="Times New Roman" w:cs="Times New Roman"/>
                <w:sz w:val="18"/>
                <w:szCs w:val="18"/>
              </w:rPr>
              <w:t xml:space="preserve">Rgba32 color = </w:t>
            </w:r>
            <w:proofErr w:type="spellStart"/>
            <w:r w:rsidRPr="005417A5">
              <w:rPr>
                <w:rFonts w:ascii="Times New Roman" w:eastAsia="Times New Roman" w:hAnsi="Times New Roman" w:cs="Times New Roman"/>
                <w:sz w:val="18"/>
                <w:szCs w:val="18"/>
              </w:rPr>
              <w:t>binaryImage</w:t>
            </w:r>
            <w:proofErr w:type="spellEnd"/>
            <w:r w:rsidRPr="005417A5">
              <w:rPr>
                <w:rFonts w:ascii="Times New Roman" w:eastAsia="Times New Roman" w:hAnsi="Times New Roman" w:cs="Times New Roman"/>
                <w:sz w:val="18"/>
                <w:szCs w:val="18"/>
              </w:rPr>
              <w:t>[</w:t>
            </w:r>
            <w:proofErr w:type="spellStart"/>
            <w:r w:rsidRPr="005417A5">
              <w:rPr>
                <w:rFonts w:ascii="Times New Roman" w:eastAsia="Times New Roman" w:hAnsi="Times New Roman" w:cs="Times New Roman"/>
                <w:sz w:val="18"/>
                <w:szCs w:val="18"/>
              </w:rPr>
              <w:t>i</w:t>
            </w:r>
            <w:proofErr w:type="spellEnd"/>
            <w:r w:rsidRPr="005417A5">
              <w:rPr>
                <w:rFonts w:ascii="Times New Roman" w:eastAsia="Times New Roman" w:hAnsi="Times New Roman" w:cs="Times New Roman"/>
                <w:sz w:val="18"/>
                <w:szCs w:val="18"/>
              </w:rPr>
              <w:t xml:space="preserve">] == </w:t>
            </w:r>
            <w:proofErr w:type="gramStart"/>
            <w:r w:rsidRPr="005417A5">
              <w:rPr>
                <w:rFonts w:ascii="Times New Roman" w:eastAsia="Times New Roman" w:hAnsi="Times New Roman" w:cs="Times New Roman"/>
                <w:sz w:val="18"/>
                <w:szCs w:val="18"/>
              </w:rPr>
              <w:t>1 ?</w:t>
            </w:r>
            <w:proofErr w:type="gramEnd"/>
            <w:r w:rsidRPr="005417A5">
              <w:rPr>
                <w:rFonts w:ascii="Times New Roman" w:eastAsia="Times New Roman" w:hAnsi="Times New Roman" w:cs="Times New Roman"/>
                <w:sz w:val="18"/>
                <w:szCs w:val="18"/>
              </w:rPr>
              <w:t xml:space="preserve"> new Rgba32(255, 255, 255, 255</w:t>
            </w:r>
            <w:proofErr w:type="gramStart"/>
            <w:r w:rsidRPr="005417A5">
              <w:rPr>
                <w:rFonts w:ascii="Times New Roman" w:eastAsia="Times New Roman" w:hAnsi="Times New Roman" w:cs="Times New Roman"/>
                <w:sz w:val="18"/>
                <w:szCs w:val="18"/>
              </w:rPr>
              <w:t>) :</w:t>
            </w:r>
            <w:proofErr w:type="gramEnd"/>
            <w:r w:rsidRPr="005417A5">
              <w:rPr>
                <w:rFonts w:ascii="Times New Roman" w:eastAsia="Times New Roman" w:hAnsi="Times New Roman" w:cs="Times New Roman"/>
                <w:sz w:val="18"/>
                <w:szCs w:val="18"/>
              </w:rPr>
              <w:t xml:space="preserve"> new Rgba32(0, 0, 0, 255);</w:t>
            </w:r>
            <w:r w:rsidR="66115533" w:rsidRPr="005417A5">
              <w:rPr>
                <w:sz w:val="18"/>
                <w:szCs w:val="18"/>
              </w:rPr>
              <w:br/>
            </w:r>
            <w:proofErr w:type="gramStart"/>
            <w:r w:rsidRPr="005417A5">
              <w:rPr>
                <w:rFonts w:ascii="Times New Roman" w:eastAsia="Times New Roman" w:hAnsi="Times New Roman" w:cs="Times New Roman"/>
                <w:sz w:val="18"/>
                <w:szCs w:val="18"/>
              </w:rPr>
              <w:t>image[</w:t>
            </w:r>
            <w:proofErr w:type="gramEnd"/>
            <w:r w:rsidRPr="005417A5">
              <w:rPr>
                <w:rFonts w:ascii="Times New Roman" w:eastAsia="Times New Roman" w:hAnsi="Times New Roman" w:cs="Times New Roman"/>
                <w:sz w:val="18"/>
                <w:szCs w:val="18"/>
              </w:rPr>
              <w:t>x, y] = color;</w:t>
            </w:r>
            <w:r w:rsidR="66115533" w:rsidRPr="005417A5">
              <w:rPr>
                <w:sz w:val="18"/>
                <w:szCs w:val="18"/>
              </w:rPr>
              <w:br/>
            </w:r>
            <w:proofErr w:type="spellStart"/>
            <w:proofErr w:type="gramStart"/>
            <w:r w:rsidRPr="005417A5">
              <w:rPr>
                <w:rFonts w:ascii="Times New Roman" w:eastAsia="Times New Roman" w:hAnsi="Times New Roman" w:cs="Times New Roman"/>
                <w:sz w:val="18"/>
                <w:szCs w:val="18"/>
              </w:rPr>
              <w:t>image.Save</w:t>
            </w:r>
            <w:proofErr w:type="spellEnd"/>
            <w:proofErr w:type="gramEnd"/>
            <w:r w:rsidRPr="005417A5">
              <w:rPr>
                <w:rFonts w:ascii="Times New Roman" w:eastAsia="Times New Roman" w:hAnsi="Times New Roman" w:cs="Times New Roman"/>
                <w:sz w:val="18"/>
                <w:szCs w:val="18"/>
              </w:rPr>
              <w:t>(</w:t>
            </w:r>
            <w:proofErr w:type="spellStart"/>
            <w:r w:rsidRPr="005417A5">
              <w:rPr>
                <w:rFonts w:ascii="Times New Roman" w:eastAsia="Times New Roman" w:hAnsi="Times New Roman" w:cs="Times New Roman"/>
                <w:sz w:val="18"/>
                <w:szCs w:val="18"/>
              </w:rPr>
              <w:t>outputPath</w:t>
            </w:r>
            <w:proofErr w:type="spellEnd"/>
            <w:r w:rsidRPr="005417A5">
              <w:rPr>
                <w:rFonts w:ascii="Times New Roman" w:eastAsia="Times New Roman" w:hAnsi="Times New Roman" w:cs="Times New Roman"/>
                <w:sz w:val="18"/>
                <w:szCs w:val="18"/>
              </w:rPr>
              <w:t>);</w:t>
            </w:r>
          </w:p>
        </w:tc>
      </w:tr>
    </w:tbl>
    <w:p w14:paraId="4A8C227B" w14:textId="0A611E61" w:rsidR="00D8600A" w:rsidRDefault="006E2040" w:rsidP="00232142">
      <w:pPr>
        <w:spacing w:before="240" w:after="0" w:line="276" w:lineRule="auto"/>
        <w:jc w:val="both"/>
      </w:pPr>
      <w:r w:rsidRPr="005E03E8">
        <w:rPr>
          <w:rFonts w:ascii="Times New Roman" w:eastAsia="Times New Roman" w:hAnsi="Times New Roman" w:cs="Times New Roman"/>
          <w:sz w:val="18"/>
          <w:szCs w:val="18"/>
        </w:rPr>
        <w:t xml:space="preserve">Listing </w:t>
      </w:r>
      <w:r w:rsidR="006B6D51">
        <w:rPr>
          <w:rFonts w:ascii="Times New Roman" w:eastAsia="Times New Roman" w:hAnsi="Times New Roman" w:cs="Times New Roman"/>
          <w:sz w:val="18"/>
          <w:szCs w:val="18"/>
        </w:rPr>
        <w:t>10</w:t>
      </w:r>
      <w:r>
        <w:rPr>
          <w:rFonts w:ascii="Times New Roman" w:eastAsia="Times New Roman" w:hAnsi="Times New Roman" w:cs="Times New Roman"/>
          <w:sz w:val="18"/>
          <w:szCs w:val="18"/>
        </w:rPr>
        <w:t xml:space="preserve">. </w:t>
      </w:r>
      <w:hyperlink r:id="rId32" w:history="1">
        <w:proofErr w:type="spellStart"/>
        <w:r w:rsidRPr="004F6569">
          <w:rPr>
            <w:rStyle w:val="Hyperlink"/>
            <w:rFonts w:ascii="Times New Roman" w:eastAsia="Times New Roman" w:hAnsi="Times New Roman" w:cs="Times New Roman"/>
            <w:sz w:val="18"/>
            <w:szCs w:val="18"/>
          </w:rPr>
          <w:t>BinaryToImageConverter</w:t>
        </w:r>
        <w:r w:rsidRPr="004F6569">
          <w:rPr>
            <w:rStyle w:val="Hyperlink"/>
          </w:rPr>
          <w:t>.</w:t>
        </w:r>
        <w:r w:rsidRPr="004F6569">
          <w:rPr>
            <w:rStyle w:val="Hyperlink"/>
            <w:rFonts w:asciiTheme="majorBidi" w:hAnsiTheme="majorBidi" w:cstheme="majorBidi"/>
            <w:sz w:val="18"/>
            <w:szCs w:val="18"/>
          </w:rPr>
          <w:t>cs</w:t>
        </w:r>
        <w:proofErr w:type="spellEnd"/>
        <w:r w:rsidR="00232142" w:rsidRPr="004F6569">
          <w:rPr>
            <w:rStyle w:val="Hyperlink"/>
          </w:rPr>
          <w:t xml:space="preserve">      </w:t>
        </w:r>
      </w:hyperlink>
      <w:r w:rsidR="00232142">
        <w:t xml:space="preserve"> </w:t>
      </w:r>
    </w:p>
    <w:p w14:paraId="2DA614D1" w14:textId="66C79AA2" w:rsidR="00117358" w:rsidRDefault="00117358" w:rsidP="00117358">
      <w:pPr>
        <w:spacing w:before="240" w:after="0" w:line="276" w:lineRule="auto"/>
        <w:jc w:val="both"/>
        <w:rPr>
          <w:noProof/>
        </w:rPr>
      </w:pPr>
      <w:r>
        <w:rPr>
          <w:noProof/>
        </w:rPr>
        <w:drawing>
          <wp:inline distT="0" distB="0" distL="0" distR="0" wp14:anchorId="12843503" wp14:editId="4F4FA464">
            <wp:extent cx="2647950" cy="1323975"/>
            <wp:effectExtent l="0" t="0" r="0" b="9525"/>
            <wp:docPr id="19321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9" name="Picture 19321719"/>
                    <pic:cNvPicPr/>
                  </pic:nvPicPr>
                  <pic:blipFill>
                    <a:blip r:embed="rId33">
                      <a:extLst>
                        <a:ext uri="{28A0092B-C50C-407E-A947-70E740481C1C}">
                          <a14:useLocalDpi xmlns:a14="http://schemas.microsoft.com/office/drawing/2010/main" val="0"/>
                        </a:ext>
                      </a:extLst>
                    </a:blip>
                    <a:stretch>
                      <a:fillRect/>
                    </a:stretch>
                  </pic:blipFill>
                  <pic:spPr>
                    <a:xfrm>
                      <a:off x="0" y="0"/>
                      <a:ext cx="2654498" cy="1327249"/>
                    </a:xfrm>
                    <a:prstGeom prst="rect">
                      <a:avLst/>
                    </a:prstGeom>
                  </pic:spPr>
                </pic:pic>
              </a:graphicData>
            </a:graphic>
          </wp:inline>
        </w:drawing>
      </w:r>
      <w:r w:rsidR="00232142">
        <w:t xml:space="preserve"> </w:t>
      </w:r>
      <w:r w:rsidR="006E2040">
        <w:t xml:space="preserve">             </w:t>
      </w:r>
      <w:r w:rsidR="00232142">
        <w:t xml:space="preserve">      </w:t>
      </w:r>
    </w:p>
    <w:p w14:paraId="11EBBB46" w14:textId="1A934E3F" w:rsidR="444091CC" w:rsidRPr="00117358" w:rsidRDefault="381B66D2" w:rsidP="00117358">
      <w:pPr>
        <w:spacing w:before="240" w:after="0" w:line="276" w:lineRule="auto"/>
        <w:jc w:val="both"/>
        <w:rPr>
          <w:noProof/>
        </w:rPr>
      </w:pPr>
      <w:r w:rsidRPr="00E529FD">
        <w:rPr>
          <w:rFonts w:ascii="Times New Roman" w:eastAsia="Times New Roman" w:hAnsi="Times New Roman" w:cs="Times New Roman"/>
          <w:i/>
          <w:iCs/>
          <w:sz w:val="18"/>
          <w:szCs w:val="18"/>
        </w:rPr>
        <w:t xml:space="preserve">Figure </w:t>
      </w:r>
      <w:r w:rsidR="00DA441C">
        <w:rPr>
          <w:rFonts w:ascii="Times New Roman" w:eastAsia="Times New Roman" w:hAnsi="Times New Roman" w:cs="Times New Roman"/>
          <w:i/>
          <w:iCs/>
          <w:sz w:val="18"/>
          <w:szCs w:val="18"/>
        </w:rPr>
        <w:t>10</w:t>
      </w:r>
      <w:r w:rsidRPr="00E529FD">
        <w:rPr>
          <w:rFonts w:ascii="Times New Roman" w:eastAsia="Times New Roman" w:hAnsi="Times New Roman" w:cs="Times New Roman"/>
          <w:i/>
          <w:iCs/>
          <w:sz w:val="18"/>
          <w:szCs w:val="18"/>
        </w:rPr>
        <w:t>:</w:t>
      </w:r>
      <w:r w:rsidRPr="00E529FD">
        <w:rPr>
          <w:rFonts w:ascii="Times New Roman" w:eastAsia="Times New Roman" w:hAnsi="Times New Roman" w:cs="Times New Roman"/>
          <w:sz w:val="18"/>
          <w:szCs w:val="18"/>
        </w:rPr>
        <w:t xml:space="preserve"> A</w:t>
      </w:r>
      <w:r w:rsidR="2EFFAB9D" w:rsidRPr="00E529FD">
        <w:rPr>
          <w:rFonts w:ascii="Times New Roman" w:eastAsia="Times New Roman" w:hAnsi="Times New Roman" w:cs="Times New Roman"/>
          <w:sz w:val="18"/>
          <w:szCs w:val="18"/>
        </w:rPr>
        <w:t xml:space="preserve">n </w:t>
      </w:r>
      <w:r w:rsidRPr="00E529FD">
        <w:rPr>
          <w:rFonts w:ascii="Times New Roman" w:eastAsia="Times New Roman" w:hAnsi="Times New Roman" w:cs="Times New Roman"/>
          <w:sz w:val="18"/>
          <w:szCs w:val="18"/>
        </w:rPr>
        <w:t>illustration showing the output from the fus</w:t>
      </w:r>
      <w:r w:rsidR="00117358">
        <w:rPr>
          <w:rFonts w:ascii="Times New Roman" w:eastAsia="Times New Roman" w:hAnsi="Times New Roman" w:cs="Times New Roman"/>
          <w:sz w:val="18"/>
          <w:szCs w:val="18"/>
        </w:rPr>
        <w:t xml:space="preserve">ion </w:t>
      </w:r>
      <w:r w:rsidR="00117358" w:rsidRPr="00E71B4D">
        <w:rPr>
          <w:rFonts w:ascii="Times New Roman" w:eastAsia="Times New Roman" w:hAnsi="Times New Roman" w:cs="Times New Roman"/>
          <w:sz w:val="18"/>
          <w:szCs w:val="18"/>
        </w:rPr>
        <w:t>classifier</w:t>
      </w:r>
      <w:r w:rsidR="00117358">
        <w:rPr>
          <w:rFonts w:ascii="Times New Roman" w:eastAsia="Times New Roman" w:hAnsi="Times New Roman" w:cs="Times New Roman"/>
          <w:sz w:val="18"/>
          <w:szCs w:val="18"/>
        </w:rPr>
        <w:t xml:space="preserve"> </w:t>
      </w:r>
      <w:r w:rsidR="00117358" w:rsidRPr="00425988">
        <w:rPr>
          <w:rFonts w:ascii="Times New Roman" w:eastAsia="Times New Roman" w:hAnsi="Times New Roman" w:cs="Times New Roman"/>
          <w:sz w:val="18"/>
          <w:szCs w:val="18"/>
        </w:rPr>
        <w:t>(le</w:t>
      </w:r>
      <w:r w:rsidR="00117358" w:rsidRPr="00E71B4D">
        <w:rPr>
          <w:rFonts w:ascii="Times New Roman" w:eastAsia="Times New Roman" w:hAnsi="Times New Roman" w:cs="Times New Roman"/>
          <w:sz w:val="18"/>
          <w:szCs w:val="18"/>
        </w:rPr>
        <w:t>f</w:t>
      </w:r>
      <w:r w:rsidR="00117358" w:rsidRPr="00425988">
        <w:rPr>
          <w:rFonts w:ascii="Times New Roman" w:eastAsia="Times New Roman" w:hAnsi="Times New Roman" w:cs="Times New Roman"/>
          <w:sz w:val="18"/>
          <w:szCs w:val="18"/>
        </w:rPr>
        <w:t>t)</w:t>
      </w:r>
      <w:r w:rsidR="416F53C9" w:rsidRPr="00E529FD">
        <w:rPr>
          <w:rFonts w:ascii="Times New Roman" w:eastAsia="Times New Roman" w:hAnsi="Times New Roman" w:cs="Times New Roman"/>
          <w:sz w:val="18"/>
          <w:szCs w:val="18"/>
        </w:rPr>
        <w:t xml:space="preserve"> </w:t>
      </w:r>
      <w:r w:rsidRPr="00E529FD">
        <w:rPr>
          <w:rFonts w:ascii="Times New Roman" w:eastAsia="Times New Roman" w:hAnsi="Times New Roman" w:cs="Times New Roman"/>
          <w:sz w:val="18"/>
          <w:szCs w:val="18"/>
        </w:rPr>
        <w:t>after post-processing</w:t>
      </w:r>
      <w:r w:rsidR="00117358">
        <w:rPr>
          <w:rFonts w:ascii="Times New Roman" w:eastAsia="Times New Roman" w:hAnsi="Times New Roman" w:cs="Times New Roman"/>
          <w:sz w:val="18"/>
          <w:szCs w:val="18"/>
        </w:rPr>
        <w:t xml:space="preserve"> vs original (right) or Test Sample</w:t>
      </w:r>
      <w:r w:rsidR="05151E85" w:rsidRPr="00E529FD">
        <w:rPr>
          <w:rFonts w:ascii="Times New Roman" w:eastAsia="Times New Roman" w:hAnsi="Times New Roman" w:cs="Times New Roman"/>
          <w:sz w:val="18"/>
          <w:szCs w:val="18"/>
        </w:rPr>
        <w:t xml:space="preserve"> (Image: 0_1450)</w:t>
      </w:r>
    </w:p>
    <w:p w14:paraId="061BC8F4" w14:textId="5B12A682" w:rsidR="00325F2F" w:rsidRPr="00232142" w:rsidRDefault="00325F2F" w:rsidP="006C3F33">
      <w:pPr>
        <w:spacing w:before="240" w:after="0" w:line="276" w:lineRule="auto"/>
        <w:jc w:val="both"/>
      </w:pPr>
      <w:r w:rsidRPr="006C3F33">
        <w:rPr>
          <w:rFonts w:ascii="Times New Roman" w:eastAsia="Times New Roman" w:hAnsi="Times New Roman" w:cs="Times New Roman"/>
          <w:sz w:val="18"/>
          <w:szCs w:val="18"/>
        </w:rPr>
        <w:t xml:space="preserve">Figure </w:t>
      </w:r>
      <w:r w:rsidR="00DA441C">
        <w:rPr>
          <w:rFonts w:ascii="Times New Roman" w:eastAsia="Times New Roman" w:hAnsi="Times New Roman" w:cs="Times New Roman"/>
          <w:sz w:val="18"/>
          <w:szCs w:val="18"/>
        </w:rPr>
        <w:t>10</w:t>
      </w:r>
      <w:r w:rsidRPr="006C3F33">
        <w:rPr>
          <w:rFonts w:ascii="Times New Roman" w:eastAsia="Times New Roman" w:hAnsi="Times New Roman" w:cs="Times New Roman"/>
          <w:sz w:val="18"/>
          <w:szCs w:val="18"/>
        </w:rPr>
        <w:t xml:space="preserve"> illustrates the final binary reconstruction result from the fusion classifier, visualized in PNG format</w:t>
      </w:r>
      <w:r w:rsidRPr="00D8600A">
        <w:rPr>
          <w:rFonts w:ascii="Times New Roman" w:eastAsia="Times New Roman" w:hAnsi="Times New Roman" w:cs="Times New Roman"/>
          <w:i/>
          <w:iCs/>
          <w:sz w:val="18"/>
          <w:szCs w:val="18"/>
        </w:rPr>
        <w:t>.</w:t>
      </w:r>
      <w:r>
        <w:rPr>
          <w:rFonts w:ascii="Times New Roman" w:eastAsia="Times New Roman" w:hAnsi="Times New Roman" w:cs="Times New Roman"/>
          <w:sz w:val="18"/>
          <w:szCs w:val="18"/>
        </w:rPr>
        <w:t xml:space="preserve"> </w:t>
      </w:r>
      <w:r w:rsidRPr="00D8600A">
        <w:rPr>
          <w:rFonts w:ascii="Times New Roman" w:eastAsia="Times New Roman" w:hAnsi="Times New Roman" w:cs="Times New Roman"/>
          <w:sz w:val="18"/>
          <w:szCs w:val="18"/>
        </w:rPr>
        <w:t xml:space="preserve">This image represents the output of the fusion classifier after combining predictions from both HTM and KNN classifiers. The fusion process integrates the reconstructed binary images based on their cosine similarity scores, followed by Gaussian-weighted local voting and median filtering to </w:t>
      </w:r>
      <w:r w:rsidRPr="00D8600A">
        <w:rPr>
          <w:rFonts w:ascii="Times New Roman" w:eastAsia="Times New Roman" w:hAnsi="Times New Roman" w:cs="Times New Roman"/>
          <w:sz w:val="18"/>
          <w:szCs w:val="18"/>
        </w:rPr>
        <w:t>enhance consistency and reduce noise. The final binary result is then</w:t>
      </w:r>
      <w:r w:rsidR="006C3F33">
        <w:rPr>
          <w:rFonts w:ascii="Times New Roman" w:eastAsia="Times New Roman" w:hAnsi="Times New Roman" w:cs="Times New Roman"/>
          <w:sz w:val="18"/>
          <w:szCs w:val="18"/>
        </w:rPr>
        <w:t xml:space="preserve"> </w:t>
      </w:r>
      <w:r w:rsidRPr="00D8600A">
        <w:rPr>
          <w:rFonts w:ascii="Times New Roman" w:eastAsia="Times New Roman" w:hAnsi="Times New Roman" w:cs="Times New Roman"/>
          <w:sz w:val="18"/>
          <w:szCs w:val="18"/>
        </w:rPr>
        <w:t>converted</w:t>
      </w:r>
      <w:r w:rsidR="006C3F33">
        <w:rPr>
          <w:rFonts w:ascii="Times New Roman" w:eastAsia="Times New Roman" w:hAnsi="Times New Roman" w:cs="Times New Roman"/>
          <w:sz w:val="18"/>
          <w:szCs w:val="18"/>
        </w:rPr>
        <w:t xml:space="preserve"> </w:t>
      </w:r>
      <w:r w:rsidRPr="00D8600A">
        <w:rPr>
          <w:rFonts w:ascii="Times New Roman" w:eastAsia="Times New Roman" w:hAnsi="Times New Roman" w:cs="Times New Roman"/>
          <w:sz w:val="18"/>
          <w:szCs w:val="18"/>
        </w:rPr>
        <w:t>into</w:t>
      </w:r>
      <w:r w:rsidR="006C3F33">
        <w:rPr>
          <w:rFonts w:ascii="Times New Roman" w:eastAsia="Times New Roman" w:hAnsi="Times New Roman" w:cs="Times New Roman"/>
          <w:sz w:val="18"/>
          <w:szCs w:val="18"/>
        </w:rPr>
        <w:t xml:space="preserve"> </w:t>
      </w:r>
      <w:r w:rsidRPr="00D8600A">
        <w:rPr>
          <w:rFonts w:ascii="Times New Roman" w:eastAsia="Times New Roman" w:hAnsi="Times New Roman" w:cs="Times New Roman"/>
          <w:sz w:val="18"/>
          <w:szCs w:val="18"/>
        </w:rPr>
        <w:t>a</w:t>
      </w:r>
      <w:r w:rsidR="006C3F33">
        <w:rPr>
          <w:rFonts w:ascii="Times New Roman" w:eastAsia="Times New Roman" w:hAnsi="Times New Roman" w:cs="Times New Roman"/>
          <w:sz w:val="18"/>
          <w:szCs w:val="18"/>
        </w:rPr>
        <w:t xml:space="preserve"> </w:t>
      </w:r>
      <w:r w:rsidRPr="00D8600A">
        <w:rPr>
          <w:rFonts w:ascii="Times New Roman" w:eastAsia="Times New Roman" w:hAnsi="Times New Roman" w:cs="Times New Roman"/>
          <w:sz w:val="18"/>
          <w:szCs w:val="18"/>
        </w:rPr>
        <w:t>PNG image using the</w:t>
      </w:r>
      <w:r w:rsidR="006C3F33">
        <w:rPr>
          <w:rFonts w:ascii="Times New Roman" w:eastAsia="Times New Roman" w:hAnsi="Times New Roman" w:cs="Times New Roman"/>
          <w:sz w:val="18"/>
          <w:szCs w:val="18"/>
        </w:rPr>
        <w:t xml:space="preserve"> </w:t>
      </w:r>
      <w:proofErr w:type="spellStart"/>
      <w:r w:rsidRPr="00D8600A">
        <w:rPr>
          <w:rFonts w:ascii="Times New Roman" w:eastAsia="Times New Roman" w:hAnsi="Times New Roman" w:cs="Times New Roman"/>
          <w:sz w:val="18"/>
          <w:szCs w:val="18"/>
        </w:rPr>
        <w:t>BinaryToImageConverter</w:t>
      </w:r>
      <w:proofErr w:type="spellEnd"/>
      <w:r w:rsidRPr="00D8600A">
        <w:rPr>
          <w:rFonts w:ascii="Times New Roman" w:eastAsia="Times New Roman" w:hAnsi="Times New Roman" w:cs="Times New Roman"/>
          <w:sz w:val="18"/>
          <w:szCs w:val="18"/>
        </w:rPr>
        <w:t xml:space="preserve"> class, allowing for a visual evaluation of the reconstruction quality.</w:t>
      </w:r>
    </w:p>
    <w:p w14:paraId="7785F9BC" w14:textId="63466D43" w:rsidR="444091CC" w:rsidRPr="00B8113B" w:rsidRDefault="381B66D2" w:rsidP="00B8113B">
      <w:pPr>
        <w:pStyle w:val="Heading2"/>
      </w:pPr>
      <w:r w:rsidRPr="00B8113B">
        <w:t>5. Evaluation of Reconstruction Accuracy</w:t>
      </w:r>
    </w:p>
    <w:p w14:paraId="77EBF7EB" w14:textId="57F502AE" w:rsidR="006E2040" w:rsidRDefault="381B66D2" w:rsidP="006E2040">
      <w:pPr>
        <w:spacing w:before="240" w:after="24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reconstructed images</w:t>
      </w:r>
      <w:r w:rsidR="00E94003">
        <w:rPr>
          <w:rFonts w:ascii="Times New Roman" w:eastAsia="Times New Roman" w:hAnsi="Times New Roman" w:cs="Times New Roman"/>
          <w:sz w:val="18"/>
          <w:szCs w:val="18"/>
        </w:rPr>
        <w:t xml:space="preserve"> both binary and vector</w:t>
      </w:r>
      <w:r w:rsidRPr="051BDCE9">
        <w:rPr>
          <w:rFonts w:ascii="Times New Roman" w:eastAsia="Times New Roman" w:hAnsi="Times New Roman" w:cs="Times New Roman"/>
          <w:sz w:val="18"/>
          <w:szCs w:val="18"/>
        </w:rPr>
        <w:t xml:space="preserve"> are quantitatively compared with the original test images using similarity metrics.</w:t>
      </w:r>
    </w:p>
    <w:p w14:paraId="069164E5" w14:textId="0DCDD3C2" w:rsidR="00232142" w:rsidRDefault="381B66D2" w:rsidP="00976A7D">
      <w:pPr>
        <w:spacing w:before="240" w:after="240" w:line="276" w:lineRule="auto"/>
        <w:rPr>
          <w:rFonts w:ascii="Times New Roman" w:eastAsia="Times New Roman" w:hAnsi="Times New Roman" w:cs="Times New Roman"/>
          <w:sz w:val="18"/>
          <w:szCs w:val="18"/>
        </w:rPr>
      </w:pPr>
      <w:r w:rsidRPr="00B8113B">
        <w:rPr>
          <w:rStyle w:val="Heading3Char"/>
        </w:rPr>
        <w:t>Cosine</w:t>
      </w:r>
      <w:r w:rsidR="26B4E73B" w:rsidRPr="00B8113B">
        <w:rPr>
          <w:rStyle w:val="Heading3Char"/>
        </w:rPr>
        <w:t xml:space="preserve"> </w:t>
      </w:r>
      <w:r w:rsidRPr="00B8113B">
        <w:rPr>
          <w:rStyle w:val="Heading3Char"/>
        </w:rPr>
        <w:t>Similarity:</w:t>
      </w:r>
    </w:p>
    <w:p w14:paraId="377627DF" w14:textId="24C45C9C" w:rsidR="444091CC" w:rsidRPr="00976A7D" w:rsidRDefault="381B66D2" w:rsidP="00232142">
      <w:pPr>
        <w:spacing w:before="240" w:after="240" w:line="276" w:lineRule="auto"/>
        <w:jc w:val="both"/>
        <w:rPr>
          <w:rFonts w:asciiTheme="majorBidi" w:hAnsiTheme="majorBidi" w:cstheme="majorBidi"/>
          <w:b/>
          <w:bCs/>
          <w:sz w:val="20"/>
        </w:rPr>
      </w:pPr>
      <w:r w:rsidRPr="00B8113B">
        <w:rPr>
          <w:rFonts w:ascii="Times New Roman" w:eastAsia="Times New Roman" w:hAnsi="Times New Roman" w:cs="Times New Roman"/>
          <w:sz w:val="18"/>
          <w:szCs w:val="18"/>
        </w:rPr>
        <w:t xml:space="preserve">The </w:t>
      </w:r>
      <w:proofErr w:type="spellStart"/>
      <w:r w:rsidRPr="004036DA">
        <w:rPr>
          <w:rFonts w:ascii="Times New Roman" w:eastAsia="Times New Roman" w:hAnsi="Times New Roman" w:cs="Times New Roman"/>
          <w:sz w:val="18"/>
          <w:szCs w:val="18"/>
        </w:rPr>
        <w:t>ImageSimilarity</w:t>
      </w:r>
      <w:proofErr w:type="spellEnd"/>
      <w:r w:rsidRPr="00B8113B">
        <w:rPr>
          <w:rFonts w:ascii="Times New Roman" w:eastAsia="Times New Roman" w:hAnsi="Times New Roman" w:cs="Times New Roman"/>
          <w:sz w:val="18"/>
          <w:szCs w:val="18"/>
        </w:rPr>
        <w:t xml:space="preserve"> class calculates the cosine similarity between the vectorized representations of the original and reconstructed images:</w:t>
      </w:r>
    </w:p>
    <w:tbl>
      <w:tblPr>
        <w:tblStyle w:val="TableGrid"/>
        <w:tblW w:w="4320" w:type="dxa"/>
        <w:tblLayout w:type="fixed"/>
        <w:tblLook w:val="06A0" w:firstRow="1" w:lastRow="0" w:firstColumn="1" w:lastColumn="0" w:noHBand="1" w:noVBand="1"/>
      </w:tblPr>
      <w:tblGrid>
        <w:gridCol w:w="4320"/>
      </w:tblGrid>
      <w:tr w:rsidR="6D96FC17" w:rsidRPr="005F6381" w14:paraId="38A419BA" w14:textId="77777777" w:rsidTr="006E2040">
        <w:trPr>
          <w:trHeight w:val="300"/>
        </w:trPr>
        <w:tc>
          <w:tcPr>
            <w:tcW w:w="4320" w:type="dxa"/>
          </w:tcPr>
          <w:p w14:paraId="20D0E1B6" w14:textId="7234EB80" w:rsidR="5787AAC3" w:rsidRPr="005F6381" w:rsidRDefault="506F2718" w:rsidP="051BDCE9">
            <w:pPr>
              <w:rPr>
                <w:rFonts w:ascii="Times New Roman" w:eastAsia="Times New Roman" w:hAnsi="Times New Roman" w:cs="Times New Roman"/>
                <w:sz w:val="18"/>
                <w:szCs w:val="18"/>
              </w:rPr>
            </w:pPr>
            <w:r w:rsidRPr="005F6381">
              <w:rPr>
                <w:rFonts w:ascii="Times New Roman" w:eastAsia="Times New Roman" w:hAnsi="Times New Roman" w:cs="Times New Roman"/>
                <w:sz w:val="18"/>
                <w:szCs w:val="18"/>
              </w:rPr>
              <w:t xml:space="preserve">// Inside </w:t>
            </w:r>
            <w:proofErr w:type="spellStart"/>
            <w:r w:rsidRPr="005F6381">
              <w:rPr>
                <w:rFonts w:ascii="Times New Roman" w:eastAsia="Times New Roman" w:hAnsi="Times New Roman" w:cs="Times New Roman"/>
                <w:sz w:val="18"/>
                <w:szCs w:val="18"/>
              </w:rPr>
              <w:t>ImageSimilarity.CalculateCosineSimilarity</w:t>
            </w:r>
            <w:proofErr w:type="spellEnd"/>
            <w:r w:rsidRPr="005F6381">
              <w:rPr>
                <w:rFonts w:ascii="Times New Roman" w:eastAsia="Times New Roman" w:hAnsi="Times New Roman" w:cs="Times New Roman"/>
                <w:sz w:val="18"/>
                <w:szCs w:val="18"/>
              </w:rPr>
              <w:t>()</w:t>
            </w:r>
            <w:r w:rsidR="5787AAC3" w:rsidRPr="005F6381">
              <w:rPr>
                <w:sz w:val="18"/>
                <w:szCs w:val="18"/>
              </w:rPr>
              <w:br/>
            </w:r>
            <w:r w:rsidRPr="005F6381">
              <w:rPr>
                <w:rFonts w:ascii="Times New Roman" w:eastAsia="Times New Roman" w:hAnsi="Times New Roman" w:cs="Times New Roman"/>
                <w:sz w:val="18"/>
                <w:szCs w:val="18"/>
              </w:rPr>
              <w:t xml:space="preserve">double similarity = </w:t>
            </w:r>
            <w:proofErr w:type="spellStart"/>
            <w:r w:rsidRPr="005F6381">
              <w:rPr>
                <w:rFonts w:ascii="Times New Roman" w:eastAsia="Times New Roman" w:hAnsi="Times New Roman" w:cs="Times New Roman"/>
                <w:sz w:val="18"/>
                <w:szCs w:val="18"/>
              </w:rPr>
              <w:t>dotProduct</w:t>
            </w:r>
            <w:proofErr w:type="spellEnd"/>
            <w:r w:rsidRPr="005F6381">
              <w:rPr>
                <w:rFonts w:ascii="Times New Roman" w:eastAsia="Times New Roman" w:hAnsi="Times New Roman" w:cs="Times New Roman"/>
                <w:sz w:val="18"/>
                <w:szCs w:val="18"/>
              </w:rPr>
              <w:t xml:space="preserve"> / (</w:t>
            </w:r>
            <w:proofErr w:type="spellStart"/>
            <w:r w:rsidRPr="005F6381">
              <w:rPr>
                <w:rFonts w:ascii="Times New Roman" w:eastAsia="Times New Roman" w:hAnsi="Times New Roman" w:cs="Times New Roman"/>
                <w:sz w:val="18"/>
                <w:szCs w:val="18"/>
              </w:rPr>
              <w:t>Math.Sqrt</w:t>
            </w:r>
            <w:proofErr w:type="spellEnd"/>
            <w:r w:rsidRPr="005F6381">
              <w:rPr>
                <w:rFonts w:ascii="Times New Roman" w:eastAsia="Times New Roman" w:hAnsi="Times New Roman" w:cs="Times New Roman"/>
                <w:sz w:val="18"/>
                <w:szCs w:val="18"/>
              </w:rPr>
              <w:t>(</w:t>
            </w:r>
            <w:proofErr w:type="spellStart"/>
            <w:r w:rsidRPr="005F6381">
              <w:rPr>
                <w:rFonts w:ascii="Times New Roman" w:eastAsia="Times New Roman" w:hAnsi="Times New Roman" w:cs="Times New Roman"/>
                <w:sz w:val="18"/>
                <w:szCs w:val="18"/>
              </w:rPr>
              <w:t>originalNorm</w:t>
            </w:r>
            <w:proofErr w:type="spellEnd"/>
            <w:r w:rsidRPr="005F6381">
              <w:rPr>
                <w:rFonts w:ascii="Times New Roman" w:eastAsia="Times New Roman" w:hAnsi="Times New Roman" w:cs="Times New Roman"/>
                <w:sz w:val="18"/>
                <w:szCs w:val="18"/>
              </w:rPr>
              <w:t xml:space="preserve">) * </w:t>
            </w:r>
            <w:proofErr w:type="spellStart"/>
            <w:r w:rsidRPr="005F6381">
              <w:rPr>
                <w:rFonts w:ascii="Times New Roman" w:eastAsia="Times New Roman" w:hAnsi="Times New Roman" w:cs="Times New Roman"/>
                <w:sz w:val="18"/>
                <w:szCs w:val="18"/>
              </w:rPr>
              <w:t>Math.Sqrt</w:t>
            </w:r>
            <w:proofErr w:type="spellEnd"/>
            <w:r w:rsidRPr="005F6381">
              <w:rPr>
                <w:rFonts w:ascii="Times New Roman" w:eastAsia="Times New Roman" w:hAnsi="Times New Roman" w:cs="Times New Roman"/>
                <w:sz w:val="18"/>
                <w:szCs w:val="18"/>
              </w:rPr>
              <w:t>(</w:t>
            </w:r>
            <w:proofErr w:type="spellStart"/>
            <w:r w:rsidRPr="005F6381">
              <w:rPr>
                <w:rFonts w:ascii="Times New Roman" w:eastAsia="Times New Roman" w:hAnsi="Times New Roman" w:cs="Times New Roman"/>
                <w:sz w:val="18"/>
                <w:szCs w:val="18"/>
              </w:rPr>
              <w:t>reconstructedNorm</w:t>
            </w:r>
            <w:proofErr w:type="spellEnd"/>
            <w:r w:rsidRPr="005F6381">
              <w:rPr>
                <w:rFonts w:ascii="Times New Roman" w:eastAsia="Times New Roman" w:hAnsi="Times New Roman" w:cs="Times New Roman"/>
                <w:sz w:val="18"/>
                <w:szCs w:val="18"/>
              </w:rPr>
              <w:t>));</w:t>
            </w:r>
          </w:p>
          <w:p w14:paraId="66C7E7E8" w14:textId="1D43B00C" w:rsidR="6D96FC17" w:rsidRPr="005F6381" w:rsidRDefault="6D96FC17" w:rsidP="6D96FC17">
            <w:pPr>
              <w:rPr>
                <w:rFonts w:ascii="Consolas" w:eastAsia="Consolas" w:hAnsi="Consolas" w:cs="Consolas"/>
                <w:sz w:val="18"/>
                <w:szCs w:val="18"/>
              </w:rPr>
            </w:pPr>
          </w:p>
        </w:tc>
      </w:tr>
    </w:tbl>
    <w:p w14:paraId="1AE44018" w14:textId="1375F8B8" w:rsidR="006E2040" w:rsidRPr="006E2040" w:rsidRDefault="006E2040" w:rsidP="006E2040">
      <w:pPr>
        <w:spacing w:before="240" w:after="240" w:line="276" w:lineRule="auto"/>
        <w:rPr>
          <w:rStyle w:val="Heading3Char"/>
          <w:rFonts w:ascii="Times New Roman" w:eastAsia="Times New Roman" w:hAnsi="Times New Roman" w:cs="Times New Roman"/>
          <w:b w:val="0"/>
          <w:bCs w:val="0"/>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1</w:t>
      </w:r>
      <w:r w:rsidR="006B6D51">
        <w:rPr>
          <w:rFonts w:ascii="Times New Roman" w:eastAsia="Times New Roman" w:hAnsi="Times New Roman" w:cs="Times New Roman"/>
          <w:sz w:val="18"/>
          <w:szCs w:val="18"/>
        </w:rPr>
        <w:t>1</w:t>
      </w:r>
      <w:r w:rsidRPr="005E03E8">
        <w:rPr>
          <w:rFonts w:ascii="Times New Roman" w:eastAsia="Times New Roman" w:hAnsi="Times New Roman" w:cs="Times New Roman"/>
          <w:sz w:val="18"/>
          <w:szCs w:val="18"/>
        </w:rPr>
        <w:t>.</w:t>
      </w:r>
      <w:r w:rsidRPr="005F6381">
        <w:rPr>
          <w:rFonts w:ascii="Times New Roman" w:eastAsia="Times New Roman" w:hAnsi="Times New Roman" w:cs="Times New Roman"/>
          <w:sz w:val="18"/>
          <w:szCs w:val="18"/>
        </w:rPr>
        <w:t xml:space="preserve"> </w:t>
      </w:r>
      <w:hyperlink r:id="rId34" w:history="1">
        <w:proofErr w:type="spellStart"/>
        <w:r w:rsidRPr="004F6569">
          <w:rPr>
            <w:rStyle w:val="Hyperlink"/>
            <w:rFonts w:ascii="Times New Roman" w:eastAsia="Times New Roman" w:hAnsi="Times New Roman" w:cs="Times New Roman"/>
            <w:sz w:val="18"/>
            <w:szCs w:val="18"/>
          </w:rPr>
          <w:t>ImageSimilarity.cs</w:t>
        </w:r>
        <w:proofErr w:type="spellEnd"/>
      </w:hyperlink>
    </w:p>
    <w:p w14:paraId="72BFE218" w14:textId="7CBDDD6B" w:rsidR="00256BB3" w:rsidRDefault="381B66D2" w:rsidP="00256BB3">
      <w:pPr>
        <w:spacing w:before="240" w:after="240" w:line="276" w:lineRule="auto"/>
        <w:rPr>
          <w:rStyle w:val="Heading3Char"/>
        </w:rPr>
      </w:pPr>
      <w:r w:rsidRPr="00AA2575">
        <w:rPr>
          <w:rStyle w:val="Heading3Char"/>
        </w:rPr>
        <w:t>Binary Similarity:</w:t>
      </w:r>
    </w:p>
    <w:p w14:paraId="6DCAC5F1" w14:textId="46519DA4" w:rsidR="444091CC" w:rsidRPr="00976A7D" w:rsidRDefault="381B66D2" w:rsidP="00256BB3">
      <w:pPr>
        <w:spacing w:before="240" w:after="240" w:line="276" w:lineRule="auto"/>
        <w:jc w:val="both"/>
        <w:rPr>
          <w:rFonts w:asciiTheme="majorBidi" w:hAnsiTheme="majorBidi" w:cstheme="majorBidi"/>
          <w:b/>
          <w:bCs/>
          <w:sz w:val="20"/>
        </w:rPr>
      </w:pPr>
      <w:r w:rsidRPr="00AA2575">
        <w:rPr>
          <w:rFonts w:ascii="Times New Roman" w:eastAsia="Times New Roman" w:hAnsi="Times New Roman" w:cs="Times New Roman"/>
          <w:sz w:val="18"/>
          <w:szCs w:val="18"/>
        </w:rPr>
        <w:t xml:space="preserve">A pixel-by-pixel comparison is performed to compute the binary </w:t>
      </w:r>
      <w:proofErr w:type="spellStart"/>
      <w:proofErr w:type="gramStart"/>
      <w:r w:rsidRPr="00AA2575">
        <w:rPr>
          <w:rFonts w:ascii="Times New Roman" w:eastAsia="Times New Roman" w:hAnsi="Times New Roman" w:cs="Times New Roman"/>
          <w:sz w:val="18"/>
          <w:szCs w:val="18"/>
        </w:rPr>
        <w:t>similarity.</w:t>
      </w:r>
      <w:r w:rsidRPr="051BDCE9">
        <w:rPr>
          <w:rFonts w:ascii="Times New Roman" w:eastAsia="Times New Roman" w:hAnsi="Times New Roman" w:cs="Times New Roman"/>
          <w:sz w:val="18"/>
          <w:szCs w:val="18"/>
        </w:rPr>
        <w:t>Results</w:t>
      </w:r>
      <w:proofErr w:type="spellEnd"/>
      <w:proofErr w:type="gramEnd"/>
      <w:r w:rsidRPr="051BDCE9">
        <w:rPr>
          <w:rFonts w:ascii="Times New Roman" w:eastAsia="Times New Roman" w:hAnsi="Times New Roman" w:cs="Times New Roman"/>
          <w:sz w:val="18"/>
          <w:szCs w:val="18"/>
        </w:rPr>
        <w:t xml:space="preserve">, including average similarity percentages, are compiled into Excel spreadsheets using the </w:t>
      </w:r>
      <w:proofErr w:type="spellStart"/>
      <w:r w:rsidRPr="004036DA">
        <w:rPr>
          <w:rFonts w:ascii="Times New Roman" w:eastAsia="Times New Roman" w:hAnsi="Times New Roman" w:cs="Times New Roman"/>
          <w:sz w:val="18"/>
          <w:szCs w:val="18"/>
        </w:rPr>
        <w:t>ExcelHelper</w:t>
      </w:r>
      <w:proofErr w:type="spellEnd"/>
      <w:r w:rsidRPr="051BDCE9">
        <w:rPr>
          <w:rFonts w:ascii="Times New Roman" w:eastAsia="Times New Roman" w:hAnsi="Times New Roman" w:cs="Times New Roman"/>
          <w:sz w:val="18"/>
          <w:szCs w:val="18"/>
        </w:rPr>
        <w:t xml:space="preserve"> class:</w:t>
      </w:r>
    </w:p>
    <w:tbl>
      <w:tblPr>
        <w:tblStyle w:val="TableGrid"/>
        <w:tblW w:w="4320" w:type="dxa"/>
        <w:tblLayout w:type="fixed"/>
        <w:tblLook w:val="06A0" w:firstRow="1" w:lastRow="0" w:firstColumn="1" w:lastColumn="0" w:noHBand="1" w:noVBand="1"/>
      </w:tblPr>
      <w:tblGrid>
        <w:gridCol w:w="4320"/>
      </w:tblGrid>
      <w:tr w:rsidR="6D96FC17" w:rsidRPr="000521E2" w14:paraId="05B24EAA" w14:textId="77777777" w:rsidTr="006E2040">
        <w:trPr>
          <w:trHeight w:val="300"/>
        </w:trPr>
        <w:tc>
          <w:tcPr>
            <w:tcW w:w="4320" w:type="dxa"/>
          </w:tcPr>
          <w:p w14:paraId="13C54901" w14:textId="61F9A1DB" w:rsidR="0F6D26FA" w:rsidRPr="000521E2" w:rsidRDefault="1472DE8B" w:rsidP="051BDCE9">
            <w:pPr>
              <w:rPr>
                <w:rFonts w:ascii="Times New Roman" w:eastAsia="Times New Roman" w:hAnsi="Times New Roman" w:cs="Times New Roman"/>
                <w:sz w:val="18"/>
                <w:szCs w:val="18"/>
              </w:rPr>
            </w:pPr>
            <w:r w:rsidRPr="000521E2">
              <w:rPr>
                <w:rFonts w:ascii="Times New Roman" w:eastAsia="Times New Roman" w:hAnsi="Times New Roman" w:cs="Times New Roman"/>
                <w:sz w:val="18"/>
                <w:szCs w:val="18"/>
              </w:rPr>
              <w:t xml:space="preserve">// Inside </w:t>
            </w:r>
            <w:proofErr w:type="spellStart"/>
            <w:r w:rsidRPr="000521E2">
              <w:rPr>
                <w:rFonts w:ascii="Times New Roman" w:eastAsia="Times New Roman" w:hAnsi="Times New Roman" w:cs="Times New Roman"/>
                <w:sz w:val="18"/>
                <w:szCs w:val="18"/>
              </w:rPr>
              <w:t>ExcelHelper.SaveSimilarityStatistics</w:t>
            </w:r>
            <w:proofErr w:type="spellEnd"/>
            <w:r w:rsidRPr="000521E2">
              <w:rPr>
                <w:rFonts w:ascii="Times New Roman" w:eastAsia="Times New Roman" w:hAnsi="Times New Roman" w:cs="Times New Roman"/>
                <w:sz w:val="18"/>
                <w:szCs w:val="18"/>
              </w:rPr>
              <w:t>()</w:t>
            </w:r>
            <w:r w:rsidR="0F6D26FA" w:rsidRPr="000521E2">
              <w:rPr>
                <w:sz w:val="18"/>
                <w:szCs w:val="18"/>
              </w:rPr>
              <w:br/>
            </w:r>
            <w:proofErr w:type="spellStart"/>
            <w:proofErr w:type="gramStart"/>
            <w:r w:rsidRPr="000521E2">
              <w:rPr>
                <w:rFonts w:ascii="Times New Roman" w:eastAsia="Times New Roman" w:hAnsi="Times New Roman" w:cs="Times New Roman"/>
                <w:sz w:val="18"/>
                <w:szCs w:val="18"/>
              </w:rPr>
              <w:t>worksheet.Cell</w:t>
            </w:r>
            <w:proofErr w:type="spellEnd"/>
            <w:proofErr w:type="gramEnd"/>
            <w:r w:rsidRPr="000521E2">
              <w:rPr>
                <w:rFonts w:ascii="Times New Roman" w:eastAsia="Times New Roman" w:hAnsi="Times New Roman" w:cs="Times New Roman"/>
                <w:sz w:val="18"/>
                <w:szCs w:val="18"/>
              </w:rPr>
              <w:t>(1, 1</w:t>
            </w:r>
            <w:proofErr w:type="gramStart"/>
            <w:r w:rsidRPr="000521E2">
              <w:rPr>
                <w:rFonts w:ascii="Times New Roman" w:eastAsia="Times New Roman" w:hAnsi="Times New Roman" w:cs="Times New Roman"/>
                <w:sz w:val="18"/>
                <w:szCs w:val="18"/>
              </w:rPr>
              <w:t>).Value</w:t>
            </w:r>
            <w:proofErr w:type="gramEnd"/>
            <w:r w:rsidRPr="000521E2">
              <w:rPr>
                <w:rFonts w:ascii="Times New Roman" w:eastAsia="Times New Roman" w:hAnsi="Times New Roman" w:cs="Times New Roman"/>
                <w:sz w:val="18"/>
                <w:szCs w:val="18"/>
              </w:rPr>
              <w:t xml:space="preserve"> = "Picture Name";</w:t>
            </w:r>
            <w:r w:rsidR="0F6D26FA" w:rsidRPr="000521E2">
              <w:rPr>
                <w:sz w:val="18"/>
                <w:szCs w:val="18"/>
              </w:rPr>
              <w:br/>
            </w:r>
            <w:r w:rsidRPr="000521E2">
              <w:rPr>
                <w:rFonts w:ascii="Times New Roman" w:eastAsia="Times New Roman" w:hAnsi="Times New Roman" w:cs="Times New Roman"/>
                <w:sz w:val="18"/>
                <w:szCs w:val="18"/>
              </w:rPr>
              <w:t>// Additional code writes similarity percentages and computes averages.</w:t>
            </w:r>
            <w:r w:rsidR="0F6D26FA" w:rsidRPr="000521E2">
              <w:rPr>
                <w:sz w:val="18"/>
                <w:szCs w:val="18"/>
              </w:rPr>
              <w:br/>
            </w:r>
            <w:proofErr w:type="spellStart"/>
            <w:proofErr w:type="gramStart"/>
            <w:r w:rsidRPr="000521E2">
              <w:rPr>
                <w:rFonts w:ascii="Times New Roman" w:eastAsia="Times New Roman" w:hAnsi="Times New Roman" w:cs="Times New Roman"/>
                <w:sz w:val="18"/>
                <w:szCs w:val="18"/>
              </w:rPr>
              <w:t>workbook.SaveAs</w:t>
            </w:r>
            <w:proofErr w:type="spellEnd"/>
            <w:proofErr w:type="gramEnd"/>
            <w:r w:rsidRPr="000521E2">
              <w:rPr>
                <w:rFonts w:ascii="Times New Roman" w:eastAsia="Times New Roman" w:hAnsi="Times New Roman" w:cs="Times New Roman"/>
                <w:sz w:val="18"/>
                <w:szCs w:val="18"/>
              </w:rPr>
              <w:t>(</w:t>
            </w:r>
            <w:proofErr w:type="spellStart"/>
            <w:r w:rsidRPr="000521E2">
              <w:rPr>
                <w:rFonts w:ascii="Times New Roman" w:eastAsia="Times New Roman" w:hAnsi="Times New Roman" w:cs="Times New Roman"/>
                <w:sz w:val="18"/>
                <w:szCs w:val="18"/>
              </w:rPr>
              <w:t>filePath</w:t>
            </w:r>
            <w:proofErr w:type="spellEnd"/>
            <w:r w:rsidRPr="000521E2">
              <w:rPr>
                <w:rFonts w:ascii="Times New Roman" w:eastAsia="Times New Roman" w:hAnsi="Times New Roman" w:cs="Times New Roman"/>
                <w:sz w:val="18"/>
                <w:szCs w:val="18"/>
              </w:rPr>
              <w:t>);</w:t>
            </w:r>
          </w:p>
        </w:tc>
      </w:tr>
    </w:tbl>
    <w:p w14:paraId="4A59C42F" w14:textId="594C732D" w:rsidR="006E2040" w:rsidRPr="006E2040" w:rsidRDefault="006E2040" w:rsidP="00CC755C">
      <w:pPr>
        <w:pStyle w:val="Heading1"/>
        <w:rPr>
          <w:rFonts w:ascii="Times New Roman" w:hAnsi="Times New Roman" w:cs="Times New Roman"/>
          <w:b w:val="0"/>
          <w:bCs w:val="0"/>
          <w:sz w:val="18"/>
          <w:szCs w:val="18"/>
        </w:rPr>
      </w:pPr>
      <w:r w:rsidRPr="006E2040">
        <w:rPr>
          <w:rFonts w:ascii="Times New Roman" w:hAnsi="Times New Roman" w:cs="Times New Roman"/>
          <w:b w:val="0"/>
          <w:bCs w:val="0"/>
          <w:sz w:val="18"/>
          <w:szCs w:val="18"/>
        </w:rPr>
        <w:t xml:space="preserve">Listing </w:t>
      </w:r>
      <w:r>
        <w:rPr>
          <w:rFonts w:ascii="Times New Roman" w:hAnsi="Times New Roman" w:cs="Times New Roman"/>
          <w:b w:val="0"/>
          <w:bCs w:val="0"/>
          <w:sz w:val="18"/>
          <w:szCs w:val="18"/>
        </w:rPr>
        <w:t>1</w:t>
      </w:r>
      <w:r w:rsidR="006B6D51">
        <w:rPr>
          <w:rFonts w:ascii="Times New Roman" w:hAnsi="Times New Roman" w:cs="Times New Roman"/>
          <w:b w:val="0"/>
          <w:bCs w:val="0"/>
          <w:sz w:val="18"/>
          <w:szCs w:val="18"/>
        </w:rPr>
        <w:t>2</w:t>
      </w:r>
      <w:r w:rsidRPr="006E2040">
        <w:rPr>
          <w:rFonts w:ascii="Times New Roman" w:hAnsi="Times New Roman" w:cs="Times New Roman"/>
          <w:b w:val="0"/>
          <w:bCs w:val="0"/>
          <w:sz w:val="18"/>
          <w:szCs w:val="18"/>
        </w:rPr>
        <w:t xml:space="preserve">. </w:t>
      </w:r>
      <w:hyperlink r:id="rId35" w:history="1">
        <w:proofErr w:type="spellStart"/>
        <w:r w:rsidRPr="004F6569">
          <w:rPr>
            <w:rStyle w:val="Hyperlink"/>
            <w:rFonts w:ascii="Times New Roman" w:hAnsi="Times New Roman" w:cs="Times New Roman"/>
            <w:b w:val="0"/>
            <w:bCs w:val="0"/>
            <w:sz w:val="18"/>
            <w:szCs w:val="18"/>
          </w:rPr>
          <w:t>ExcelHelper.cs</w:t>
        </w:r>
        <w:proofErr w:type="spellEnd"/>
      </w:hyperlink>
    </w:p>
    <w:p w14:paraId="1E2DA1E9" w14:textId="3292F1FA" w:rsidR="6D96FC17" w:rsidRDefault="4BDDDDBE" w:rsidP="00CC755C">
      <w:pPr>
        <w:pStyle w:val="Heading1"/>
      </w:pPr>
      <w:r w:rsidRPr="051BDCE9">
        <w:t>III.</w:t>
      </w:r>
      <w:r w:rsidR="675E6315" w:rsidRPr="051BDCE9">
        <w:t xml:space="preserve"> Results</w:t>
      </w:r>
    </w:p>
    <w:p w14:paraId="192F91D7" w14:textId="77777777" w:rsidR="00872647" w:rsidRDefault="00872647" w:rsidP="00872647">
      <w:pPr>
        <w:spacing w:before="240" w:after="24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t>This section presents the evaluation results of the image reconstruction framework. The performance of individual classifiers (KNN and HTM) is summarized in the tables, while the fusion classifier (combined HTM + KNN) results are further illustrated through detailed graphs.</w:t>
      </w:r>
    </w:p>
    <w:p w14:paraId="3BAA98C2" w14:textId="1AF73817" w:rsidR="6D96FC17" w:rsidRDefault="4BDDDDBE" w:rsidP="00467EFD">
      <w:pPr>
        <w:pStyle w:val="Heading2"/>
      </w:pPr>
      <w:r w:rsidRPr="051BDCE9">
        <w:t xml:space="preserve">1. Reconstruction Accuracy </w:t>
      </w:r>
    </w:p>
    <w:p w14:paraId="07D6B96C" w14:textId="66558EF5" w:rsidR="6D96FC17" w:rsidRDefault="4BDDDDBE"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 evaluation of reconstruction quality was performed using two primary similarity metrics:</w:t>
      </w:r>
    </w:p>
    <w:p w14:paraId="4D4D6E92" w14:textId="77777777" w:rsidR="00EF5911" w:rsidRDefault="4BDDDDBE" w:rsidP="00EF5911">
      <w:pPr>
        <w:spacing w:after="0"/>
        <w:jc w:val="both"/>
        <w:rPr>
          <w:rFonts w:ascii="Times New Roman" w:eastAsia="Times New Roman" w:hAnsi="Times New Roman" w:cs="Times New Roman"/>
          <w:sz w:val="18"/>
          <w:szCs w:val="18"/>
          <w:lang w:val="en-MY"/>
        </w:rPr>
      </w:pPr>
      <w:r w:rsidRPr="00194931">
        <w:rPr>
          <w:rFonts w:ascii="Times New Roman" w:eastAsia="Times New Roman" w:hAnsi="Times New Roman" w:cs="Times New Roman"/>
          <w:b/>
          <w:bCs/>
          <w:sz w:val="18"/>
          <w:szCs w:val="18"/>
        </w:rPr>
        <w:lastRenderedPageBreak/>
        <w:t>Vector Similarity Percentage:</w:t>
      </w:r>
      <w:r w:rsidRPr="00D16947">
        <w:rPr>
          <w:rFonts w:ascii="Times New Roman" w:eastAsia="Times New Roman" w:hAnsi="Times New Roman" w:cs="Times New Roman"/>
          <w:sz w:val="18"/>
          <w:szCs w:val="18"/>
        </w:rPr>
        <w:t xml:space="preserve"> </w:t>
      </w:r>
      <w:r w:rsidR="00EF5911" w:rsidRPr="00EF5911">
        <w:rPr>
          <w:rFonts w:ascii="Times New Roman" w:eastAsia="Times New Roman" w:hAnsi="Times New Roman" w:cs="Times New Roman"/>
          <w:sz w:val="18"/>
          <w:szCs w:val="18"/>
          <w:lang w:val="en-MY"/>
        </w:rPr>
        <w:t>This metric calculates the cosine similarity between the original and reconstructed image vectors. Cosine similarity is defined as:</w:t>
      </w:r>
    </w:p>
    <w:p w14:paraId="45E6DEA7" w14:textId="77777777" w:rsidR="00EF5911" w:rsidRPr="00EF5911" w:rsidRDefault="00EF5911" w:rsidP="00EF5911">
      <w:pPr>
        <w:spacing w:after="0"/>
        <w:jc w:val="both"/>
        <w:rPr>
          <w:rFonts w:ascii="Times New Roman" w:eastAsia="Times New Roman" w:hAnsi="Times New Roman" w:cs="Times New Roman"/>
          <w:sz w:val="18"/>
          <w:szCs w:val="18"/>
          <w:lang w:val="en-MY"/>
        </w:rPr>
      </w:pPr>
    </w:p>
    <w:p w14:paraId="124861E0" w14:textId="7F87BD4B" w:rsidR="003E2358" w:rsidRDefault="00EF5911" w:rsidP="003E2358">
      <w:pPr>
        <w:spacing w:after="0"/>
        <w:jc w:val="center"/>
        <w:rPr>
          <w:rFonts w:asciiTheme="majorBidi" w:eastAsia="Times New Roman" w:hAnsiTheme="majorBidi" w:cstheme="majorBidi"/>
          <w:sz w:val="18"/>
          <w:szCs w:val="18"/>
        </w:rPr>
      </w:pPr>
      <w:r w:rsidRPr="003E2358">
        <w:rPr>
          <w:rFonts w:asciiTheme="majorBidi" w:eastAsia="Times New Roman" w:hAnsiTheme="majorBidi" w:cstheme="majorBidi"/>
          <w:sz w:val="18"/>
          <w:szCs w:val="18"/>
        </w:rPr>
        <w:t>Cosine Similarity =</w:t>
      </w:r>
      <w:r w:rsidR="003E2358" w:rsidRPr="003E2358">
        <w:rPr>
          <w:rFonts w:asciiTheme="majorBidi" w:eastAsia="Times New Roman" w:hAnsiTheme="majorBidi" w:cstheme="majorBidi"/>
          <w:sz w:val="18"/>
          <w:szCs w:val="18"/>
        </w:rPr>
        <w:t xml:space="preserve"> </w:t>
      </w:r>
      <m:oMath>
        <m:f>
          <m:fPr>
            <m:ctrlPr>
              <w:rPr>
                <w:rFonts w:ascii="Cambria Math" w:eastAsia="Times New Roman" w:hAnsi="Cambria Math" w:cstheme="majorBidi"/>
                <w:i/>
                <w:sz w:val="18"/>
                <w:szCs w:val="18"/>
              </w:rPr>
            </m:ctrlPr>
          </m:fPr>
          <m:num>
            <m:r>
              <w:rPr>
                <w:rFonts w:ascii="Cambria Math" w:eastAsia="Times New Roman" w:hAnsi="Cambria Math" w:cstheme="majorBidi"/>
                <w:sz w:val="18"/>
                <w:szCs w:val="18"/>
              </w:rPr>
              <m:t>A .  B</m:t>
            </m:r>
          </m:num>
          <m:den>
            <m:r>
              <w:rPr>
                <w:rFonts w:ascii="Cambria Math" w:eastAsia="Times New Roman" w:hAnsi="Cambria Math" w:cstheme="majorBidi"/>
                <w:sz w:val="18"/>
                <w:szCs w:val="18"/>
              </w:rPr>
              <m:t>∥A∥×∥B∥</m:t>
            </m:r>
          </m:den>
        </m:f>
        <m:r>
          <w:rPr>
            <w:rFonts w:ascii="Cambria Math" w:eastAsia="Times New Roman" w:hAnsi="Cambria Math" w:cstheme="majorBidi"/>
            <w:sz w:val="18"/>
            <w:szCs w:val="18"/>
          </w:rPr>
          <m:t xml:space="preserve"> × 100</m:t>
        </m:r>
      </m:oMath>
    </w:p>
    <w:p w14:paraId="38CB9F34" w14:textId="77777777" w:rsidR="003E2358" w:rsidRPr="00EF5911" w:rsidRDefault="003E2358" w:rsidP="003E2358">
      <w:pPr>
        <w:spacing w:after="0"/>
        <w:jc w:val="center"/>
        <w:rPr>
          <w:rFonts w:asciiTheme="majorBidi" w:eastAsia="Times New Roman" w:hAnsiTheme="majorBidi" w:cstheme="majorBidi"/>
          <w:sz w:val="18"/>
          <w:szCs w:val="18"/>
        </w:rPr>
      </w:pPr>
    </w:p>
    <w:p w14:paraId="0D6F0DA5" w14:textId="1575F5F6" w:rsidR="00EF5911" w:rsidRDefault="00EF5911" w:rsidP="00EF5911">
      <w:pPr>
        <w:spacing w:after="0"/>
        <w:jc w:val="both"/>
        <w:rPr>
          <w:rFonts w:ascii="Times New Roman" w:eastAsia="Times New Roman" w:hAnsi="Times New Roman" w:cs="Times New Roman"/>
          <w:sz w:val="18"/>
          <w:szCs w:val="18"/>
          <w:lang w:val="en-MY"/>
        </w:rPr>
      </w:pPr>
      <w:r w:rsidRPr="00EF5911">
        <w:rPr>
          <w:rFonts w:ascii="Times New Roman" w:eastAsia="Times New Roman" w:hAnsi="Times New Roman" w:cs="Times New Roman"/>
          <w:sz w:val="18"/>
          <w:szCs w:val="18"/>
          <w:lang w:val="en-MY"/>
        </w:rPr>
        <w:t xml:space="preserve">where A is the original image vector and B is the reconstructed image vector. The result is a value between 0 and 1, which is then multiplied by 100 to obtain a percentage. </w:t>
      </w:r>
    </w:p>
    <w:p w14:paraId="14C1C871" w14:textId="77777777" w:rsidR="00E53F0C" w:rsidRDefault="00E53F0C" w:rsidP="00EF5911">
      <w:pPr>
        <w:spacing w:after="0"/>
        <w:jc w:val="both"/>
        <w:rPr>
          <w:rFonts w:ascii="Times New Roman" w:eastAsia="Times New Roman" w:hAnsi="Times New Roman" w:cs="Times New Roman"/>
          <w:sz w:val="18"/>
          <w:szCs w:val="18"/>
          <w:lang w:val="en-MY"/>
        </w:rPr>
      </w:pPr>
    </w:p>
    <w:p w14:paraId="3439311B" w14:textId="77777777" w:rsidR="00E53F0C" w:rsidRPr="00E53F0C" w:rsidRDefault="00E53F0C" w:rsidP="00E53F0C">
      <w:pPr>
        <w:spacing w:after="0"/>
        <w:jc w:val="both"/>
        <w:rPr>
          <w:rFonts w:ascii="Times New Roman" w:eastAsia="Times New Roman" w:hAnsi="Times New Roman" w:cs="Times New Roman"/>
          <w:sz w:val="18"/>
          <w:szCs w:val="18"/>
          <w:lang w:val="en-MY"/>
        </w:rPr>
      </w:pPr>
      <w:r w:rsidRPr="00E53F0C">
        <w:rPr>
          <w:rFonts w:ascii="Times New Roman" w:eastAsia="Times New Roman" w:hAnsi="Times New Roman" w:cs="Times New Roman"/>
          <w:sz w:val="18"/>
          <w:szCs w:val="18"/>
          <w:lang w:val="en-MY"/>
        </w:rPr>
        <w:t>For example, when evaluating the reconstructed vector of image 0_1450, the HTM classifier achieved a vector similarity of 95.82%, indicating a very close match to the original image. In comparison, the KNN classifier produced a similarity of 87.2% for the same image, while the fusion approach yielded a similarity of 95.04%, combining strengths of both classifiers.</w:t>
      </w:r>
    </w:p>
    <w:p w14:paraId="111DA923" w14:textId="77777777" w:rsidR="00E53F0C" w:rsidRPr="00E53F0C" w:rsidRDefault="00E53F0C" w:rsidP="00E53F0C">
      <w:pPr>
        <w:spacing w:after="0"/>
        <w:jc w:val="both"/>
        <w:rPr>
          <w:rFonts w:ascii="Times New Roman" w:eastAsia="Times New Roman" w:hAnsi="Times New Roman" w:cs="Times New Roman"/>
          <w:sz w:val="18"/>
          <w:szCs w:val="18"/>
          <w:lang w:val="en-MY"/>
        </w:rPr>
      </w:pPr>
      <w:r w:rsidRPr="00E53F0C">
        <w:rPr>
          <w:rFonts w:ascii="Times New Roman" w:eastAsia="Times New Roman" w:hAnsi="Times New Roman" w:cs="Times New Roman"/>
          <w:sz w:val="18"/>
          <w:szCs w:val="18"/>
          <w:lang w:val="en-MY"/>
        </w:rPr>
        <w:t>These results demonstrate that HTM was particularly effective for this image, and the fusion strategy maintained high reconstruction quality by leveraging the best aspects of both models.</w:t>
      </w:r>
    </w:p>
    <w:p w14:paraId="710C5FB6" w14:textId="77777777" w:rsidR="00E53F0C" w:rsidRPr="00EF5911" w:rsidRDefault="00E53F0C" w:rsidP="00EF5911">
      <w:pPr>
        <w:spacing w:after="0"/>
        <w:jc w:val="both"/>
        <w:rPr>
          <w:rFonts w:ascii="Times New Roman" w:eastAsia="Times New Roman" w:hAnsi="Times New Roman" w:cs="Times New Roman"/>
          <w:sz w:val="18"/>
          <w:szCs w:val="18"/>
          <w:lang w:val="en-MY"/>
        </w:rPr>
      </w:pPr>
    </w:p>
    <w:p w14:paraId="47CA4555" w14:textId="786B2E95" w:rsidR="0082600C" w:rsidRPr="00D16947" w:rsidRDefault="0082600C" w:rsidP="00EF5911">
      <w:pPr>
        <w:spacing w:after="0"/>
        <w:jc w:val="both"/>
        <w:rPr>
          <w:rFonts w:ascii="Times New Roman" w:eastAsia="Times New Roman" w:hAnsi="Times New Roman" w:cs="Times New Roman"/>
          <w:sz w:val="18"/>
          <w:szCs w:val="18"/>
        </w:rPr>
      </w:pPr>
    </w:p>
    <w:p w14:paraId="56388743" w14:textId="00928C31" w:rsidR="00EF5911" w:rsidRDefault="4BDDDDBE" w:rsidP="00EF5911">
      <w:pPr>
        <w:spacing w:after="0"/>
        <w:jc w:val="both"/>
        <w:rPr>
          <w:rFonts w:ascii="Times New Roman" w:eastAsia="Times New Roman" w:hAnsi="Times New Roman" w:cs="Times New Roman"/>
          <w:sz w:val="18"/>
          <w:szCs w:val="18"/>
        </w:rPr>
      </w:pPr>
      <w:r w:rsidRPr="00194931">
        <w:rPr>
          <w:rFonts w:ascii="Times New Roman" w:eastAsia="Times New Roman" w:hAnsi="Times New Roman" w:cs="Times New Roman"/>
          <w:b/>
          <w:bCs/>
          <w:sz w:val="18"/>
          <w:szCs w:val="18"/>
        </w:rPr>
        <w:t>Binary Similarity Percentage:</w:t>
      </w:r>
      <w:r w:rsidRPr="00D16947">
        <w:rPr>
          <w:rFonts w:ascii="Times New Roman" w:eastAsia="Times New Roman" w:hAnsi="Times New Roman" w:cs="Times New Roman"/>
          <w:sz w:val="18"/>
          <w:szCs w:val="18"/>
        </w:rPr>
        <w:t xml:space="preserve"> </w:t>
      </w:r>
      <w:r w:rsidR="00EF5911" w:rsidRPr="00EF5911">
        <w:rPr>
          <w:rFonts w:ascii="Times New Roman" w:eastAsia="Times New Roman" w:hAnsi="Times New Roman" w:cs="Times New Roman"/>
          <w:sz w:val="18"/>
          <w:szCs w:val="18"/>
        </w:rPr>
        <w:t>Compares the reconstructed binary image to the original by checking how many pixel values (0s and 1s) match. The percentage is calculated as:</w:t>
      </w:r>
    </w:p>
    <w:p w14:paraId="422020F0" w14:textId="77777777" w:rsidR="003E2358" w:rsidRDefault="003E2358" w:rsidP="00EF5911">
      <w:pPr>
        <w:spacing w:after="0"/>
        <w:jc w:val="both"/>
        <w:rPr>
          <w:rFonts w:ascii="Times New Roman" w:eastAsia="Times New Roman" w:hAnsi="Times New Roman" w:cs="Times New Roman"/>
          <w:sz w:val="18"/>
          <w:szCs w:val="18"/>
        </w:rPr>
      </w:pPr>
    </w:p>
    <w:p w14:paraId="3D98B3D4" w14:textId="2C918802" w:rsidR="003E2358" w:rsidRDefault="003E2358" w:rsidP="003E2358">
      <w:pPr>
        <w:spacing w:after="0"/>
        <w:jc w:val="both"/>
        <w:rPr>
          <w:rFonts w:ascii="Times New Roman" w:eastAsia="Times New Roman" w:hAnsi="Times New Roman" w:cs="Times New Roman"/>
          <w:sz w:val="18"/>
          <w:szCs w:val="18"/>
        </w:rPr>
      </w:pPr>
      <w:r w:rsidRPr="003E2358">
        <w:rPr>
          <w:rFonts w:ascii="Times New Roman" w:eastAsia="Times New Roman" w:hAnsi="Times New Roman" w:cs="Times New Roman"/>
          <w:sz w:val="18"/>
          <w:szCs w:val="18"/>
        </w:rPr>
        <w:t>Binary Similarity</w:t>
      </w:r>
      <w:r>
        <w:rPr>
          <w:rFonts w:ascii="Times New Roman" w:eastAsia="Times New Roman" w:hAnsi="Times New Roman" w:cs="Times New Roman"/>
          <w:sz w:val="18"/>
          <w:szCs w:val="18"/>
        </w:rPr>
        <w:t xml:space="preserve"> </w:t>
      </w:r>
      <w:r w:rsidRPr="003E2358">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m:oMath>
        <m:f>
          <m:fPr>
            <m:ctrlPr>
              <w:rPr>
                <w:rFonts w:ascii="Cambria Math" w:eastAsia="Times New Roman" w:hAnsi="Cambria Math" w:cs="Times New Roman"/>
                <w:i/>
                <w:sz w:val="18"/>
                <w:szCs w:val="18"/>
              </w:rPr>
            </m:ctrlPr>
          </m:fPr>
          <m:num>
            <m:r>
              <w:rPr>
                <w:rFonts w:ascii="Cambria Math" w:eastAsia="Times New Roman" w:hAnsi="Cambria Math" w:cs="Times New Roman"/>
                <w:sz w:val="18"/>
                <w:szCs w:val="18"/>
              </w:rPr>
              <m:t>Number of Matching Pixels​</m:t>
            </m:r>
          </m:num>
          <m:den>
            <m:r>
              <w:rPr>
                <w:rFonts w:ascii="Cambria Math" w:eastAsia="Times New Roman" w:hAnsi="Cambria Math" w:cs="Times New Roman"/>
                <w:sz w:val="18"/>
                <w:szCs w:val="18"/>
              </w:rPr>
              <m:t>Total Number of Pixels</m:t>
            </m:r>
          </m:den>
        </m:f>
        <m:r>
          <w:rPr>
            <w:rFonts w:ascii="Cambria Math" w:eastAsia="Times New Roman" w:hAnsi="Cambria Math" w:cs="Times New Roman"/>
            <w:sz w:val="18"/>
            <w:szCs w:val="18"/>
          </w:rPr>
          <m:t xml:space="preserve"> × 100</m:t>
        </m:r>
      </m:oMath>
    </w:p>
    <w:p w14:paraId="78184553" w14:textId="77777777" w:rsidR="00E53F0C" w:rsidRDefault="00E53F0C" w:rsidP="003E2358">
      <w:pPr>
        <w:spacing w:after="0"/>
        <w:jc w:val="both"/>
        <w:rPr>
          <w:rFonts w:ascii="Times New Roman" w:eastAsia="Times New Roman" w:hAnsi="Times New Roman" w:cs="Times New Roman"/>
          <w:sz w:val="18"/>
          <w:szCs w:val="18"/>
        </w:rPr>
      </w:pPr>
    </w:p>
    <w:p w14:paraId="689EB17B" w14:textId="79BA0AB5" w:rsidR="006C3F33" w:rsidRPr="00E53F0C" w:rsidRDefault="00E53F0C" w:rsidP="006C3F33">
      <w:pPr>
        <w:spacing w:after="0"/>
        <w:jc w:val="both"/>
        <w:rPr>
          <w:rFonts w:ascii="Times New Roman" w:eastAsia="Times New Roman" w:hAnsi="Times New Roman" w:cs="Times New Roman"/>
          <w:sz w:val="18"/>
          <w:szCs w:val="18"/>
          <w:lang w:val="en-MY"/>
        </w:rPr>
      </w:pPr>
      <w:r w:rsidRPr="00E53F0C">
        <w:rPr>
          <w:rFonts w:ascii="Times New Roman" w:eastAsia="Times New Roman" w:hAnsi="Times New Roman" w:cs="Times New Roman"/>
          <w:sz w:val="18"/>
          <w:szCs w:val="18"/>
        </w:rPr>
        <w:t>For example, in the case of image 0_1</w:t>
      </w:r>
      <w:r w:rsidR="006C3F33">
        <w:rPr>
          <w:rFonts w:ascii="Times New Roman" w:eastAsia="Times New Roman" w:hAnsi="Times New Roman" w:cs="Times New Roman"/>
          <w:sz w:val="18"/>
          <w:szCs w:val="18"/>
        </w:rPr>
        <w:t>748</w:t>
      </w:r>
      <w:r w:rsidRPr="00E53F0C">
        <w:rPr>
          <w:rFonts w:ascii="Times New Roman" w:eastAsia="Times New Roman" w:hAnsi="Times New Roman" w:cs="Times New Roman"/>
          <w:sz w:val="18"/>
          <w:szCs w:val="18"/>
        </w:rPr>
        <w:t xml:space="preserve">, the HTM classifier and the fusion method both achieved a binary similarity of </w:t>
      </w:r>
      <w:r w:rsidR="006C3F33" w:rsidRPr="006C3F33">
        <w:rPr>
          <w:rFonts w:ascii="Times New Roman" w:eastAsia="Times New Roman" w:hAnsi="Times New Roman" w:cs="Times New Roman"/>
          <w:sz w:val="18"/>
          <w:szCs w:val="18"/>
        </w:rPr>
        <w:t>92.73</w:t>
      </w:r>
      <w:r w:rsidRPr="00E53F0C">
        <w:rPr>
          <w:rFonts w:ascii="Times New Roman" w:eastAsia="Times New Roman" w:hAnsi="Times New Roman" w:cs="Times New Roman"/>
          <w:sz w:val="18"/>
          <w:szCs w:val="18"/>
        </w:rPr>
        <w:t xml:space="preserve">%, showing a high level of pixel-level reconstruction fidelity. In contrast, the KNN classifier produced a lower similarity score of </w:t>
      </w:r>
      <w:r w:rsidR="006C3F33" w:rsidRPr="006C3F33">
        <w:rPr>
          <w:rFonts w:ascii="Times New Roman" w:eastAsia="Times New Roman" w:hAnsi="Times New Roman" w:cs="Times New Roman"/>
          <w:sz w:val="18"/>
          <w:szCs w:val="18"/>
        </w:rPr>
        <w:t>91.33</w:t>
      </w:r>
      <w:r w:rsidRPr="00E53F0C">
        <w:rPr>
          <w:rFonts w:ascii="Times New Roman" w:eastAsia="Times New Roman" w:hAnsi="Times New Roman" w:cs="Times New Roman"/>
          <w:sz w:val="18"/>
          <w:szCs w:val="18"/>
        </w:rPr>
        <w:t>% for the same image, highlighting the relative advantage of HTM and the fusion approach for binary reconstruction.</w:t>
      </w:r>
      <w:r w:rsidR="006C3F33">
        <w:rPr>
          <w:rFonts w:ascii="Times New Roman" w:eastAsia="Times New Roman" w:hAnsi="Times New Roman" w:cs="Times New Roman"/>
          <w:sz w:val="18"/>
          <w:szCs w:val="18"/>
        </w:rPr>
        <w:t xml:space="preserve"> </w:t>
      </w:r>
      <w:r w:rsidR="006C3F33">
        <w:rPr>
          <w:rFonts w:ascii="Times New Roman" w:eastAsia="Times New Roman" w:hAnsi="Times New Roman" w:cs="Times New Roman"/>
          <w:sz w:val="18"/>
          <w:szCs w:val="18"/>
          <w:lang w:val="en-MY"/>
        </w:rPr>
        <w:t>W</w:t>
      </w:r>
      <w:r w:rsidR="006C3F33" w:rsidRPr="006C3F33">
        <w:rPr>
          <w:rFonts w:ascii="Times New Roman" w:eastAsia="Times New Roman" w:hAnsi="Times New Roman" w:cs="Times New Roman"/>
          <w:sz w:val="18"/>
          <w:szCs w:val="18"/>
          <w:lang w:val="en-MY"/>
        </w:rPr>
        <w:t>hile the fusion approach yielded a similarity of</w:t>
      </w:r>
      <w:r w:rsidR="006C3F33">
        <w:rPr>
          <w:rFonts w:ascii="Times New Roman" w:eastAsia="Times New Roman" w:hAnsi="Times New Roman" w:cs="Times New Roman"/>
          <w:sz w:val="18"/>
          <w:szCs w:val="18"/>
          <w:lang w:val="en-MY"/>
        </w:rPr>
        <w:t xml:space="preserve"> </w:t>
      </w:r>
      <w:r w:rsidR="006C3F33" w:rsidRPr="006C3F33">
        <w:rPr>
          <w:rFonts w:ascii="Times New Roman" w:eastAsia="Times New Roman" w:hAnsi="Times New Roman" w:cs="Times New Roman"/>
          <w:sz w:val="18"/>
          <w:szCs w:val="18"/>
          <w:lang w:val="en-MY"/>
        </w:rPr>
        <w:t>93.88</w:t>
      </w:r>
      <w:r w:rsidR="006C3F33">
        <w:rPr>
          <w:rFonts w:ascii="Times New Roman" w:eastAsia="Times New Roman" w:hAnsi="Times New Roman" w:cs="Times New Roman"/>
          <w:sz w:val="18"/>
          <w:szCs w:val="18"/>
          <w:lang w:val="en-MY"/>
        </w:rPr>
        <w:t xml:space="preserve">%. </w:t>
      </w:r>
      <w:r w:rsidR="006C3F33" w:rsidRPr="00E53F0C">
        <w:rPr>
          <w:rFonts w:ascii="Times New Roman" w:eastAsia="Times New Roman" w:hAnsi="Times New Roman" w:cs="Times New Roman"/>
          <w:sz w:val="18"/>
          <w:szCs w:val="18"/>
          <w:lang w:val="en-MY"/>
        </w:rPr>
        <w:t>combining strengths of both classifiers</w:t>
      </w:r>
      <w:r w:rsidR="006C3F33">
        <w:rPr>
          <w:rFonts w:ascii="Times New Roman" w:eastAsia="Times New Roman" w:hAnsi="Times New Roman" w:cs="Times New Roman"/>
          <w:sz w:val="18"/>
          <w:szCs w:val="18"/>
          <w:lang w:val="en-MY"/>
        </w:rPr>
        <w:t xml:space="preserve">, this result demonstrates that the </w:t>
      </w:r>
      <w:r w:rsidR="006C3F33" w:rsidRPr="00E53F0C">
        <w:rPr>
          <w:rFonts w:ascii="Times New Roman" w:eastAsia="Times New Roman" w:hAnsi="Times New Roman" w:cs="Times New Roman"/>
          <w:sz w:val="18"/>
          <w:szCs w:val="18"/>
          <w:lang w:val="en-MY"/>
        </w:rPr>
        <w:t>fusion strategy maintained high reconstruction quality by leveraging the best aspects of both models.</w:t>
      </w:r>
    </w:p>
    <w:p w14:paraId="68B58BDF" w14:textId="2B0BABDA" w:rsidR="00E53F0C" w:rsidRPr="006C3F33" w:rsidRDefault="00E53F0C" w:rsidP="006C3F33">
      <w:pPr>
        <w:spacing w:after="0"/>
        <w:jc w:val="both"/>
        <w:rPr>
          <w:rFonts w:ascii="Times New Roman" w:eastAsia="Times New Roman" w:hAnsi="Times New Roman" w:cs="Times New Roman"/>
          <w:sz w:val="18"/>
          <w:szCs w:val="18"/>
          <w:lang w:val="en-MY"/>
        </w:rPr>
      </w:pPr>
    </w:p>
    <w:p w14:paraId="01674F28" w14:textId="5EAC0B44" w:rsidR="00487E39" w:rsidRDefault="00E1382C" w:rsidP="00487E3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Table</w:t>
      </w:r>
      <w:r w:rsidR="4BDDDDBE" w:rsidRPr="051BDCE9">
        <w:rPr>
          <w:rFonts w:ascii="Times New Roman" w:eastAsia="Times New Roman" w:hAnsi="Times New Roman" w:cs="Times New Roman"/>
          <w:sz w:val="18"/>
          <w:szCs w:val="18"/>
        </w:rPr>
        <w:t xml:space="preserve"> </w:t>
      </w:r>
      <w:r w:rsidR="002336D8">
        <w:rPr>
          <w:rFonts w:ascii="Times New Roman" w:eastAsia="Times New Roman" w:hAnsi="Times New Roman" w:cs="Times New Roman"/>
          <w:sz w:val="18"/>
          <w:szCs w:val="18"/>
        </w:rPr>
        <w:t xml:space="preserve">2 </w:t>
      </w:r>
      <w:r w:rsidR="4BDDDDBE" w:rsidRPr="051BDCE9">
        <w:rPr>
          <w:rFonts w:ascii="Times New Roman" w:eastAsia="Times New Roman" w:hAnsi="Times New Roman" w:cs="Times New Roman"/>
          <w:sz w:val="18"/>
          <w:szCs w:val="18"/>
        </w:rPr>
        <w:t>summarizes the average similarity percentages for each classifier</w:t>
      </w:r>
      <w:r w:rsidR="12224A7D" w:rsidRPr="051BDCE9">
        <w:rPr>
          <w:rFonts w:ascii="Times New Roman" w:eastAsia="Times New Roman" w:hAnsi="Times New Roman" w:cs="Times New Roman"/>
          <w:sz w:val="18"/>
          <w:szCs w:val="18"/>
        </w:rPr>
        <w:t>.</w:t>
      </w:r>
    </w:p>
    <w:p w14:paraId="20857940" w14:textId="77777777" w:rsidR="00840F2B" w:rsidRDefault="00840F2B" w:rsidP="00487E39">
      <w:pPr>
        <w:spacing w:before="240" w:after="240"/>
        <w:jc w:val="both"/>
        <w:rPr>
          <w:rFonts w:ascii="Times New Roman" w:eastAsia="Times New Roman" w:hAnsi="Times New Roman" w:cs="Times New Roman"/>
          <w:sz w:val="18"/>
          <w:szCs w:val="18"/>
        </w:rPr>
      </w:pPr>
    </w:p>
    <w:p w14:paraId="1F160970" w14:textId="77777777" w:rsidR="00840F2B" w:rsidRDefault="00840F2B" w:rsidP="00487E39">
      <w:pPr>
        <w:spacing w:before="240" w:after="240"/>
        <w:jc w:val="both"/>
        <w:rPr>
          <w:rFonts w:ascii="Times New Roman" w:eastAsia="Times New Roman" w:hAnsi="Times New Roman" w:cs="Times New Roman"/>
          <w:sz w:val="18"/>
          <w:szCs w:val="18"/>
        </w:rPr>
      </w:pPr>
    </w:p>
    <w:tbl>
      <w:tblPr>
        <w:tblStyle w:val="TableGrid"/>
        <w:tblW w:w="430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773"/>
        <w:gridCol w:w="1013"/>
        <w:gridCol w:w="839"/>
        <w:gridCol w:w="839"/>
        <w:gridCol w:w="839"/>
      </w:tblGrid>
      <w:tr w:rsidR="00E529FD" w:rsidRPr="008819E9" w14:paraId="7314BBC1" w14:textId="26ABCD23" w:rsidTr="006E2040">
        <w:trPr>
          <w:trHeight w:val="1238"/>
        </w:trPr>
        <w:tc>
          <w:tcPr>
            <w:tcW w:w="773" w:type="dxa"/>
          </w:tcPr>
          <w:p w14:paraId="15E58E28" w14:textId="6AB52834" w:rsidR="00E529FD" w:rsidRPr="00C41D2F" w:rsidRDefault="00E529FD" w:rsidP="00111007">
            <w:pPr>
              <w:spacing w:before="240" w:after="240"/>
              <w:jc w:val="both"/>
              <w:rPr>
                <w:rFonts w:ascii="Times New Roman" w:eastAsia="Times New Roman" w:hAnsi="Times New Roman" w:cs="Times New Roman"/>
                <w:sz w:val="18"/>
                <w:szCs w:val="18"/>
              </w:rPr>
            </w:pPr>
            <w:r w:rsidRPr="00C41D2F">
              <w:rPr>
                <w:rFonts w:ascii="Times New Roman" w:eastAsia="Times New Roman" w:hAnsi="Times New Roman" w:cs="Times New Roman"/>
                <w:sz w:val="18"/>
                <w:szCs w:val="18"/>
              </w:rPr>
              <w:t>Model</w:t>
            </w:r>
          </w:p>
        </w:tc>
        <w:tc>
          <w:tcPr>
            <w:tcW w:w="1013" w:type="dxa"/>
          </w:tcPr>
          <w:p w14:paraId="767EAA92" w14:textId="698222EC" w:rsidR="00E529FD" w:rsidRPr="00C41D2F" w:rsidRDefault="00E529FD" w:rsidP="006B3D91">
            <w:pPr>
              <w:spacing w:before="240" w:after="240"/>
              <w:jc w:val="both"/>
              <w:rPr>
                <w:rFonts w:ascii="Times New Roman" w:eastAsia="Times New Roman" w:hAnsi="Times New Roman" w:cs="Times New Roman"/>
                <w:sz w:val="18"/>
                <w:szCs w:val="18"/>
              </w:rPr>
            </w:pPr>
            <w:r w:rsidRPr="00C41D2F">
              <w:rPr>
                <w:rFonts w:ascii="Times New Roman" w:eastAsia="Times New Roman" w:hAnsi="Times New Roman" w:cs="Times New Roman"/>
                <w:sz w:val="18"/>
                <w:szCs w:val="18"/>
              </w:rPr>
              <w:t>Vector Similarity Average (%)</w:t>
            </w:r>
          </w:p>
        </w:tc>
        <w:tc>
          <w:tcPr>
            <w:tcW w:w="839" w:type="dxa"/>
          </w:tcPr>
          <w:p w14:paraId="19015DCC" w14:textId="3E7CBB80" w:rsidR="00E529FD" w:rsidRPr="00C41D2F" w:rsidRDefault="00E529FD" w:rsidP="00111007">
            <w:pPr>
              <w:spacing w:before="240" w:after="240"/>
              <w:jc w:val="both"/>
              <w:rPr>
                <w:rFonts w:ascii="Times New Roman" w:eastAsia="Times New Roman" w:hAnsi="Times New Roman" w:cs="Times New Roman"/>
                <w:sz w:val="18"/>
                <w:szCs w:val="18"/>
              </w:rPr>
            </w:pPr>
            <w:r w:rsidRPr="00C41D2F">
              <w:rPr>
                <w:rFonts w:ascii="Times New Roman" w:eastAsia="Times New Roman" w:hAnsi="Times New Roman" w:cs="Times New Roman"/>
                <w:sz w:val="18"/>
                <w:szCs w:val="18"/>
              </w:rPr>
              <w:t>Binary Similarity Average (%)</w:t>
            </w:r>
          </w:p>
        </w:tc>
        <w:tc>
          <w:tcPr>
            <w:tcW w:w="839" w:type="dxa"/>
          </w:tcPr>
          <w:p w14:paraId="7CADE693" w14:textId="20F0CDE9" w:rsidR="00E529FD" w:rsidRPr="008819E9" w:rsidRDefault="00E529FD" w:rsidP="00111007">
            <w:pPr>
              <w:spacing w:before="240" w:after="240"/>
              <w:jc w:val="both"/>
              <w:rPr>
                <w:rFonts w:ascii="Times New Roman" w:eastAsia="Times New Roman" w:hAnsi="Times New Roman" w:cs="Times New Roman"/>
                <w:b/>
                <w:bCs/>
                <w:sz w:val="18"/>
                <w:szCs w:val="18"/>
              </w:rPr>
            </w:pPr>
            <w:proofErr w:type="spellStart"/>
            <w:r w:rsidRPr="00E529FD">
              <w:rPr>
                <w:rFonts w:ascii="Times New Roman" w:eastAsia="Times New Roman" w:hAnsi="Times New Roman" w:cs="Times New Roman"/>
                <w:sz w:val="18"/>
                <w:szCs w:val="18"/>
              </w:rPr>
              <w:t>StdDev</w:t>
            </w:r>
            <w:proofErr w:type="spellEnd"/>
            <w:r w:rsidRPr="00E529FD">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Vector </w:t>
            </w:r>
            <w:r w:rsidRPr="00E529FD">
              <w:rPr>
                <w:rFonts w:ascii="Times New Roman" w:eastAsia="Times New Roman" w:hAnsi="Times New Roman" w:cs="Times New Roman"/>
                <w:sz w:val="18"/>
                <w:szCs w:val="18"/>
              </w:rPr>
              <w:t xml:space="preserve">Similarity </w:t>
            </w:r>
            <w:r>
              <w:rPr>
                <w:rFonts w:ascii="Times New Roman" w:eastAsia="Times New Roman" w:hAnsi="Times New Roman" w:cs="Times New Roman"/>
                <w:sz w:val="18"/>
                <w:szCs w:val="18"/>
              </w:rPr>
              <w:t>(%)</w:t>
            </w:r>
          </w:p>
        </w:tc>
        <w:tc>
          <w:tcPr>
            <w:tcW w:w="839" w:type="dxa"/>
          </w:tcPr>
          <w:p w14:paraId="27E97096" w14:textId="5C5DBD59" w:rsidR="00E529FD" w:rsidRPr="00E529FD" w:rsidRDefault="00E529FD" w:rsidP="00E529FD">
            <w:pPr>
              <w:spacing w:before="240" w:after="240"/>
              <w:jc w:val="both"/>
              <w:rPr>
                <w:rFonts w:ascii="Times New Roman" w:eastAsia="Times New Roman" w:hAnsi="Times New Roman" w:cs="Times New Roman"/>
                <w:sz w:val="18"/>
                <w:szCs w:val="18"/>
              </w:rPr>
            </w:pPr>
            <w:proofErr w:type="spellStart"/>
            <w:r w:rsidRPr="00E529FD">
              <w:rPr>
                <w:rFonts w:ascii="Times New Roman" w:eastAsia="Times New Roman" w:hAnsi="Times New Roman" w:cs="Times New Roman"/>
                <w:sz w:val="18"/>
                <w:szCs w:val="18"/>
              </w:rPr>
              <w:t>StdDev</w:t>
            </w:r>
            <w:proofErr w:type="spellEnd"/>
            <w:r w:rsidRPr="00E529FD">
              <w:rPr>
                <w:rFonts w:ascii="Times New Roman" w:eastAsia="Times New Roman" w:hAnsi="Times New Roman" w:cs="Times New Roman"/>
                <w:sz w:val="18"/>
                <w:szCs w:val="18"/>
              </w:rPr>
              <w:t xml:space="preserve"> Binary Similarity </w:t>
            </w:r>
            <w:r>
              <w:rPr>
                <w:rFonts w:ascii="Times New Roman" w:eastAsia="Times New Roman" w:hAnsi="Times New Roman" w:cs="Times New Roman"/>
                <w:sz w:val="18"/>
                <w:szCs w:val="18"/>
              </w:rPr>
              <w:t>(%)</w:t>
            </w:r>
          </w:p>
        </w:tc>
      </w:tr>
      <w:tr w:rsidR="00E529FD" w:rsidRPr="008819E9" w14:paraId="6AC99EE9" w14:textId="4190FF29" w:rsidTr="006E2040">
        <w:trPr>
          <w:trHeight w:val="285"/>
        </w:trPr>
        <w:tc>
          <w:tcPr>
            <w:tcW w:w="773" w:type="dxa"/>
          </w:tcPr>
          <w:p w14:paraId="600EAF39" w14:textId="70A55489" w:rsidR="00E529FD" w:rsidRPr="00BE58EB" w:rsidRDefault="00E529FD" w:rsidP="00111007">
            <w:pPr>
              <w:spacing w:before="240" w:after="240"/>
              <w:jc w:val="both"/>
              <w:rPr>
                <w:rFonts w:ascii="Times New Roman" w:eastAsia="Times New Roman" w:hAnsi="Times New Roman" w:cs="Times New Roman"/>
                <w:sz w:val="18"/>
                <w:szCs w:val="18"/>
              </w:rPr>
            </w:pPr>
            <w:r w:rsidRPr="00BE58EB">
              <w:rPr>
                <w:rFonts w:ascii="Times New Roman" w:eastAsia="Times New Roman" w:hAnsi="Times New Roman" w:cs="Times New Roman"/>
                <w:sz w:val="18"/>
                <w:szCs w:val="18"/>
              </w:rPr>
              <w:t>KNN</w:t>
            </w:r>
          </w:p>
        </w:tc>
        <w:tc>
          <w:tcPr>
            <w:tcW w:w="1013" w:type="dxa"/>
          </w:tcPr>
          <w:p w14:paraId="000B388B" w14:textId="053E09CC"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83.39</w:t>
            </w:r>
          </w:p>
        </w:tc>
        <w:tc>
          <w:tcPr>
            <w:tcW w:w="839" w:type="dxa"/>
          </w:tcPr>
          <w:p w14:paraId="0FD605CA" w14:textId="430448FF"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87.00</w:t>
            </w:r>
          </w:p>
        </w:tc>
        <w:tc>
          <w:tcPr>
            <w:tcW w:w="839" w:type="dxa"/>
          </w:tcPr>
          <w:p w14:paraId="09D4FD5B" w14:textId="03519107"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10.06</w:t>
            </w:r>
          </w:p>
        </w:tc>
        <w:tc>
          <w:tcPr>
            <w:tcW w:w="839" w:type="dxa"/>
          </w:tcPr>
          <w:p w14:paraId="7299AB79" w14:textId="2D04A4DF"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7.63</w:t>
            </w:r>
          </w:p>
        </w:tc>
      </w:tr>
      <w:tr w:rsidR="00E529FD" w:rsidRPr="008819E9" w14:paraId="3919C242" w14:textId="0C542A29" w:rsidTr="006E2040">
        <w:trPr>
          <w:trHeight w:val="285"/>
        </w:trPr>
        <w:tc>
          <w:tcPr>
            <w:tcW w:w="773" w:type="dxa"/>
          </w:tcPr>
          <w:p w14:paraId="14D30EA9" w14:textId="4F991CDA" w:rsidR="00E529FD" w:rsidRPr="00BE58EB" w:rsidRDefault="00E529FD" w:rsidP="00111007">
            <w:pPr>
              <w:spacing w:before="240" w:after="240"/>
              <w:jc w:val="both"/>
              <w:rPr>
                <w:rFonts w:ascii="Times New Roman" w:eastAsia="Times New Roman" w:hAnsi="Times New Roman" w:cs="Times New Roman"/>
                <w:sz w:val="18"/>
                <w:szCs w:val="18"/>
              </w:rPr>
            </w:pPr>
            <w:r w:rsidRPr="00BE58EB">
              <w:rPr>
                <w:rFonts w:ascii="Times New Roman" w:eastAsia="Times New Roman" w:hAnsi="Times New Roman" w:cs="Times New Roman"/>
                <w:sz w:val="18"/>
                <w:szCs w:val="18"/>
              </w:rPr>
              <w:t>HTM</w:t>
            </w:r>
          </w:p>
        </w:tc>
        <w:tc>
          <w:tcPr>
            <w:tcW w:w="1013" w:type="dxa"/>
          </w:tcPr>
          <w:p w14:paraId="7FFC8D7D" w14:textId="34DA44EF"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85.90</w:t>
            </w:r>
          </w:p>
        </w:tc>
        <w:tc>
          <w:tcPr>
            <w:tcW w:w="839" w:type="dxa"/>
          </w:tcPr>
          <w:p w14:paraId="3F689D34" w14:textId="0259CF9C" w:rsidR="00E529FD" w:rsidRPr="008819E9" w:rsidRDefault="00E529FD" w:rsidP="00111007">
            <w:pPr>
              <w:spacing w:before="240" w:after="240"/>
              <w:jc w:val="both"/>
              <w:rPr>
                <w:rFonts w:ascii="Times New Roman" w:eastAsia="Times New Roman" w:hAnsi="Times New Roman" w:cs="Times New Roman"/>
                <w:sz w:val="18"/>
                <w:szCs w:val="18"/>
              </w:rPr>
            </w:pPr>
            <w:r w:rsidRPr="008819E9">
              <w:rPr>
                <w:rFonts w:ascii="Times New Roman" w:eastAsia="Times New Roman" w:hAnsi="Times New Roman" w:cs="Times New Roman"/>
                <w:sz w:val="18"/>
                <w:szCs w:val="18"/>
              </w:rPr>
              <w:t>87.28</w:t>
            </w:r>
          </w:p>
        </w:tc>
        <w:tc>
          <w:tcPr>
            <w:tcW w:w="839" w:type="dxa"/>
          </w:tcPr>
          <w:p w14:paraId="14C82FF9" w14:textId="4290C868"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7.95</w:t>
            </w:r>
          </w:p>
        </w:tc>
        <w:tc>
          <w:tcPr>
            <w:tcW w:w="839" w:type="dxa"/>
          </w:tcPr>
          <w:p w14:paraId="13E21B46" w14:textId="26429D23" w:rsidR="00E529FD" w:rsidRPr="008819E9" w:rsidRDefault="00E529FD" w:rsidP="00E529FD">
            <w:pPr>
              <w:spacing w:before="240" w:after="24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7.38</w:t>
            </w:r>
          </w:p>
        </w:tc>
      </w:tr>
      <w:tr w:rsidR="00E529FD" w:rsidRPr="008819E9" w14:paraId="7411FB4F" w14:textId="643CFEA1" w:rsidTr="006E2040">
        <w:trPr>
          <w:trHeight w:val="285"/>
        </w:trPr>
        <w:tc>
          <w:tcPr>
            <w:tcW w:w="773" w:type="dxa"/>
          </w:tcPr>
          <w:p w14:paraId="6386F209" w14:textId="077B9304" w:rsidR="00E529FD" w:rsidRPr="00DB2C89" w:rsidRDefault="00E529FD" w:rsidP="007960F4">
            <w:pPr>
              <w:spacing w:before="240" w:after="240"/>
              <w:jc w:val="both"/>
              <w:rPr>
                <w:rFonts w:ascii="Times New Roman" w:eastAsia="Times New Roman" w:hAnsi="Times New Roman" w:cs="Times New Roman"/>
                <w:sz w:val="18"/>
                <w:szCs w:val="18"/>
              </w:rPr>
            </w:pPr>
            <w:r w:rsidRPr="00DB2C89">
              <w:rPr>
                <w:rFonts w:ascii="Times New Roman" w:eastAsia="Times New Roman" w:hAnsi="Times New Roman" w:cs="Times New Roman"/>
                <w:sz w:val="18"/>
                <w:szCs w:val="18"/>
              </w:rPr>
              <w:t>Combined (HTM + KNN)</w:t>
            </w:r>
          </w:p>
        </w:tc>
        <w:tc>
          <w:tcPr>
            <w:tcW w:w="1013" w:type="dxa"/>
          </w:tcPr>
          <w:p w14:paraId="0BEFCB32" w14:textId="2275CF09" w:rsidR="00E529FD" w:rsidRPr="00DB2C89" w:rsidRDefault="00E529FD" w:rsidP="00111007">
            <w:pPr>
              <w:spacing w:before="240" w:after="240"/>
              <w:jc w:val="both"/>
              <w:rPr>
                <w:rFonts w:ascii="Times New Roman" w:eastAsia="Times New Roman" w:hAnsi="Times New Roman" w:cs="Times New Roman"/>
                <w:sz w:val="18"/>
                <w:szCs w:val="18"/>
              </w:rPr>
            </w:pPr>
            <w:r w:rsidRPr="00DB2C89">
              <w:rPr>
                <w:rFonts w:ascii="Times New Roman" w:eastAsia="Times New Roman" w:hAnsi="Times New Roman" w:cs="Times New Roman"/>
                <w:sz w:val="18"/>
                <w:szCs w:val="18"/>
              </w:rPr>
              <w:t>86.22</w:t>
            </w:r>
          </w:p>
        </w:tc>
        <w:tc>
          <w:tcPr>
            <w:tcW w:w="839" w:type="dxa"/>
          </w:tcPr>
          <w:p w14:paraId="0D59EF0C" w14:textId="2C08F02E" w:rsidR="00E529FD" w:rsidRPr="00DB2C89" w:rsidRDefault="00E529FD" w:rsidP="00111007">
            <w:pPr>
              <w:spacing w:before="240" w:after="240"/>
              <w:jc w:val="both"/>
              <w:rPr>
                <w:rFonts w:ascii="Times New Roman" w:eastAsia="Times New Roman" w:hAnsi="Times New Roman" w:cs="Times New Roman"/>
                <w:sz w:val="18"/>
                <w:szCs w:val="18"/>
              </w:rPr>
            </w:pPr>
            <w:r w:rsidRPr="00DB2C89">
              <w:rPr>
                <w:rFonts w:ascii="Times New Roman" w:eastAsia="Times New Roman" w:hAnsi="Times New Roman" w:cs="Times New Roman"/>
                <w:sz w:val="18"/>
                <w:szCs w:val="18"/>
              </w:rPr>
              <w:t>88.12</w:t>
            </w:r>
          </w:p>
        </w:tc>
        <w:tc>
          <w:tcPr>
            <w:tcW w:w="839" w:type="dxa"/>
          </w:tcPr>
          <w:p w14:paraId="16E132A9" w14:textId="6BDF98CA" w:rsidR="00E529FD" w:rsidRPr="00DB2C89" w:rsidRDefault="00E529FD" w:rsidP="00111007">
            <w:pPr>
              <w:spacing w:before="240" w:after="240"/>
              <w:jc w:val="both"/>
              <w:rPr>
                <w:rFonts w:ascii="Times New Roman" w:eastAsia="Times New Roman" w:hAnsi="Times New Roman" w:cs="Times New Roman"/>
                <w:sz w:val="18"/>
                <w:szCs w:val="18"/>
              </w:rPr>
            </w:pPr>
            <w:r w:rsidRPr="00DB2C89">
              <w:rPr>
                <w:rFonts w:ascii="Times New Roman" w:eastAsia="Times New Roman" w:hAnsi="Times New Roman" w:cs="Times New Roman"/>
                <w:sz w:val="18"/>
                <w:szCs w:val="18"/>
              </w:rPr>
              <w:t>8.06</w:t>
            </w:r>
          </w:p>
        </w:tc>
        <w:tc>
          <w:tcPr>
            <w:tcW w:w="839" w:type="dxa"/>
          </w:tcPr>
          <w:p w14:paraId="13015B28" w14:textId="3888126D" w:rsidR="00E529FD" w:rsidRPr="00DB2C89" w:rsidRDefault="00E529FD" w:rsidP="00111007">
            <w:pPr>
              <w:spacing w:before="240" w:after="240"/>
              <w:jc w:val="both"/>
              <w:rPr>
                <w:rFonts w:ascii="Times New Roman" w:eastAsia="Times New Roman" w:hAnsi="Times New Roman" w:cs="Times New Roman"/>
                <w:sz w:val="18"/>
                <w:szCs w:val="18"/>
              </w:rPr>
            </w:pPr>
            <w:r w:rsidRPr="00DB2C89">
              <w:rPr>
                <w:rFonts w:ascii="Times New Roman" w:eastAsia="Times New Roman" w:hAnsi="Times New Roman" w:cs="Times New Roman"/>
                <w:sz w:val="18"/>
                <w:szCs w:val="18"/>
              </w:rPr>
              <w:t>7.05</w:t>
            </w:r>
          </w:p>
        </w:tc>
      </w:tr>
    </w:tbl>
    <w:p w14:paraId="529B5C1D" w14:textId="608D48F4" w:rsidR="00872647" w:rsidRDefault="00C30FA0" w:rsidP="00AF058A">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Table </w:t>
      </w:r>
      <w:r w:rsidR="00872647" w:rsidRPr="00E529FD">
        <w:rPr>
          <w:rFonts w:ascii="Times New Roman" w:eastAsia="Times New Roman" w:hAnsi="Times New Roman" w:cs="Times New Roman"/>
          <w:sz w:val="18"/>
          <w:szCs w:val="18"/>
        </w:rPr>
        <w:t>2</w:t>
      </w:r>
      <w:r w:rsidRPr="00E529FD">
        <w:rPr>
          <w:rFonts w:ascii="Times New Roman" w:eastAsia="Times New Roman" w:hAnsi="Times New Roman" w:cs="Times New Roman"/>
          <w:sz w:val="18"/>
          <w:szCs w:val="18"/>
        </w:rPr>
        <w:t>: Demonstrates similarity results for the entire test set</w:t>
      </w:r>
    </w:p>
    <w:p w14:paraId="298C90A0" w14:textId="40DCF715" w:rsidR="00FC4B7E" w:rsidRDefault="00FC4B7E" w:rsidP="00AF058A">
      <w:pPr>
        <w:spacing w:after="0"/>
        <w:jc w:val="both"/>
        <w:rPr>
          <w:rFonts w:ascii="Times New Roman" w:eastAsia="Times New Roman" w:hAnsi="Times New Roman" w:cs="Times New Roman"/>
          <w:sz w:val="18"/>
          <w:szCs w:val="18"/>
        </w:rPr>
      </w:pPr>
    </w:p>
    <w:p w14:paraId="59BAA8E0" w14:textId="77777777" w:rsidR="00FC4B7E" w:rsidRPr="00194931" w:rsidRDefault="00FC4B7E" w:rsidP="00FC4B7E">
      <w:pPr>
        <w:spacing w:after="0"/>
        <w:jc w:val="both"/>
        <w:rPr>
          <w:rFonts w:ascii="Times New Roman" w:eastAsia="Times New Roman" w:hAnsi="Times New Roman" w:cs="Times New Roman"/>
          <w:b/>
          <w:bCs/>
          <w:sz w:val="18"/>
          <w:szCs w:val="18"/>
          <w:lang w:val="en-MY"/>
        </w:rPr>
      </w:pPr>
      <w:r w:rsidRPr="00194931">
        <w:rPr>
          <w:rFonts w:ascii="Times New Roman" w:eastAsia="Times New Roman" w:hAnsi="Times New Roman" w:cs="Times New Roman"/>
          <w:b/>
          <w:bCs/>
          <w:sz w:val="18"/>
          <w:szCs w:val="18"/>
          <w:lang w:val="en-MY"/>
        </w:rPr>
        <w:t>HTM Classifier:</w:t>
      </w:r>
    </w:p>
    <w:p w14:paraId="76936AE0" w14:textId="036BA988" w:rsidR="0052279E" w:rsidRDefault="00FC4B7E" w:rsidP="002125CE">
      <w:pPr>
        <w:spacing w:after="0"/>
        <w:jc w:val="both"/>
        <w:rPr>
          <w:rFonts w:ascii="Times New Roman" w:eastAsia="Times New Roman" w:hAnsi="Times New Roman" w:cs="Times New Roman"/>
          <w:sz w:val="18"/>
          <w:szCs w:val="18"/>
          <w:lang w:val="en-MY"/>
        </w:rPr>
      </w:pPr>
      <w:r w:rsidRPr="00FC4B7E">
        <w:rPr>
          <w:rFonts w:ascii="Times New Roman" w:eastAsia="Times New Roman" w:hAnsi="Times New Roman" w:cs="Times New Roman"/>
          <w:sz w:val="18"/>
          <w:szCs w:val="18"/>
          <w:lang w:val="en-MY"/>
        </w:rPr>
        <w:t>The HTM classifier achieves an average vector similarity of 85.90% and an average binary similarity of 87.28%.</w:t>
      </w:r>
      <w:r>
        <w:rPr>
          <w:rFonts w:ascii="Times New Roman" w:eastAsia="Times New Roman" w:hAnsi="Times New Roman" w:cs="Times New Roman"/>
          <w:sz w:val="18"/>
          <w:szCs w:val="18"/>
          <w:lang w:val="en-MY"/>
        </w:rPr>
        <w:t xml:space="preserve"> </w:t>
      </w:r>
      <w:r w:rsidRPr="00FC4B7E">
        <w:rPr>
          <w:rFonts w:ascii="Times New Roman" w:eastAsia="Times New Roman" w:hAnsi="Times New Roman" w:cs="Times New Roman"/>
          <w:sz w:val="18"/>
          <w:szCs w:val="18"/>
          <w:lang w:val="en-MY"/>
        </w:rPr>
        <w:t>A relatively lower standard deviation in vector similarity (7.95%) suggests that the HTM classifier produces consistent high-level feature representations across different images.</w:t>
      </w:r>
    </w:p>
    <w:p w14:paraId="6A547DEC" w14:textId="77777777" w:rsidR="0052279E" w:rsidRPr="00FC4B7E" w:rsidRDefault="0052279E" w:rsidP="0052279E">
      <w:pPr>
        <w:spacing w:after="0"/>
        <w:jc w:val="both"/>
        <w:rPr>
          <w:rFonts w:ascii="Times New Roman" w:eastAsia="Times New Roman" w:hAnsi="Times New Roman" w:cs="Times New Roman"/>
          <w:sz w:val="18"/>
          <w:szCs w:val="18"/>
          <w:lang w:val="en-MY"/>
        </w:rPr>
      </w:pPr>
    </w:p>
    <w:p w14:paraId="5030E117" w14:textId="77777777" w:rsidR="0052279E" w:rsidRPr="00194931" w:rsidRDefault="0052279E" w:rsidP="0052279E">
      <w:pPr>
        <w:spacing w:after="0"/>
        <w:jc w:val="both"/>
        <w:rPr>
          <w:rFonts w:ascii="Times New Roman" w:eastAsia="Times New Roman" w:hAnsi="Times New Roman" w:cs="Times New Roman"/>
          <w:b/>
          <w:bCs/>
          <w:sz w:val="18"/>
          <w:szCs w:val="18"/>
          <w:lang w:val="en-MY"/>
        </w:rPr>
      </w:pPr>
      <w:r w:rsidRPr="00194931">
        <w:rPr>
          <w:rFonts w:ascii="Times New Roman" w:eastAsia="Times New Roman" w:hAnsi="Times New Roman" w:cs="Times New Roman"/>
          <w:b/>
          <w:bCs/>
          <w:sz w:val="18"/>
          <w:szCs w:val="18"/>
          <w:lang w:val="en-MY"/>
        </w:rPr>
        <w:t>KNN Classifier:</w:t>
      </w:r>
    </w:p>
    <w:p w14:paraId="45D41FB3" w14:textId="44530EDC" w:rsidR="0052279E" w:rsidRDefault="0052279E" w:rsidP="0052279E">
      <w:pPr>
        <w:spacing w:after="0"/>
        <w:jc w:val="both"/>
        <w:rPr>
          <w:rFonts w:ascii="Times New Roman" w:eastAsia="Times New Roman" w:hAnsi="Times New Roman" w:cs="Times New Roman"/>
          <w:sz w:val="18"/>
          <w:szCs w:val="18"/>
          <w:lang w:val="en-MY"/>
        </w:rPr>
      </w:pPr>
      <w:r w:rsidRPr="0052279E">
        <w:rPr>
          <w:rFonts w:ascii="Times New Roman" w:eastAsia="Times New Roman" w:hAnsi="Times New Roman" w:cs="Times New Roman"/>
          <w:sz w:val="18"/>
          <w:szCs w:val="18"/>
          <w:lang w:val="en-MY"/>
        </w:rPr>
        <w:t>The KNN classifier records an average vector similarity of 83.39% and an average binary similarity of 87.00%.</w:t>
      </w:r>
      <w:r>
        <w:rPr>
          <w:rFonts w:ascii="Times New Roman" w:eastAsia="Times New Roman" w:hAnsi="Times New Roman" w:cs="Times New Roman"/>
          <w:sz w:val="18"/>
          <w:szCs w:val="18"/>
          <w:lang w:val="en-MY"/>
        </w:rPr>
        <w:t xml:space="preserve"> </w:t>
      </w:r>
      <w:r w:rsidRPr="0052279E">
        <w:rPr>
          <w:rFonts w:ascii="Times New Roman" w:eastAsia="Times New Roman" w:hAnsi="Times New Roman" w:cs="Times New Roman"/>
          <w:sz w:val="18"/>
          <w:szCs w:val="18"/>
          <w:lang w:val="en-MY"/>
        </w:rPr>
        <w:t>However, the higher standard deviation in vector similarity (10.06%) indicates greater variability in the reconstruction quality across images. This variability may be due to the sensitivity of KNN to outliers and the inherent limitations of relying solely on pixel-level comparisons.</w:t>
      </w:r>
    </w:p>
    <w:p w14:paraId="6858BFD5" w14:textId="77777777" w:rsidR="0052279E" w:rsidRPr="00851487" w:rsidRDefault="0052279E" w:rsidP="0052279E">
      <w:pPr>
        <w:spacing w:after="0"/>
        <w:jc w:val="both"/>
        <w:rPr>
          <w:rFonts w:ascii="Times New Roman" w:eastAsia="Times New Roman" w:hAnsi="Times New Roman" w:cs="Times New Roman"/>
          <w:sz w:val="18"/>
          <w:szCs w:val="18"/>
          <w:lang w:val="en-MY"/>
        </w:rPr>
      </w:pPr>
    </w:p>
    <w:p w14:paraId="45DEE219" w14:textId="77777777" w:rsidR="00B07849" w:rsidRDefault="00B07849" w:rsidP="0052279E">
      <w:pPr>
        <w:spacing w:after="0"/>
        <w:jc w:val="both"/>
        <w:rPr>
          <w:rFonts w:ascii="Times New Roman" w:eastAsia="Times New Roman" w:hAnsi="Times New Roman" w:cs="Times New Roman"/>
          <w:sz w:val="18"/>
          <w:szCs w:val="18"/>
          <w:lang w:val="en-MY"/>
        </w:rPr>
      </w:pPr>
    </w:p>
    <w:p w14:paraId="5966C77E" w14:textId="77777777" w:rsidR="00360C80" w:rsidRPr="00194931" w:rsidRDefault="0052279E" w:rsidP="00360C80">
      <w:pPr>
        <w:spacing w:after="0"/>
        <w:jc w:val="both"/>
        <w:rPr>
          <w:rFonts w:ascii="Times New Roman" w:eastAsia="Times New Roman" w:hAnsi="Times New Roman" w:cs="Times New Roman"/>
          <w:b/>
          <w:bCs/>
          <w:sz w:val="18"/>
          <w:szCs w:val="18"/>
          <w:lang w:val="en-MY"/>
        </w:rPr>
      </w:pPr>
      <w:r w:rsidRPr="00194931">
        <w:rPr>
          <w:rFonts w:ascii="Times New Roman" w:eastAsia="Times New Roman" w:hAnsi="Times New Roman" w:cs="Times New Roman"/>
          <w:b/>
          <w:bCs/>
          <w:sz w:val="18"/>
          <w:szCs w:val="18"/>
          <w:lang w:val="en-MY"/>
        </w:rPr>
        <w:t>Fusion (Combined) Classifier:</w:t>
      </w:r>
    </w:p>
    <w:p w14:paraId="339B5157" w14:textId="2854D471" w:rsidR="00360C80" w:rsidRPr="00360C80" w:rsidRDefault="00360C80" w:rsidP="00360C80">
      <w:pPr>
        <w:spacing w:after="0"/>
        <w:jc w:val="both"/>
        <w:rPr>
          <w:rFonts w:ascii="Times New Roman" w:eastAsia="Times New Roman" w:hAnsi="Times New Roman" w:cs="Times New Roman"/>
          <w:sz w:val="18"/>
          <w:szCs w:val="18"/>
          <w:lang w:val="en-MY"/>
        </w:rPr>
      </w:pPr>
      <w:r w:rsidRPr="00360C80">
        <w:rPr>
          <w:rFonts w:ascii="Times New Roman" w:hAnsi="Times New Roman" w:cs="Times New Roman"/>
          <w:sz w:val="18"/>
          <w:szCs w:val="18"/>
        </w:rPr>
        <w:t>The fusion model outperforms the individual classifiers,</w:t>
      </w:r>
      <w:r>
        <w:rPr>
          <w:rFonts w:ascii="Times New Roman" w:hAnsi="Times New Roman" w:cs="Times New Roman"/>
          <w:b/>
          <w:bCs/>
          <w:sz w:val="18"/>
          <w:szCs w:val="18"/>
        </w:rPr>
        <w:t xml:space="preserve"> </w:t>
      </w:r>
      <w:r w:rsidRPr="00360C80">
        <w:rPr>
          <w:rFonts w:ascii="Times New Roman" w:hAnsi="Times New Roman" w:cs="Times New Roman"/>
          <w:sz w:val="18"/>
          <w:szCs w:val="18"/>
        </w:rPr>
        <w:t>with an average vector similarity of 86.22% and a binary similarity of 88.12%.</w:t>
      </w:r>
      <w:r>
        <w:rPr>
          <w:rFonts w:ascii="Times New Roman" w:hAnsi="Times New Roman" w:cs="Times New Roman"/>
          <w:b/>
          <w:bCs/>
          <w:sz w:val="18"/>
          <w:szCs w:val="18"/>
        </w:rPr>
        <w:t xml:space="preserve"> </w:t>
      </w:r>
      <w:r w:rsidRPr="00360C80">
        <w:rPr>
          <w:rFonts w:ascii="Times New Roman" w:hAnsi="Times New Roman" w:cs="Times New Roman"/>
          <w:sz w:val="18"/>
          <w:szCs w:val="18"/>
        </w:rPr>
        <w:t>Additionally, the standard deviations—8.06% for vector similarity and 7.05% for binary similarity—indicate greater consistency across various image samples.</w:t>
      </w:r>
      <w:r>
        <w:rPr>
          <w:rFonts w:ascii="Times New Roman" w:hAnsi="Times New Roman" w:cs="Times New Roman"/>
          <w:b/>
          <w:bCs/>
          <w:sz w:val="18"/>
          <w:szCs w:val="18"/>
        </w:rPr>
        <w:t xml:space="preserve"> </w:t>
      </w:r>
      <w:r w:rsidRPr="00360C80">
        <w:rPr>
          <w:rFonts w:ascii="Times New Roman" w:hAnsi="Times New Roman" w:cs="Times New Roman"/>
          <w:sz w:val="18"/>
          <w:szCs w:val="18"/>
        </w:rPr>
        <w:t>This means the fusion approach is not only more accurate on average but also more robust, in the sense that its performance is more stable across the dataset. For instance, on test image 0_1766, the fusion classifier achieved a binary similarity of 97.32%, compared to 96.94% (HTM) and 96.05% (KNN). Similarly, in terms of vector similarity, fusion reached 97.54%, slightly outperforming HTM (97.22%) and KNN (96.3%).</w:t>
      </w:r>
      <w:r w:rsidRPr="00360C80">
        <w:rPr>
          <w:rFonts w:ascii="Times New Roman" w:hAnsi="Times New Roman" w:cs="Times New Roman"/>
          <w:sz w:val="18"/>
          <w:szCs w:val="18"/>
        </w:rPr>
        <w:br/>
        <w:t xml:space="preserve">These results reflect how the fusion approach maintains high </w:t>
      </w:r>
      <w:r w:rsidRPr="00360C80">
        <w:rPr>
          <w:rFonts w:ascii="Times New Roman" w:hAnsi="Times New Roman" w:cs="Times New Roman"/>
          <w:sz w:val="18"/>
          <w:szCs w:val="18"/>
        </w:rPr>
        <w:lastRenderedPageBreak/>
        <w:t>performance not just on average, but also on a per-image basis, with less fluctuation between samples.</w:t>
      </w:r>
    </w:p>
    <w:p w14:paraId="10F04E4E" w14:textId="4A121ACF" w:rsidR="00872647" w:rsidRPr="00872647" w:rsidRDefault="00872647" w:rsidP="00360C80">
      <w:pPr>
        <w:pStyle w:val="Heading2"/>
      </w:pPr>
      <w:r w:rsidRPr="00872647">
        <w:t xml:space="preserve">2. Fusion Classifier </w:t>
      </w:r>
      <w:r w:rsidR="00A90DAB">
        <w:t xml:space="preserve">Accuracy </w:t>
      </w:r>
      <w:r w:rsidR="00E53F0C">
        <w:t>analysis</w:t>
      </w:r>
    </w:p>
    <w:p w14:paraId="083D7F61" w14:textId="45631ED1" w:rsidR="00872647" w:rsidRPr="00872647" w:rsidRDefault="00872647" w:rsidP="00872647">
      <w:pPr>
        <w:spacing w:after="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t xml:space="preserve">To further illustrate the </w:t>
      </w:r>
      <w:r w:rsidR="00E53F0C">
        <w:rPr>
          <w:rFonts w:ascii="Times New Roman" w:eastAsia="Times New Roman" w:hAnsi="Times New Roman" w:cs="Times New Roman"/>
          <w:sz w:val="18"/>
          <w:szCs w:val="18"/>
        </w:rPr>
        <w:t>accuracy results</w:t>
      </w:r>
      <w:r w:rsidRPr="00872647">
        <w:rPr>
          <w:rFonts w:ascii="Times New Roman" w:eastAsia="Times New Roman" w:hAnsi="Times New Roman" w:cs="Times New Roman"/>
          <w:sz w:val="18"/>
          <w:szCs w:val="18"/>
        </w:rPr>
        <w:t xml:space="preserve"> of the fusion (combined) classifier, two graphs are provided. These graphs demonstrate the distribution and variation of similarity scores achieved by the fusion classifier across all test images.</w:t>
      </w:r>
    </w:p>
    <w:p w14:paraId="0EE9781C" w14:textId="77777777" w:rsidR="00872647" w:rsidRDefault="00872647" w:rsidP="00872647">
      <w:pPr>
        <w:spacing w:after="0"/>
        <w:jc w:val="both"/>
        <w:rPr>
          <w:rFonts w:ascii="Times New Roman" w:eastAsia="Times New Roman" w:hAnsi="Times New Roman" w:cs="Times New Roman"/>
          <w:b/>
          <w:bCs/>
          <w:sz w:val="18"/>
          <w:szCs w:val="18"/>
        </w:rPr>
      </w:pPr>
    </w:p>
    <w:p w14:paraId="0D7BB77D" w14:textId="3A60B135" w:rsidR="00872647" w:rsidRDefault="00872647" w:rsidP="00872647">
      <w:pPr>
        <w:spacing w:after="0"/>
        <w:jc w:val="both"/>
        <w:rPr>
          <w:rFonts w:ascii="Times New Roman" w:eastAsia="Times New Roman" w:hAnsi="Times New Roman" w:cs="Times New Roman"/>
          <w:b/>
          <w:bCs/>
          <w:sz w:val="18"/>
          <w:szCs w:val="18"/>
        </w:rPr>
      </w:pPr>
      <w:r>
        <w:rPr>
          <w:rFonts w:ascii="Times New Roman" w:eastAsia="Times New Roman" w:hAnsi="Times New Roman" w:cs="Times New Roman"/>
          <w:b/>
          <w:bCs/>
          <w:noProof/>
          <w:sz w:val="18"/>
          <w:szCs w:val="18"/>
        </w:rPr>
        <w:drawing>
          <wp:inline distT="0" distB="0" distL="0" distR="0" wp14:anchorId="2A7B18FE" wp14:editId="4EF88729">
            <wp:extent cx="2752725" cy="1722365"/>
            <wp:effectExtent l="0" t="0" r="0" b="0"/>
            <wp:docPr id="3386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34971" name="Picture 338634971"/>
                    <pic:cNvPicPr/>
                  </pic:nvPicPr>
                  <pic:blipFill>
                    <a:blip r:embed="rId36">
                      <a:extLst>
                        <a:ext uri="{28A0092B-C50C-407E-A947-70E740481C1C}">
                          <a14:useLocalDpi xmlns:a14="http://schemas.microsoft.com/office/drawing/2010/main" val="0"/>
                        </a:ext>
                      </a:extLst>
                    </a:blip>
                    <a:stretch>
                      <a:fillRect/>
                    </a:stretch>
                  </pic:blipFill>
                  <pic:spPr>
                    <a:xfrm>
                      <a:off x="0" y="0"/>
                      <a:ext cx="2768008" cy="1731927"/>
                    </a:xfrm>
                    <a:prstGeom prst="rect">
                      <a:avLst/>
                    </a:prstGeom>
                  </pic:spPr>
                </pic:pic>
              </a:graphicData>
            </a:graphic>
          </wp:inline>
        </w:drawing>
      </w:r>
    </w:p>
    <w:p w14:paraId="0A075E32" w14:textId="6239F95F" w:rsidR="00872647" w:rsidRPr="00E529FD" w:rsidRDefault="00872647" w:rsidP="00872647">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Figure </w:t>
      </w:r>
      <w:r w:rsidR="00DA441C">
        <w:rPr>
          <w:rFonts w:ascii="Times New Roman" w:eastAsia="Times New Roman" w:hAnsi="Times New Roman" w:cs="Times New Roman"/>
          <w:sz w:val="18"/>
          <w:szCs w:val="18"/>
        </w:rPr>
        <w:t>11</w:t>
      </w:r>
      <w:r w:rsidRPr="00E529FD">
        <w:rPr>
          <w:rFonts w:ascii="Times New Roman" w:eastAsia="Times New Roman" w:hAnsi="Times New Roman" w:cs="Times New Roman"/>
          <w:sz w:val="18"/>
          <w:szCs w:val="18"/>
        </w:rPr>
        <w:t>: Box Plot of Similarity Scores (Fusion Classifier)</w:t>
      </w:r>
    </w:p>
    <w:p w14:paraId="147D017E" w14:textId="01A0292B" w:rsidR="003607B8" w:rsidRDefault="003607B8" w:rsidP="00872647">
      <w:pPr>
        <w:spacing w:after="0"/>
        <w:jc w:val="both"/>
        <w:rPr>
          <w:rFonts w:ascii="Times New Roman" w:eastAsia="Times New Roman" w:hAnsi="Times New Roman" w:cs="Times New Roman"/>
          <w:sz w:val="18"/>
          <w:szCs w:val="18"/>
        </w:rPr>
      </w:pPr>
    </w:p>
    <w:p w14:paraId="300511E1" w14:textId="30DE9BB5" w:rsidR="00872647" w:rsidRDefault="003607B8" w:rsidP="005E03E8">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In figure </w:t>
      </w:r>
      <w:r w:rsidR="00DA441C">
        <w:rPr>
          <w:rFonts w:ascii="Times New Roman" w:eastAsia="Times New Roman" w:hAnsi="Times New Roman" w:cs="Times New Roman"/>
          <w:sz w:val="18"/>
          <w:szCs w:val="18"/>
        </w:rPr>
        <w:t>11</w:t>
      </w:r>
      <w:r>
        <w:rPr>
          <w:rFonts w:ascii="Times New Roman" w:eastAsia="Times New Roman" w:hAnsi="Times New Roman" w:cs="Times New Roman"/>
          <w:sz w:val="18"/>
          <w:szCs w:val="18"/>
        </w:rPr>
        <w:t xml:space="preserve"> the</w:t>
      </w:r>
      <w:r w:rsidR="00872647" w:rsidRPr="00872647">
        <w:rPr>
          <w:rFonts w:ascii="Times New Roman" w:eastAsia="Times New Roman" w:hAnsi="Times New Roman" w:cs="Times New Roman"/>
          <w:sz w:val="18"/>
          <w:szCs w:val="18"/>
        </w:rPr>
        <w:t xml:space="preserve"> box plot visualizes the distribution of similarity scores for the fusion classifier. The graph shows a median vector similarity score of approximately 90% (with the 25th percentile at 87% and the 75th percentile at 94%) and a median binary similarity score of around 88% (with quartile boundaries of 85% and 91%). Minimal outliers indicate that the fusion approach consistently achieves high reconstruction accuracy across the test set.</w:t>
      </w:r>
    </w:p>
    <w:p w14:paraId="46DC5397" w14:textId="311143B5" w:rsidR="00872647" w:rsidRPr="001956EB" w:rsidRDefault="00872647" w:rsidP="001956EB">
      <w:pPr>
        <w:spacing w:after="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52ECD505" wp14:editId="28AC405C">
            <wp:extent cx="2783039" cy="1552575"/>
            <wp:effectExtent l="0" t="0" r="0" b="0"/>
            <wp:docPr id="208868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80804" name="Picture 208868080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90910" cy="1556966"/>
                    </a:xfrm>
                    <a:prstGeom prst="rect">
                      <a:avLst/>
                    </a:prstGeom>
                  </pic:spPr>
                </pic:pic>
              </a:graphicData>
            </a:graphic>
          </wp:inline>
        </w:drawing>
      </w:r>
    </w:p>
    <w:p w14:paraId="7DD777EA" w14:textId="42549238" w:rsidR="00872647" w:rsidRPr="00E529FD" w:rsidRDefault="00872647" w:rsidP="00872647">
      <w:pPr>
        <w:spacing w:after="0"/>
        <w:jc w:val="both"/>
        <w:rPr>
          <w:rFonts w:ascii="Times New Roman" w:eastAsia="Times New Roman" w:hAnsi="Times New Roman" w:cs="Times New Roman"/>
          <w:sz w:val="18"/>
          <w:szCs w:val="18"/>
        </w:rPr>
      </w:pPr>
      <w:r w:rsidRPr="00E529FD">
        <w:rPr>
          <w:rFonts w:ascii="Times New Roman" w:eastAsia="Times New Roman" w:hAnsi="Times New Roman" w:cs="Times New Roman"/>
          <w:sz w:val="18"/>
          <w:szCs w:val="18"/>
        </w:rPr>
        <w:t xml:space="preserve">Figure </w:t>
      </w:r>
      <w:r w:rsidR="00DA441C">
        <w:rPr>
          <w:rFonts w:ascii="Times New Roman" w:eastAsia="Times New Roman" w:hAnsi="Times New Roman" w:cs="Times New Roman"/>
          <w:sz w:val="18"/>
          <w:szCs w:val="18"/>
        </w:rPr>
        <w:t>12</w:t>
      </w:r>
      <w:r w:rsidRPr="00E529FD">
        <w:rPr>
          <w:rFonts w:ascii="Times New Roman" w:eastAsia="Times New Roman" w:hAnsi="Times New Roman" w:cs="Times New Roman"/>
          <w:sz w:val="18"/>
          <w:szCs w:val="18"/>
        </w:rPr>
        <w:t>: Histogram of Similarity Scores (Fusion Classifier)</w:t>
      </w:r>
    </w:p>
    <w:p w14:paraId="6383A389" w14:textId="0D636B67" w:rsidR="00052E66" w:rsidRDefault="00872647" w:rsidP="00C60B05">
      <w:pPr>
        <w:spacing w:after="0"/>
        <w:jc w:val="both"/>
        <w:rPr>
          <w:rFonts w:ascii="Times New Roman" w:eastAsia="Times New Roman" w:hAnsi="Times New Roman" w:cs="Times New Roman"/>
          <w:sz w:val="18"/>
          <w:szCs w:val="18"/>
        </w:rPr>
      </w:pPr>
      <w:r w:rsidRPr="00872647">
        <w:rPr>
          <w:rFonts w:ascii="Times New Roman" w:eastAsia="Times New Roman" w:hAnsi="Times New Roman" w:cs="Times New Roman"/>
          <w:sz w:val="18"/>
          <w:szCs w:val="18"/>
        </w:rPr>
        <w:br/>
      </w:r>
      <w:r w:rsidR="00C60B05">
        <w:rPr>
          <w:rFonts w:ascii="Times New Roman" w:eastAsia="Times New Roman" w:hAnsi="Times New Roman" w:cs="Times New Roman"/>
          <w:sz w:val="18"/>
          <w:szCs w:val="18"/>
        </w:rPr>
        <w:t xml:space="preserve">in figure </w:t>
      </w:r>
      <w:r w:rsidR="00DA441C">
        <w:rPr>
          <w:rFonts w:ascii="Times New Roman" w:eastAsia="Times New Roman" w:hAnsi="Times New Roman" w:cs="Times New Roman"/>
          <w:sz w:val="18"/>
          <w:szCs w:val="18"/>
        </w:rPr>
        <w:t>12</w:t>
      </w:r>
      <w:r w:rsidR="00C60B05">
        <w:rPr>
          <w:rFonts w:ascii="Times New Roman" w:eastAsia="Times New Roman" w:hAnsi="Times New Roman" w:cs="Times New Roman"/>
          <w:sz w:val="18"/>
          <w:szCs w:val="18"/>
        </w:rPr>
        <w:t xml:space="preserve"> the</w:t>
      </w:r>
      <w:r w:rsidRPr="00872647">
        <w:rPr>
          <w:rFonts w:ascii="Times New Roman" w:eastAsia="Times New Roman" w:hAnsi="Times New Roman" w:cs="Times New Roman"/>
          <w:sz w:val="18"/>
          <w:szCs w:val="18"/>
        </w:rPr>
        <w:t xml:space="preserve"> histogram illustrates the frequency distribution of similarity scores for the combined classifier. The majority of reconstructed images exhibit high similarity, with most scores falling within the 80%–100% range, </w:t>
      </w:r>
      <w:r w:rsidR="00052E66" w:rsidRPr="00052E66">
        <w:rPr>
          <w:rFonts w:ascii="Times New Roman" w:eastAsia="Times New Roman" w:hAnsi="Times New Roman" w:cs="Times New Roman"/>
          <w:sz w:val="18"/>
          <w:szCs w:val="18"/>
        </w:rPr>
        <w:t>with a prominent peak in the 85%–90% range.</w:t>
      </w:r>
      <w:r w:rsidR="00052E66">
        <w:rPr>
          <w:rFonts w:ascii="Times New Roman" w:eastAsia="Times New Roman" w:hAnsi="Times New Roman" w:cs="Times New Roman"/>
          <w:sz w:val="18"/>
          <w:szCs w:val="18"/>
        </w:rPr>
        <w:t xml:space="preserve"> </w:t>
      </w:r>
      <w:r w:rsidR="00052E66" w:rsidRPr="00052E66">
        <w:rPr>
          <w:rFonts w:ascii="Times New Roman" w:eastAsia="Times New Roman" w:hAnsi="Times New Roman" w:cs="Times New Roman"/>
          <w:sz w:val="18"/>
          <w:szCs w:val="18"/>
        </w:rPr>
        <w:t>indicating that the fusion classifier consistently produces high-quality reconstructions across the test set.</w:t>
      </w:r>
    </w:p>
    <w:p w14:paraId="247EF272" w14:textId="77777777" w:rsidR="00AB7985" w:rsidRDefault="00AB7985" w:rsidP="00C60B05">
      <w:pPr>
        <w:spacing w:after="0"/>
        <w:jc w:val="both"/>
        <w:rPr>
          <w:rFonts w:ascii="Times New Roman" w:eastAsia="Times New Roman" w:hAnsi="Times New Roman" w:cs="Times New Roman"/>
          <w:sz w:val="18"/>
          <w:szCs w:val="18"/>
        </w:rPr>
      </w:pPr>
    </w:p>
    <w:p w14:paraId="41096D2C" w14:textId="77777777" w:rsidR="00AB7985" w:rsidRDefault="00AB7985" w:rsidP="00AB7985">
      <w:p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t>However, a few outlier cases demonstrate significantly lower similarity scores. To understand the nature of these failures, we examine one such example in detail.</w:t>
      </w:r>
    </w:p>
    <w:p w14:paraId="16E86E9A" w14:textId="1CABC6A9" w:rsidR="00AB7985" w:rsidRPr="00AB7985" w:rsidRDefault="00AB7985" w:rsidP="00AB7985">
      <w:p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br/>
        <w:t>Case</w:t>
      </w:r>
      <w:r>
        <w:rPr>
          <w:rFonts w:ascii="Times New Roman" w:eastAsia="Times New Roman" w:hAnsi="Times New Roman" w:cs="Times New Roman"/>
          <w:sz w:val="18"/>
          <w:szCs w:val="18"/>
          <w:lang w:val="en-MY"/>
        </w:rPr>
        <w:t xml:space="preserve"> </w:t>
      </w:r>
      <w:r w:rsidRPr="00AB7985">
        <w:rPr>
          <w:rFonts w:ascii="Times New Roman" w:eastAsia="Times New Roman" w:hAnsi="Times New Roman" w:cs="Times New Roman"/>
          <w:sz w:val="18"/>
          <w:szCs w:val="18"/>
          <w:lang w:val="en-MY"/>
        </w:rPr>
        <w:t>Study</w:t>
      </w:r>
      <w:r>
        <w:rPr>
          <w:rFonts w:ascii="Times New Roman" w:eastAsia="Times New Roman" w:hAnsi="Times New Roman" w:cs="Times New Roman"/>
          <w:sz w:val="18"/>
          <w:szCs w:val="18"/>
          <w:lang w:val="en-MY"/>
        </w:rPr>
        <w:t xml:space="preserve"> </w:t>
      </w:r>
      <w:r w:rsidRPr="00AB7985">
        <w:rPr>
          <w:rFonts w:ascii="Times New Roman" w:eastAsia="Times New Roman" w:hAnsi="Times New Roman" w:cs="Times New Roman"/>
          <w:sz w:val="18"/>
          <w:szCs w:val="18"/>
          <w:lang w:val="en-MY"/>
        </w:rPr>
        <w:t>Image</w:t>
      </w:r>
      <w:r>
        <w:rPr>
          <w:rFonts w:ascii="Times New Roman" w:eastAsia="Times New Roman" w:hAnsi="Times New Roman" w:cs="Times New Roman"/>
          <w:sz w:val="18"/>
          <w:szCs w:val="18"/>
          <w:lang w:val="en-MY"/>
        </w:rPr>
        <w:t xml:space="preserve"> </w:t>
      </w:r>
      <w:r w:rsidRPr="00AB7985">
        <w:rPr>
          <w:rFonts w:ascii="Times New Roman" w:eastAsia="Times New Roman" w:hAnsi="Times New Roman" w:cs="Times New Roman"/>
          <w:sz w:val="18"/>
          <w:szCs w:val="18"/>
          <w:lang w:val="en-MY"/>
        </w:rPr>
        <w:t>8_9137 (Handbag):</w:t>
      </w:r>
      <w:r>
        <w:rPr>
          <w:rFonts w:ascii="Times New Roman" w:eastAsia="Times New Roman" w:hAnsi="Times New Roman" w:cs="Times New Roman"/>
          <w:sz w:val="18"/>
          <w:szCs w:val="18"/>
          <w:lang w:val="en-MY"/>
        </w:rPr>
        <w:t xml:space="preserve"> </w:t>
      </w:r>
      <w:r w:rsidRPr="00AB7985">
        <w:rPr>
          <w:rFonts w:ascii="Times New Roman" w:eastAsia="Times New Roman" w:hAnsi="Times New Roman" w:cs="Times New Roman"/>
          <w:sz w:val="18"/>
          <w:szCs w:val="18"/>
          <w:lang w:val="en-MY"/>
        </w:rPr>
        <w:t xml:space="preserve">Despite the overall high performance of the fusion model, some images—particularly those with subtle grayscale features—proved challenging to reconstruct accurately. Image 8_9137, labelled as a handbag, </w:t>
      </w:r>
      <w:r w:rsidR="006B6D51" w:rsidRPr="00AB7985">
        <w:rPr>
          <w:rFonts w:ascii="Times New Roman" w:eastAsia="Times New Roman" w:hAnsi="Times New Roman" w:cs="Times New Roman"/>
          <w:sz w:val="18"/>
          <w:szCs w:val="18"/>
          <w:lang w:val="en-MY"/>
        </w:rPr>
        <w:t>produced low</w:t>
      </w:r>
      <w:r w:rsidRPr="00AB7985">
        <w:rPr>
          <w:rFonts w:ascii="Times New Roman" w:eastAsia="Times New Roman" w:hAnsi="Times New Roman" w:cs="Times New Roman"/>
          <w:sz w:val="18"/>
          <w:szCs w:val="18"/>
          <w:lang w:val="en-MY"/>
        </w:rPr>
        <w:t xml:space="preserve"> similarity scores</w:t>
      </w:r>
      <w:r>
        <w:rPr>
          <w:rFonts w:ascii="Times New Roman" w:eastAsia="Times New Roman" w:hAnsi="Times New Roman" w:cs="Times New Roman"/>
          <w:sz w:val="18"/>
          <w:szCs w:val="18"/>
          <w:lang w:val="en-MY"/>
        </w:rPr>
        <w:t>.</w:t>
      </w:r>
    </w:p>
    <w:p w14:paraId="6DE7D519" w14:textId="77777777" w:rsidR="00AB7985" w:rsidRPr="00AB7985" w:rsidRDefault="00AB7985" w:rsidP="00AB7985">
      <w:pPr>
        <w:pStyle w:val="ListParagraph"/>
        <w:numPr>
          <w:ilvl w:val="0"/>
          <w:numId w:val="23"/>
        </w:num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t>KNN Classifier: 50.64% (binary), 50.40% (vector)</w:t>
      </w:r>
    </w:p>
    <w:p w14:paraId="71E70109" w14:textId="77777777" w:rsidR="00AB7985" w:rsidRPr="00AB7985" w:rsidRDefault="00AB7985" w:rsidP="00AB7985">
      <w:pPr>
        <w:pStyle w:val="ListParagraph"/>
        <w:numPr>
          <w:ilvl w:val="0"/>
          <w:numId w:val="23"/>
        </w:num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t>HTM Classifier: 52.81% (binary), 61.74% (vector)</w:t>
      </w:r>
    </w:p>
    <w:p w14:paraId="461FB845" w14:textId="77777777" w:rsidR="00AB7985" w:rsidRPr="00AB7985" w:rsidRDefault="00AB7985" w:rsidP="00AB7985">
      <w:pPr>
        <w:pStyle w:val="ListParagraph"/>
        <w:numPr>
          <w:ilvl w:val="0"/>
          <w:numId w:val="23"/>
        </w:num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t>Fusion Model: 49.87% (binary), 58.07% (vector)</w:t>
      </w:r>
    </w:p>
    <w:p w14:paraId="49ED0E9A" w14:textId="6BBF6B16" w:rsidR="00AB7985" w:rsidRDefault="00AB7985" w:rsidP="00AB7985">
      <w:p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lang w:val="en-MY"/>
        </w:rPr>
        <w:t>This image features soft grayscale shading and a white outline on a dark background, resulting in low contrast and minimal distinct edge features. Such characteristics can lead to poor binarization and weak Sparse Distributed Representations (SDRs), ultimately affecting both classification and reconstruction accuracy. The limited overlap between the test SDR and stored training representations reduces the model’s ability to accurately recover the original image structure.</w:t>
      </w:r>
      <w:r>
        <w:rPr>
          <w:rFonts w:ascii="Times New Roman" w:eastAsia="Times New Roman" w:hAnsi="Times New Roman" w:cs="Times New Roman"/>
          <w:sz w:val="18"/>
          <w:szCs w:val="18"/>
          <w:lang w:val="en-MY"/>
        </w:rPr>
        <w:t xml:space="preserve"> </w:t>
      </w:r>
    </w:p>
    <w:p w14:paraId="18A6908A" w14:textId="77777777" w:rsidR="00AB7985" w:rsidRPr="00AB7985" w:rsidRDefault="00AB7985" w:rsidP="00AB7985">
      <w:pPr>
        <w:spacing w:after="0"/>
        <w:jc w:val="both"/>
        <w:rPr>
          <w:rFonts w:ascii="Times New Roman" w:eastAsia="Times New Roman" w:hAnsi="Times New Roman" w:cs="Times New Roman"/>
          <w:sz w:val="18"/>
          <w:szCs w:val="18"/>
          <w:lang w:val="en-MY"/>
        </w:rPr>
      </w:pPr>
    </w:p>
    <w:p w14:paraId="2655F420" w14:textId="4BB7301B" w:rsidR="00AB7985" w:rsidRPr="00AB7985" w:rsidRDefault="00AB7985" w:rsidP="00AB7985">
      <w:pPr>
        <w:spacing w:after="0"/>
        <w:jc w:val="both"/>
        <w:rPr>
          <w:rFonts w:ascii="Times New Roman" w:eastAsia="Times New Roman" w:hAnsi="Times New Roman" w:cs="Times New Roman"/>
          <w:sz w:val="18"/>
          <w:szCs w:val="18"/>
          <w:lang w:val="en-MY"/>
        </w:rPr>
      </w:pPr>
      <w:r>
        <w:rPr>
          <w:rFonts w:ascii="Times New Roman" w:eastAsia="Times New Roman" w:hAnsi="Times New Roman" w:cs="Times New Roman"/>
          <w:noProof/>
          <w:sz w:val="18"/>
          <w:szCs w:val="18"/>
          <w:lang w:val="en-MY"/>
        </w:rPr>
        <w:drawing>
          <wp:anchor distT="0" distB="0" distL="114300" distR="114300" simplePos="0" relativeHeight="251660288" behindDoc="0" locked="0" layoutInCell="1" allowOverlap="1" wp14:anchorId="290FEFB0" wp14:editId="4F68EF3A">
            <wp:simplePos x="0" y="0"/>
            <wp:positionH relativeFrom="margin">
              <wp:align>right</wp:align>
            </wp:positionH>
            <wp:positionV relativeFrom="paragraph">
              <wp:posOffset>908685</wp:posOffset>
            </wp:positionV>
            <wp:extent cx="2733675" cy="1514475"/>
            <wp:effectExtent l="0" t="0" r="9525" b="9525"/>
            <wp:wrapSquare wrapText="bothSides"/>
            <wp:docPr id="594781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81652" name="Picture 594781652"/>
                    <pic:cNvPicPr/>
                  </pic:nvPicPr>
                  <pic:blipFill>
                    <a:blip r:embed="rId38">
                      <a:extLst>
                        <a:ext uri="{28A0092B-C50C-407E-A947-70E740481C1C}">
                          <a14:useLocalDpi xmlns:a14="http://schemas.microsoft.com/office/drawing/2010/main" val="0"/>
                        </a:ext>
                      </a:extLst>
                    </a:blip>
                    <a:stretch>
                      <a:fillRect/>
                    </a:stretch>
                  </pic:blipFill>
                  <pic:spPr>
                    <a:xfrm>
                      <a:off x="0" y="0"/>
                      <a:ext cx="2733675" cy="1514475"/>
                    </a:xfrm>
                    <a:prstGeom prst="rect">
                      <a:avLst/>
                    </a:prstGeom>
                  </pic:spPr>
                </pic:pic>
              </a:graphicData>
            </a:graphic>
            <wp14:sizeRelH relativeFrom="margin">
              <wp14:pctWidth>0</wp14:pctWidth>
            </wp14:sizeRelH>
            <wp14:sizeRelV relativeFrom="margin">
              <wp14:pctHeight>0</wp14:pctHeight>
            </wp14:sizeRelV>
          </wp:anchor>
        </w:drawing>
      </w:r>
      <w:r w:rsidRPr="00AB7985">
        <w:rPr>
          <w:rFonts w:ascii="Times New Roman" w:eastAsia="Times New Roman" w:hAnsi="Times New Roman" w:cs="Times New Roman"/>
          <w:sz w:val="18"/>
          <w:szCs w:val="18"/>
        </w:rPr>
        <w:t>Figure 13 below presents the original binary image alongside its reconstructed version generated by the fusion classifier. This visual comparison provides a clearer understanding of how the model interprets and reconstructs complex visual patterns.</w:t>
      </w:r>
      <w:r>
        <w:rPr>
          <w:rFonts w:ascii="Times New Roman" w:eastAsia="Times New Roman" w:hAnsi="Times New Roman" w:cs="Times New Roman"/>
          <w:sz w:val="18"/>
          <w:szCs w:val="18"/>
          <w:lang w:val="en-MY"/>
        </w:rPr>
        <w:br/>
      </w:r>
    </w:p>
    <w:p w14:paraId="5D10D1A9" w14:textId="363290CC" w:rsidR="00052E66" w:rsidRPr="00AB7985" w:rsidRDefault="00AB7985" w:rsidP="00AB7985">
      <w:pPr>
        <w:spacing w:after="0"/>
        <w:jc w:val="both"/>
        <w:rPr>
          <w:rFonts w:ascii="Times New Roman" w:eastAsia="Times New Roman" w:hAnsi="Times New Roman" w:cs="Times New Roman"/>
          <w:sz w:val="18"/>
          <w:szCs w:val="18"/>
          <w:lang w:val="en-MY"/>
        </w:rPr>
      </w:pPr>
      <w:r w:rsidRPr="00AB7985">
        <w:rPr>
          <w:rFonts w:ascii="Times New Roman" w:eastAsia="Times New Roman" w:hAnsi="Times New Roman" w:cs="Times New Roman"/>
          <w:sz w:val="18"/>
          <w:szCs w:val="18"/>
        </w:rPr>
        <w:t>Figure 13</w:t>
      </w:r>
      <w:r w:rsidRPr="00AB7985">
        <w:rPr>
          <w:rFonts w:ascii="Times New Roman" w:eastAsia="Times New Roman" w:hAnsi="Times New Roman" w:cs="Times New Roman"/>
          <w:b/>
          <w:bCs/>
          <w:sz w:val="18"/>
          <w:szCs w:val="18"/>
        </w:rPr>
        <w:t>:</w:t>
      </w:r>
      <w:r w:rsidRPr="00AB7985">
        <w:rPr>
          <w:rFonts w:ascii="Times New Roman" w:eastAsia="Times New Roman" w:hAnsi="Times New Roman" w:cs="Times New Roman"/>
          <w:sz w:val="18"/>
          <w:szCs w:val="18"/>
        </w:rPr>
        <w:t xml:space="preserve"> </w:t>
      </w:r>
      <w:r w:rsidRPr="00AB7985">
        <w:rPr>
          <w:rFonts w:ascii="Times New Roman" w:eastAsia="Times New Roman" w:hAnsi="Times New Roman" w:cs="Times New Roman"/>
          <w:i/>
          <w:iCs/>
          <w:sz w:val="18"/>
          <w:szCs w:val="18"/>
        </w:rPr>
        <w:t>reconstructed</w:t>
      </w:r>
      <w:r>
        <w:rPr>
          <w:rFonts w:ascii="Times New Roman" w:eastAsia="Times New Roman" w:hAnsi="Times New Roman" w:cs="Times New Roman"/>
          <w:i/>
          <w:iCs/>
          <w:sz w:val="18"/>
          <w:szCs w:val="18"/>
        </w:rPr>
        <w:t xml:space="preserve"> </w:t>
      </w:r>
      <w:r w:rsidRPr="00425988">
        <w:rPr>
          <w:rFonts w:ascii="Times New Roman" w:eastAsia="Times New Roman" w:hAnsi="Times New Roman" w:cs="Times New Roman"/>
          <w:sz w:val="18"/>
          <w:szCs w:val="18"/>
        </w:rPr>
        <w:t>(le</w:t>
      </w:r>
      <w:r w:rsidRPr="00E71B4D">
        <w:rPr>
          <w:rFonts w:ascii="Times New Roman" w:eastAsia="Times New Roman" w:hAnsi="Times New Roman" w:cs="Times New Roman"/>
          <w:sz w:val="18"/>
          <w:szCs w:val="18"/>
        </w:rPr>
        <w:t>f</w:t>
      </w:r>
      <w:r w:rsidRPr="00425988">
        <w:rPr>
          <w:rFonts w:ascii="Times New Roman" w:eastAsia="Times New Roman" w:hAnsi="Times New Roman" w:cs="Times New Roman"/>
          <w:sz w:val="18"/>
          <w:szCs w:val="18"/>
        </w:rPr>
        <w:t>t</w:t>
      </w:r>
      <w:r>
        <w:rPr>
          <w:rFonts w:ascii="Times New Roman" w:eastAsia="Times New Roman" w:hAnsi="Times New Roman" w:cs="Times New Roman"/>
          <w:i/>
          <w:iCs/>
          <w:sz w:val="18"/>
          <w:szCs w:val="18"/>
        </w:rPr>
        <w:t>) vs original</w:t>
      </w:r>
      <w:r w:rsidRPr="00AB7985">
        <w:rPr>
          <w:rFonts w:ascii="Times New Roman" w:eastAsia="Times New Roman" w:hAnsi="Times New Roman" w:cs="Times New Roman"/>
          <w:i/>
          <w:iCs/>
          <w:sz w:val="18"/>
          <w:szCs w:val="18"/>
        </w:rPr>
        <w:t xml:space="preserve"> versions of Image 8_9137 (Handbag) using Fusion classifie</w:t>
      </w:r>
      <w:r>
        <w:rPr>
          <w:rFonts w:ascii="Times New Roman" w:eastAsia="Times New Roman" w:hAnsi="Times New Roman" w:cs="Times New Roman"/>
          <w:i/>
          <w:iCs/>
          <w:sz w:val="18"/>
          <w:szCs w:val="18"/>
        </w:rPr>
        <w:t>r</w:t>
      </w:r>
      <w:r w:rsidRPr="00AB7985">
        <w:rPr>
          <w:rFonts w:ascii="Times New Roman" w:eastAsia="Times New Roman" w:hAnsi="Times New Roman" w:cs="Times New Roman"/>
          <w:i/>
          <w:iCs/>
          <w:sz w:val="18"/>
          <w:szCs w:val="18"/>
        </w:rPr>
        <w:t>.</w:t>
      </w:r>
    </w:p>
    <w:p w14:paraId="0ECF8E46" w14:textId="0E3480B2" w:rsidR="6D96FC17" w:rsidRPr="00232142" w:rsidRDefault="00052E66" w:rsidP="00232142">
      <w:pPr>
        <w:pStyle w:val="Heading2"/>
      </w:pPr>
      <w:r w:rsidRPr="00232142">
        <w:t>3</w:t>
      </w:r>
      <w:r w:rsidR="4BDDDDBE" w:rsidRPr="00232142">
        <w:t xml:space="preserve">. Model Comparison  </w:t>
      </w:r>
    </w:p>
    <w:p w14:paraId="0FF1CE20" w14:textId="1799E178" w:rsidR="6D96FC17" w:rsidRPr="003D1DC6" w:rsidRDefault="00C60B05" w:rsidP="00C60B05">
      <w:pPr>
        <w:spacing w:after="0"/>
        <w:jc w:val="both"/>
        <w:rPr>
          <w:rFonts w:ascii="Times New Roman" w:eastAsia="Times New Roman" w:hAnsi="Times New Roman" w:cs="Times New Roman"/>
          <w:sz w:val="18"/>
          <w:szCs w:val="18"/>
        </w:rPr>
      </w:pPr>
      <w:r w:rsidRPr="003D1DC6">
        <w:rPr>
          <w:rFonts w:ascii="Times New Roman" w:eastAsia="Times New Roman" w:hAnsi="Times New Roman" w:cs="Times New Roman"/>
          <w:sz w:val="18"/>
          <w:szCs w:val="18"/>
        </w:rPr>
        <w:t xml:space="preserve">1. </w:t>
      </w:r>
      <w:r w:rsidR="4BDDDDBE" w:rsidRPr="003D1DC6">
        <w:rPr>
          <w:rFonts w:ascii="Times New Roman" w:eastAsia="Times New Roman" w:hAnsi="Times New Roman" w:cs="Times New Roman"/>
          <w:sz w:val="18"/>
          <w:szCs w:val="18"/>
        </w:rPr>
        <w:t>The combined model (HTM + KNN) achieved the highest accuracy, outperforming both individual classifiers</w:t>
      </w:r>
      <w:r w:rsidR="00E53F0C">
        <w:rPr>
          <w:rFonts w:ascii="Times New Roman" w:eastAsia="Times New Roman" w:hAnsi="Times New Roman" w:cs="Times New Roman"/>
          <w:sz w:val="18"/>
          <w:szCs w:val="18"/>
        </w:rPr>
        <w:t xml:space="preserve"> in terms of accuracy</w:t>
      </w:r>
      <w:r w:rsidR="4BDDDDBE" w:rsidRPr="003D1DC6">
        <w:rPr>
          <w:rFonts w:ascii="Times New Roman" w:eastAsia="Times New Roman" w:hAnsi="Times New Roman" w:cs="Times New Roman"/>
          <w:sz w:val="18"/>
          <w:szCs w:val="18"/>
        </w:rPr>
        <w:t>. It recorded an average vector similarity of 86.22% and a binary similarity of 88.12%.</w:t>
      </w:r>
    </w:p>
    <w:p w14:paraId="4D1006E7" w14:textId="6B7EDFF7" w:rsidR="6D96FC17" w:rsidRPr="00C60B05" w:rsidRDefault="00C60B05" w:rsidP="00C60B05">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w:t>
      </w:r>
      <w:r w:rsidR="4BDDDDBE" w:rsidRPr="00C60B05">
        <w:rPr>
          <w:rFonts w:ascii="Times New Roman" w:eastAsia="Times New Roman" w:hAnsi="Times New Roman" w:cs="Times New Roman"/>
          <w:sz w:val="18"/>
          <w:szCs w:val="18"/>
        </w:rPr>
        <w:t xml:space="preserve">The </w:t>
      </w:r>
      <w:r w:rsidR="4BDDDDBE" w:rsidRPr="00DB2C89">
        <w:rPr>
          <w:rFonts w:ascii="Times New Roman" w:eastAsia="Times New Roman" w:hAnsi="Times New Roman" w:cs="Times New Roman"/>
          <w:sz w:val="18"/>
          <w:szCs w:val="18"/>
        </w:rPr>
        <w:t>HTM model</w:t>
      </w:r>
      <w:r w:rsidR="4BDDDDBE" w:rsidRPr="00C60B05">
        <w:rPr>
          <w:rFonts w:ascii="Times New Roman" w:eastAsia="Times New Roman" w:hAnsi="Times New Roman" w:cs="Times New Roman"/>
          <w:sz w:val="18"/>
          <w:szCs w:val="18"/>
        </w:rPr>
        <w:t xml:space="preserve"> performed better than the KNN model in vector similarity (85.90% vs. 83.39%), indicating its strength in feature representation.</w:t>
      </w:r>
    </w:p>
    <w:p w14:paraId="595B6B7A" w14:textId="3C61C8EC" w:rsidR="6D96FC17" w:rsidRPr="00C60B05" w:rsidRDefault="00C60B05" w:rsidP="00C60B05">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w:t>
      </w:r>
      <w:r w:rsidR="4BDDDDBE" w:rsidRPr="00C60B05">
        <w:rPr>
          <w:rFonts w:ascii="Times New Roman" w:eastAsia="Times New Roman" w:hAnsi="Times New Roman" w:cs="Times New Roman"/>
          <w:sz w:val="18"/>
          <w:szCs w:val="18"/>
        </w:rPr>
        <w:t xml:space="preserve">The </w:t>
      </w:r>
      <w:r w:rsidR="4BDDDDBE" w:rsidRPr="00DB2C89">
        <w:rPr>
          <w:rFonts w:ascii="Times New Roman" w:eastAsia="Times New Roman" w:hAnsi="Times New Roman" w:cs="Times New Roman"/>
          <w:sz w:val="18"/>
          <w:szCs w:val="18"/>
        </w:rPr>
        <w:t>KNN model</w:t>
      </w:r>
      <w:r w:rsidR="4BDDDDBE" w:rsidRPr="00C60B05">
        <w:rPr>
          <w:rFonts w:ascii="Times New Roman" w:eastAsia="Times New Roman" w:hAnsi="Times New Roman" w:cs="Times New Roman"/>
          <w:sz w:val="18"/>
          <w:szCs w:val="18"/>
        </w:rPr>
        <w:t xml:space="preserve"> had the lowest vector similarity but performed competitively in binary similarity, suggesting that its pixel-based approach still contributes significantly to reconstruction quality.</w:t>
      </w:r>
    </w:p>
    <w:p w14:paraId="16EECEFD" w14:textId="53CAC3BB" w:rsidR="003D1DC6" w:rsidRDefault="00C60B05" w:rsidP="006E2040">
      <w:pPr>
        <w:spacing w:after="0"/>
        <w:jc w:val="both"/>
        <w:rPr>
          <w:rFonts w:ascii="Times New Roman" w:eastAsia="Times New Roman" w:hAnsi="Times New Roman" w:cs="Times New Roman"/>
          <w:sz w:val="18"/>
          <w:szCs w:val="18"/>
        </w:rPr>
      </w:pPr>
      <w:r w:rsidRPr="00BE58EB">
        <w:rPr>
          <w:rFonts w:ascii="Times New Roman" w:eastAsia="Times New Roman" w:hAnsi="Times New Roman" w:cs="Times New Roman"/>
          <w:sz w:val="18"/>
          <w:szCs w:val="18"/>
        </w:rPr>
        <w:lastRenderedPageBreak/>
        <w:t>4.</w:t>
      </w:r>
      <w:r w:rsidRPr="00DB2C89">
        <w:rPr>
          <w:rFonts w:ascii="Times New Roman" w:eastAsia="Times New Roman" w:hAnsi="Times New Roman" w:cs="Times New Roman"/>
          <w:sz w:val="18"/>
          <w:szCs w:val="18"/>
        </w:rPr>
        <w:t xml:space="preserve"> </w:t>
      </w:r>
      <w:r w:rsidR="4BDDDDBE" w:rsidRPr="00DB2C89">
        <w:rPr>
          <w:rFonts w:ascii="Times New Roman" w:eastAsia="Times New Roman" w:hAnsi="Times New Roman" w:cs="Times New Roman"/>
          <w:sz w:val="18"/>
          <w:szCs w:val="18"/>
        </w:rPr>
        <w:t>The fusion classifier</w:t>
      </w:r>
      <w:r w:rsidR="4BDDDDBE" w:rsidRPr="00C60B05">
        <w:rPr>
          <w:rFonts w:ascii="Times New Roman" w:eastAsia="Times New Roman" w:hAnsi="Times New Roman" w:cs="Times New Roman"/>
          <w:sz w:val="18"/>
          <w:szCs w:val="18"/>
        </w:rPr>
        <w:t xml:space="preserve"> successfully leveraged the strengths of both classifiers, leading to a more accurate and robust image reconstruction process.</w:t>
      </w:r>
    </w:p>
    <w:p w14:paraId="512A755B" w14:textId="7EAFFBB6" w:rsidR="003D1DC6" w:rsidRDefault="00232142" w:rsidP="00232142">
      <w:pPr>
        <w:pStyle w:val="Heading2"/>
      </w:pPr>
      <w:r>
        <w:t xml:space="preserve">4. </w:t>
      </w:r>
      <w:r w:rsidR="003D1DC6" w:rsidRPr="003D1DC6">
        <w:t>Computational Performance and Runtime Analysis</w:t>
      </w:r>
    </w:p>
    <w:p w14:paraId="7A49958F" w14:textId="4645A8D9" w:rsidR="00232142" w:rsidRDefault="00893A9C" w:rsidP="00232142">
      <w:pPr>
        <w:spacing w:after="0"/>
        <w:jc w:val="both"/>
        <w:rPr>
          <w:rFonts w:ascii="Times New Roman" w:eastAsia="Times New Roman" w:hAnsi="Times New Roman" w:cs="Times New Roman"/>
          <w:sz w:val="18"/>
          <w:szCs w:val="18"/>
        </w:rPr>
      </w:pPr>
      <w:r w:rsidRPr="00893A9C">
        <w:rPr>
          <w:rFonts w:ascii="Times New Roman" w:eastAsia="Times New Roman" w:hAnsi="Times New Roman" w:cs="Times New Roman"/>
          <w:sz w:val="18"/>
          <w:szCs w:val="18"/>
        </w:rPr>
        <w:t xml:space="preserve">The entire image reconstruction pipeline—including data preprocessing, feature extraction via spatial pooling, classifier training, reconstruction, and evaluation—was executed on a standard PC. Using built-in runtime measurement tools (e.g., the </w:t>
      </w:r>
      <w:proofErr w:type="spellStart"/>
      <w:proofErr w:type="gramStart"/>
      <w:r w:rsidRPr="00893A9C">
        <w:rPr>
          <w:rFonts w:ascii="Times New Roman" w:eastAsia="Times New Roman" w:hAnsi="Times New Roman" w:cs="Times New Roman"/>
          <w:sz w:val="18"/>
          <w:szCs w:val="18"/>
        </w:rPr>
        <w:t>System.Diagnostics.Stop</w:t>
      </w:r>
      <w:proofErr w:type="spellEnd"/>
      <w:proofErr w:type="gramEnd"/>
      <w:r w:rsidR="0075292B">
        <w:rPr>
          <w:rFonts w:ascii="Times New Roman" w:eastAsia="Times New Roman" w:hAnsi="Times New Roman" w:cs="Times New Roman"/>
          <w:sz w:val="18"/>
          <w:szCs w:val="18"/>
        </w:rPr>
        <w:t xml:space="preserve"> </w:t>
      </w:r>
      <w:r w:rsidRPr="00893A9C">
        <w:rPr>
          <w:rFonts w:ascii="Times New Roman" w:eastAsia="Times New Roman" w:hAnsi="Times New Roman" w:cs="Times New Roman"/>
          <w:sz w:val="18"/>
          <w:szCs w:val="18"/>
        </w:rPr>
        <w:t xml:space="preserve">watch class in C#), we determined that the complete process took approximately </w:t>
      </w:r>
      <w:r w:rsidR="00232142" w:rsidRPr="00232142">
        <w:rPr>
          <w:rFonts w:ascii="Times New Roman" w:eastAsia="Times New Roman" w:hAnsi="Times New Roman" w:cs="Times New Roman"/>
          <w:sz w:val="18"/>
          <w:szCs w:val="18"/>
        </w:rPr>
        <w:t>15</w:t>
      </w:r>
      <w:r w:rsidRPr="00232142">
        <w:rPr>
          <w:rFonts w:ascii="Times New Roman" w:eastAsia="Times New Roman" w:hAnsi="Times New Roman" w:cs="Times New Roman"/>
          <w:sz w:val="18"/>
          <w:szCs w:val="18"/>
        </w:rPr>
        <w:t xml:space="preserve"> minutes </w:t>
      </w:r>
      <w:r w:rsidRPr="00893A9C">
        <w:rPr>
          <w:rFonts w:ascii="Times New Roman" w:eastAsia="Times New Roman" w:hAnsi="Times New Roman" w:cs="Times New Roman"/>
          <w:sz w:val="18"/>
          <w:szCs w:val="18"/>
        </w:rPr>
        <w:t>to run. This duration encompasses the generation of Sparse Distributed Representations (SDRs) using the Neocortex API, the training of both the KNN and HTM classifiers on 10,000 Fashion MNIST images, and the testing on 2,000 images.</w:t>
      </w:r>
    </w:p>
    <w:p w14:paraId="13BE27C8" w14:textId="77777777" w:rsidR="00232142" w:rsidRDefault="00232142" w:rsidP="0075292B">
      <w:pPr>
        <w:spacing w:after="0"/>
        <w:jc w:val="both"/>
        <w:rPr>
          <w:rFonts w:ascii="Times New Roman" w:eastAsia="Times New Roman" w:hAnsi="Times New Roman" w:cs="Times New Roman"/>
          <w:sz w:val="18"/>
          <w:szCs w:val="18"/>
        </w:rPr>
      </w:pPr>
    </w:p>
    <w:p w14:paraId="4C517817" w14:textId="76415F00" w:rsidR="00232142" w:rsidRDefault="00232142" w:rsidP="0075292B">
      <w:pPr>
        <w:spacing w:after="0"/>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44E68CA5" wp14:editId="196525DA">
            <wp:extent cx="2772905" cy="1201944"/>
            <wp:effectExtent l="0" t="0" r="0" b="0"/>
            <wp:docPr id="424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0669"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2772905" cy="1201944"/>
                    </a:xfrm>
                    <a:prstGeom prst="rect">
                      <a:avLst/>
                    </a:prstGeom>
                  </pic:spPr>
                </pic:pic>
              </a:graphicData>
            </a:graphic>
          </wp:inline>
        </w:drawing>
      </w:r>
    </w:p>
    <w:p w14:paraId="4C93D240" w14:textId="3E606500" w:rsidR="00893A9C" w:rsidRDefault="00232142" w:rsidP="00893A9C">
      <w:pPr>
        <w:spacing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w:t>
      </w:r>
      <w:r w:rsidR="00D8600A">
        <w:rPr>
          <w:rFonts w:ascii="Times New Roman" w:eastAsia="Times New Roman" w:hAnsi="Times New Roman" w:cs="Times New Roman"/>
          <w:sz w:val="18"/>
          <w:szCs w:val="18"/>
        </w:rPr>
        <w:t>1</w:t>
      </w:r>
      <w:r w:rsidR="00AB7985">
        <w:rPr>
          <w:rFonts w:ascii="Times New Roman" w:eastAsia="Times New Roman" w:hAnsi="Times New Roman" w:cs="Times New Roman"/>
          <w:sz w:val="18"/>
          <w:szCs w:val="18"/>
        </w:rPr>
        <w:t>4</w:t>
      </w:r>
      <w:r>
        <w:rPr>
          <w:rFonts w:ascii="Times New Roman" w:eastAsia="Times New Roman" w:hAnsi="Times New Roman" w:cs="Times New Roman"/>
          <w:sz w:val="18"/>
          <w:szCs w:val="18"/>
        </w:rPr>
        <w:t>: Total Execution time</w:t>
      </w:r>
    </w:p>
    <w:p w14:paraId="2790EEB2" w14:textId="77777777" w:rsidR="00232142" w:rsidRDefault="00232142" w:rsidP="00893A9C">
      <w:pPr>
        <w:spacing w:after="0"/>
        <w:jc w:val="both"/>
        <w:rPr>
          <w:rFonts w:ascii="Times New Roman" w:eastAsia="Times New Roman" w:hAnsi="Times New Roman" w:cs="Times New Roman"/>
          <w:sz w:val="18"/>
          <w:szCs w:val="18"/>
        </w:rPr>
      </w:pPr>
    </w:p>
    <w:p w14:paraId="388CE237" w14:textId="569328AC" w:rsidR="00893A9C" w:rsidRDefault="00893A9C" w:rsidP="00893A9C">
      <w:pPr>
        <w:spacing w:after="0"/>
        <w:jc w:val="both"/>
        <w:rPr>
          <w:rFonts w:ascii="Times New Roman" w:eastAsia="Times New Roman" w:hAnsi="Times New Roman" w:cs="Times New Roman"/>
          <w:sz w:val="18"/>
          <w:szCs w:val="18"/>
        </w:rPr>
      </w:pPr>
      <w:r w:rsidRPr="00893A9C">
        <w:rPr>
          <w:rFonts w:ascii="Times New Roman" w:eastAsia="Times New Roman" w:hAnsi="Times New Roman" w:cs="Times New Roman"/>
          <w:sz w:val="18"/>
          <w:szCs w:val="18"/>
        </w:rPr>
        <w:t>This runtime evaluation</w:t>
      </w:r>
      <w:r w:rsidR="00232142">
        <w:rPr>
          <w:rFonts w:ascii="Times New Roman" w:eastAsia="Times New Roman" w:hAnsi="Times New Roman" w:cs="Times New Roman"/>
          <w:sz w:val="18"/>
          <w:szCs w:val="18"/>
        </w:rPr>
        <w:t xml:space="preserve"> shown in figure </w:t>
      </w:r>
      <w:r w:rsidR="00D8600A">
        <w:rPr>
          <w:rFonts w:ascii="Times New Roman" w:eastAsia="Times New Roman" w:hAnsi="Times New Roman" w:cs="Times New Roman"/>
          <w:sz w:val="18"/>
          <w:szCs w:val="18"/>
        </w:rPr>
        <w:t>1</w:t>
      </w:r>
      <w:r w:rsidR="00AB7985">
        <w:rPr>
          <w:rFonts w:ascii="Times New Roman" w:eastAsia="Times New Roman" w:hAnsi="Times New Roman" w:cs="Times New Roman"/>
          <w:sz w:val="18"/>
          <w:szCs w:val="18"/>
        </w:rPr>
        <w:t>4</w:t>
      </w:r>
      <w:r w:rsidRPr="00893A9C">
        <w:rPr>
          <w:rFonts w:ascii="Times New Roman" w:eastAsia="Times New Roman" w:hAnsi="Times New Roman" w:cs="Times New Roman"/>
          <w:sz w:val="18"/>
          <w:szCs w:val="18"/>
        </w:rPr>
        <w:t xml:space="preserve"> provides evidence of the computational efficiency of our approach given the dataset size and hardware constraints. Although </w:t>
      </w:r>
      <w:r w:rsidR="00232142">
        <w:rPr>
          <w:rFonts w:ascii="Times New Roman" w:eastAsia="Times New Roman" w:hAnsi="Times New Roman" w:cs="Times New Roman"/>
          <w:sz w:val="18"/>
          <w:szCs w:val="18"/>
        </w:rPr>
        <w:t>15</w:t>
      </w:r>
      <w:r w:rsidRPr="00893A9C">
        <w:rPr>
          <w:rFonts w:ascii="Times New Roman" w:eastAsia="Times New Roman" w:hAnsi="Times New Roman" w:cs="Times New Roman"/>
          <w:sz w:val="18"/>
          <w:szCs w:val="18"/>
        </w:rPr>
        <w:t xml:space="preserve"> minutes is acceptable for this scale, further optimizations (such as parallel processing or algorithmic enhancements) could significantly reduce execution time for larger datasets or real-time applications.</w:t>
      </w:r>
      <w:r w:rsidR="00232142">
        <w:rPr>
          <w:rFonts w:ascii="Times New Roman" w:eastAsia="Times New Roman" w:hAnsi="Times New Roman" w:cs="Times New Roman"/>
          <w:sz w:val="18"/>
          <w:szCs w:val="18"/>
        </w:rPr>
        <w:t xml:space="preserve"> The code below demonstrates the implementation within our </w:t>
      </w:r>
      <w:proofErr w:type="spellStart"/>
      <w:r w:rsidR="00232142">
        <w:rPr>
          <w:rFonts w:ascii="Times New Roman" w:eastAsia="Times New Roman" w:hAnsi="Times New Roman" w:cs="Times New Roman"/>
          <w:sz w:val="18"/>
          <w:szCs w:val="18"/>
        </w:rPr>
        <w:t>program.cs</w:t>
      </w:r>
      <w:proofErr w:type="spellEnd"/>
      <w:r w:rsidR="00232142">
        <w:rPr>
          <w:rFonts w:ascii="Times New Roman" w:eastAsia="Times New Roman" w:hAnsi="Times New Roman" w:cs="Times New Roman"/>
          <w:sz w:val="18"/>
          <w:szCs w:val="18"/>
        </w:rPr>
        <w:t>.</w:t>
      </w:r>
    </w:p>
    <w:tbl>
      <w:tblPr>
        <w:tblStyle w:val="TableGrid"/>
        <w:tblpPr w:leftFromText="180" w:rightFromText="180" w:vertAnchor="text" w:tblpY="60"/>
        <w:tblW w:w="4320" w:type="dxa"/>
        <w:tblLayout w:type="fixed"/>
        <w:tblLook w:val="06A0" w:firstRow="1" w:lastRow="0" w:firstColumn="1" w:lastColumn="0" w:noHBand="1" w:noVBand="1"/>
      </w:tblPr>
      <w:tblGrid>
        <w:gridCol w:w="4320"/>
      </w:tblGrid>
      <w:tr w:rsidR="006E2040" w:rsidRPr="005F6381" w14:paraId="2CDFA766" w14:textId="77777777" w:rsidTr="006E2040">
        <w:trPr>
          <w:trHeight w:val="300"/>
        </w:trPr>
        <w:tc>
          <w:tcPr>
            <w:tcW w:w="4320" w:type="dxa"/>
          </w:tcPr>
          <w:p w14:paraId="57D0659E"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Start the stopwatch to measure total runtime</w:t>
            </w:r>
          </w:p>
          <w:p w14:paraId="70D74306"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xml:space="preserve">Stopwatch </w:t>
            </w:r>
            <w:proofErr w:type="spellStart"/>
            <w:r w:rsidRPr="00893A9C">
              <w:rPr>
                <w:rFonts w:ascii="Times New Roman" w:eastAsia="Times New Roman" w:hAnsi="Times New Roman" w:cs="Times New Roman"/>
                <w:sz w:val="18"/>
                <w:szCs w:val="18"/>
                <w:lang w:val="en-MY"/>
              </w:rPr>
              <w:t>stopwatch</w:t>
            </w:r>
            <w:proofErr w:type="spellEnd"/>
            <w:r w:rsidRPr="00893A9C">
              <w:rPr>
                <w:rFonts w:ascii="Times New Roman" w:eastAsia="Times New Roman" w:hAnsi="Times New Roman" w:cs="Times New Roman"/>
                <w:sz w:val="18"/>
                <w:szCs w:val="18"/>
                <w:lang w:val="en-MY"/>
              </w:rPr>
              <w:t xml:space="preserve"> = </w:t>
            </w:r>
            <w:proofErr w:type="spellStart"/>
            <w:r w:rsidRPr="00893A9C">
              <w:rPr>
                <w:rFonts w:ascii="Times New Roman" w:eastAsia="Times New Roman" w:hAnsi="Times New Roman" w:cs="Times New Roman"/>
                <w:sz w:val="18"/>
                <w:szCs w:val="18"/>
                <w:lang w:val="en-MY"/>
              </w:rPr>
              <w:t>Stopwatch.StartNew</w:t>
            </w:r>
            <w:proofErr w:type="spellEnd"/>
            <w:r w:rsidRPr="00893A9C">
              <w:rPr>
                <w:rFonts w:ascii="Times New Roman" w:eastAsia="Times New Roman" w:hAnsi="Times New Roman" w:cs="Times New Roman"/>
                <w:sz w:val="18"/>
                <w:szCs w:val="18"/>
                <w:lang w:val="en-MY"/>
              </w:rPr>
              <w:t>();</w:t>
            </w:r>
            <w:r w:rsidRPr="005F6381">
              <w:rPr>
                <w:sz w:val="18"/>
                <w:szCs w:val="18"/>
              </w:rPr>
              <w:br/>
            </w:r>
            <w:r w:rsidRPr="00893A9C">
              <w:rPr>
                <w:rFonts w:ascii="Times New Roman" w:eastAsia="Times New Roman" w:hAnsi="Times New Roman" w:cs="Times New Roman"/>
                <w:sz w:val="18"/>
                <w:szCs w:val="18"/>
                <w:lang w:val="en-MY"/>
              </w:rPr>
              <w:t>// Stop the stopwatch after all processing is complete</w:t>
            </w:r>
          </w:p>
          <w:p w14:paraId="0D333B36" w14:textId="77777777" w:rsidR="006E2040" w:rsidRPr="00893A9C" w:rsidRDefault="006E2040" w:rsidP="006E2040">
            <w:pPr>
              <w:rPr>
                <w:rFonts w:ascii="Times New Roman" w:eastAsia="Times New Roman" w:hAnsi="Times New Roman" w:cs="Times New Roman"/>
                <w:sz w:val="18"/>
                <w:szCs w:val="18"/>
                <w:lang w:val="en-MY"/>
              </w:rPr>
            </w:pPr>
            <w:proofErr w:type="spellStart"/>
            <w:proofErr w:type="gramStart"/>
            <w:r w:rsidRPr="00893A9C">
              <w:rPr>
                <w:rFonts w:ascii="Times New Roman" w:eastAsia="Times New Roman" w:hAnsi="Times New Roman" w:cs="Times New Roman"/>
                <w:sz w:val="18"/>
                <w:szCs w:val="18"/>
                <w:lang w:val="en-MY"/>
              </w:rPr>
              <w:t>stopwatch.Stop</w:t>
            </w:r>
            <w:proofErr w:type="spellEnd"/>
            <w:proofErr w:type="gramEnd"/>
            <w:r w:rsidRPr="00893A9C">
              <w:rPr>
                <w:rFonts w:ascii="Times New Roman" w:eastAsia="Times New Roman" w:hAnsi="Times New Roman" w:cs="Times New Roman"/>
                <w:sz w:val="18"/>
                <w:szCs w:val="18"/>
                <w:lang w:val="en-MY"/>
              </w:rPr>
              <w:t>();</w:t>
            </w:r>
          </w:p>
          <w:p w14:paraId="01734E2E" w14:textId="77777777" w:rsidR="006E2040" w:rsidRPr="00893A9C" w:rsidRDefault="006E2040" w:rsidP="006E2040">
            <w:pPr>
              <w:rPr>
                <w:rFonts w:ascii="Times New Roman" w:eastAsia="Times New Roman" w:hAnsi="Times New Roman" w:cs="Times New Roman"/>
                <w:sz w:val="18"/>
                <w:szCs w:val="18"/>
                <w:lang w:val="en-MY"/>
              </w:rPr>
            </w:pPr>
            <w:proofErr w:type="spellStart"/>
            <w:r w:rsidRPr="00893A9C">
              <w:rPr>
                <w:rFonts w:ascii="Times New Roman" w:eastAsia="Times New Roman" w:hAnsi="Times New Roman" w:cs="Times New Roman"/>
                <w:sz w:val="18"/>
                <w:szCs w:val="18"/>
                <w:lang w:val="en-MY"/>
              </w:rPr>
              <w:t>Console.WriteLine</w:t>
            </w:r>
            <w:proofErr w:type="spellEnd"/>
            <w:r w:rsidRPr="00893A9C">
              <w:rPr>
                <w:rFonts w:ascii="Times New Roman" w:eastAsia="Times New Roman" w:hAnsi="Times New Roman" w:cs="Times New Roman"/>
                <w:sz w:val="18"/>
                <w:szCs w:val="18"/>
                <w:lang w:val="en-MY"/>
              </w:rPr>
              <w:t xml:space="preserve">("Total execution time: " + </w:t>
            </w:r>
            <w:proofErr w:type="spellStart"/>
            <w:proofErr w:type="gramStart"/>
            <w:r w:rsidRPr="00893A9C">
              <w:rPr>
                <w:rFonts w:ascii="Times New Roman" w:eastAsia="Times New Roman" w:hAnsi="Times New Roman" w:cs="Times New Roman"/>
                <w:sz w:val="18"/>
                <w:szCs w:val="18"/>
                <w:lang w:val="en-MY"/>
              </w:rPr>
              <w:t>stopwatch.Elapsed</w:t>
            </w:r>
            <w:proofErr w:type="spellEnd"/>
            <w:proofErr w:type="gramEnd"/>
            <w:r w:rsidRPr="00893A9C">
              <w:rPr>
                <w:rFonts w:ascii="Times New Roman" w:eastAsia="Times New Roman" w:hAnsi="Times New Roman" w:cs="Times New Roman"/>
                <w:sz w:val="18"/>
                <w:szCs w:val="18"/>
                <w:lang w:val="en-MY"/>
              </w:rPr>
              <w:t>);</w:t>
            </w:r>
          </w:p>
          <w:p w14:paraId="3F8AD9BB" w14:textId="77777777" w:rsidR="006E2040" w:rsidRPr="00893A9C" w:rsidRDefault="006E2040" w:rsidP="006E2040">
            <w:pPr>
              <w:rPr>
                <w:rFonts w:ascii="Times New Roman" w:eastAsia="Times New Roman" w:hAnsi="Times New Roman" w:cs="Times New Roman"/>
                <w:sz w:val="18"/>
                <w:szCs w:val="18"/>
                <w:lang w:val="en-MY"/>
              </w:rPr>
            </w:pPr>
            <w:r w:rsidRPr="00893A9C">
              <w:rPr>
                <w:rFonts w:ascii="Times New Roman" w:eastAsia="Times New Roman" w:hAnsi="Times New Roman" w:cs="Times New Roman"/>
                <w:sz w:val="18"/>
                <w:szCs w:val="18"/>
                <w:lang w:val="en-MY"/>
              </w:rPr>
              <w:t>// Optional: wait for user input to keep the console open (for debugging)</w:t>
            </w:r>
          </w:p>
          <w:p w14:paraId="4CCFBC6A" w14:textId="77777777" w:rsidR="006E2040" w:rsidRPr="005F6381" w:rsidRDefault="006E2040" w:rsidP="006E2040">
            <w:pPr>
              <w:rPr>
                <w:rFonts w:ascii="Times New Roman" w:eastAsia="Times New Roman" w:hAnsi="Times New Roman" w:cs="Times New Roman"/>
                <w:sz w:val="18"/>
                <w:szCs w:val="18"/>
              </w:rPr>
            </w:pPr>
            <w:proofErr w:type="spellStart"/>
            <w:r w:rsidRPr="00893A9C">
              <w:rPr>
                <w:rFonts w:ascii="Times New Roman" w:eastAsia="Times New Roman" w:hAnsi="Times New Roman" w:cs="Times New Roman"/>
                <w:sz w:val="18"/>
                <w:szCs w:val="18"/>
                <w:lang w:val="en-MY"/>
              </w:rPr>
              <w:t>Console.ReadLine</w:t>
            </w:r>
            <w:proofErr w:type="spellEnd"/>
            <w:r w:rsidRPr="00893A9C">
              <w:rPr>
                <w:rFonts w:ascii="Times New Roman" w:eastAsia="Times New Roman" w:hAnsi="Times New Roman" w:cs="Times New Roman"/>
                <w:sz w:val="18"/>
                <w:szCs w:val="18"/>
                <w:lang w:val="en-MY"/>
              </w:rPr>
              <w:t>();</w:t>
            </w:r>
          </w:p>
          <w:p w14:paraId="587C1FE0" w14:textId="77777777" w:rsidR="006E2040" w:rsidRPr="005F6381" w:rsidRDefault="006E2040" w:rsidP="006E2040">
            <w:pPr>
              <w:rPr>
                <w:rFonts w:ascii="Consolas" w:eastAsia="Consolas" w:hAnsi="Consolas" w:cs="Consolas"/>
                <w:sz w:val="18"/>
                <w:szCs w:val="18"/>
              </w:rPr>
            </w:pPr>
          </w:p>
        </w:tc>
      </w:tr>
    </w:tbl>
    <w:p w14:paraId="5A467DA0" w14:textId="38BD376C" w:rsidR="00893A9C" w:rsidRPr="00893A9C" w:rsidRDefault="006E2040" w:rsidP="00893A9C">
      <w:pPr>
        <w:spacing w:after="0"/>
        <w:jc w:val="both"/>
        <w:rPr>
          <w:rFonts w:ascii="Times New Roman" w:eastAsia="Times New Roman" w:hAnsi="Times New Roman" w:cs="Times New Roman"/>
          <w:sz w:val="18"/>
          <w:szCs w:val="18"/>
        </w:rPr>
      </w:pPr>
      <w:r w:rsidRPr="005E03E8">
        <w:rPr>
          <w:rFonts w:ascii="Times New Roman" w:eastAsia="Times New Roman" w:hAnsi="Times New Roman" w:cs="Times New Roman"/>
          <w:sz w:val="18"/>
          <w:szCs w:val="18"/>
        </w:rPr>
        <w:t xml:space="preserve">Listing </w:t>
      </w:r>
      <w:r>
        <w:rPr>
          <w:rFonts w:ascii="Times New Roman" w:eastAsia="Times New Roman" w:hAnsi="Times New Roman" w:cs="Times New Roman"/>
          <w:sz w:val="18"/>
          <w:szCs w:val="18"/>
        </w:rPr>
        <w:t>1</w:t>
      </w:r>
      <w:r w:rsidR="006B6D51">
        <w:rPr>
          <w:rFonts w:ascii="Times New Roman" w:eastAsia="Times New Roman" w:hAnsi="Times New Roman" w:cs="Times New Roman"/>
          <w:sz w:val="18"/>
          <w:szCs w:val="18"/>
        </w:rPr>
        <w:t>3</w:t>
      </w:r>
      <w:r>
        <w:rPr>
          <w:rFonts w:ascii="Times New Roman" w:eastAsia="Times New Roman" w:hAnsi="Times New Roman" w:cs="Times New Roman"/>
          <w:sz w:val="18"/>
          <w:szCs w:val="18"/>
        </w:rPr>
        <w:t xml:space="preserve">. </w:t>
      </w:r>
      <w:hyperlink r:id="rId40" w:history="1">
        <w:proofErr w:type="spellStart"/>
        <w:r w:rsidRPr="004F6569">
          <w:rPr>
            <w:rStyle w:val="Hyperlink"/>
            <w:rFonts w:ascii="Times New Roman" w:eastAsia="Times New Roman" w:hAnsi="Times New Roman" w:cs="Times New Roman"/>
            <w:sz w:val="18"/>
            <w:szCs w:val="18"/>
          </w:rPr>
          <w:t>Program.cs</w:t>
        </w:r>
        <w:proofErr w:type="spellEnd"/>
      </w:hyperlink>
    </w:p>
    <w:p w14:paraId="1BA01308" w14:textId="7B3109AA" w:rsidR="6D96FC17" w:rsidRDefault="6953AA88" w:rsidP="00702757">
      <w:pPr>
        <w:pStyle w:val="Heading1"/>
      </w:pPr>
      <w:r w:rsidRPr="051BDCE9">
        <w:t>IV. Conclusion</w:t>
      </w:r>
    </w:p>
    <w:p w14:paraId="05C5F531" w14:textId="760FF2F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This study proposed a hybrid image reconstruction framework that combines K-Nearest Neighbors (KNN) and Hierarchical Temporal Memory (HTM) classifiers to </w:t>
      </w:r>
      <w:r w:rsidRPr="051BDCE9">
        <w:rPr>
          <w:rFonts w:ascii="Times New Roman" w:eastAsia="Times New Roman" w:hAnsi="Times New Roman" w:cs="Times New Roman"/>
          <w:sz w:val="18"/>
          <w:szCs w:val="18"/>
        </w:rPr>
        <w:t>enhance reconstruction accuracy. The evaluation results clearly show that the combined approach outperforms the individual classifiers, offering more robust and accurate image reconstruction.</w:t>
      </w:r>
    </w:p>
    <w:p w14:paraId="2777E4B2" w14:textId="292F7E19"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In this work, the process began with preprocessing raw images, which were converted to binary and vectorized. After extracting features using spatial pooling, both the KNN and HTM classifiers were trained and tested on the Fashion MNIST dataset. The KNN classifier, which focused on pixel-level similarities, showed a competitive binary similarity of 87.00%. However, it lagged behind HTM in vector similarity, which achieved 85.90%. HTM's strength in capturing high-level feature representations was evident, as it outperformed KNN in this metric.</w:t>
      </w:r>
    </w:p>
    <w:p w14:paraId="6895D74F" w14:textId="649540D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The fusion of the KNN and HTM classifiers resulted in the highest reconstruction accuracy. The combined model achieved an average vector similarity of 86.22% and a binary similarity of 88.12%. </w:t>
      </w:r>
    </w:p>
    <w:p w14:paraId="78A0D3CF" w14:textId="603C8C96"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This demonstrates the power of combining both classifiers: HTM excels in high-level feature extraction, while KNN contributes significantly to pixel-wise reconstruction accuracy. The fusion approach thus maximizes the strengths of each classifier, leading to more precise image reconstruction.</w:t>
      </w:r>
    </w:p>
    <w:p w14:paraId="3505CD02" w14:textId="2424E658" w:rsidR="6D96FC17" w:rsidRDefault="6953AA88" w:rsidP="051BDCE9">
      <w:pPr>
        <w:spacing w:before="240" w:after="240"/>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These findings confirm that the hybrid framework not only improves the overall accuracy but also enhances the robustness of the reconstruction process. In the future, additional optimizations to the fusion method, as well as testing with larger and more diverse datasets, could further improve the system’s ability to reconstruct complex image data. Additionally, incorporating other classifiers or fine-tuning the parameters of the existing models could further enhance performance, making the approach even more adaptable to various image reconstruction tasks.</w:t>
      </w:r>
    </w:p>
    <w:p w14:paraId="29CE60BF" w14:textId="77777777" w:rsidR="00F409C5" w:rsidRPr="00F409C5" w:rsidRDefault="00C54453" w:rsidP="00F409C5">
      <w:pPr>
        <w:spacing w:before="240" w:after="240" w:line="276" w:lineRule="auto"/>
        <w:rPr>
          <w:rStyle w:val="Heading3Char"/>
        </w:rPr>
      </w:pPr>
      <w:r w:rsidRPr="00F409C5">
        <w:rPr>
          <w:rStyle w:val="Heading3Char"/>
        </w:rPr>
        <w:t xml:space="preserve">Future work:  </w:t>
      </w:r>
    </w:p>
    <w:p w14:paraId="0AFE8092" w14:textId="6DD5453F" w:rsidR="00C54453" w:rsidRPr="00C54453" w:rsidRDefault="00C54453" w:rsidP="00C54453">
      <w:pPr>
        <w:spacing w:before="240" w:after="240"/>
        <w:jc w:val="both"/>
        <w:rPr>
          <w:rFonts w:ascii="Times New Roman" w:eastAsia="Times New Roman" w:hAnsi="Times New Roman" w:cs="Times New Roman"/>
          <w:sz w:val="18"/>
          <w:szCs w:val="18"/>
          <w:lang w:val="en-MY"/>
        </w:rPr>
      </w:pPr>
      <w:r w:rsidRPr="00C54453">
        <w:rPr>
          <w:rFonts w:ascii="Times New Roman" w:eastAsia="Times New Roman" w:hAnsi="Times New Roman" w:cs="Times New Roman"/>
          <w:sz w:val="18"/>
          <w:szCs w:val="18"/>
          <w:lang w:val="en-MY"/>
        </w:rPr>
        <w:t>Despite the overall success of the hybrid model, the case study of image 8_9137—a low-contrast grayscale handbag with subtle white outlines—revealed significant limitations in current reconstruction methods, with similarity scores as low as approximately 50% across individual classifiers and the fusion approach. Future research should focus on addressing these shortcomings by investigating advanced preprocessing techniques (such as adaptive binarization and contrast enhancement) to improve the quality of feature extraction from low-contrast images.</w:t>
      </w:r>
    </w:p>
    <w:p w14:paraId="559908CB" w14:textId="26543EB0" w:rsidR="00C54453" w:rsidRPr="00C54453" w:rsidRDefault="00C54453" w:rsidP="00C54453">
      <w:pPr>
        <w:spacing w:before="240" w:after="240"/>
        <w:jc w:val="both"/>
        <w:rPr>
          <w:rFonts w:ascii="Times New Roman" w:eastAsia="Times New Roman" w:hAnsi="Times New Roman" w:cs="Times New Roman"/>
          <w:sz w:val="18"/>
          <w:szCs w:val="18"/>
          <w:lang w:val="en-MY"/>
        </w:rPr>
      </w:pPr>
      <w:r w:rsidRPr="00C54453">
        <w:rPr>
          <w:rFonts w:ascii="Times New Roman" w:eastAsia="Times New Roman" w:hAnsi="Times New Roman" w:cs="Times New Roman"/>
          <w:sz w:val="18"/>
          <w:szCs w:val="18"/>
          <w:lang w:val="en-MY"/>
        </w:rPr>
        <w:lastRenderedPageBreak/>
        <w:t xml:space="preserve">Additionally, expanding both the training and test datasets to include a wider variety of image types and more challenging cases will be critical. Incorporating datasets with diverse characteristics (e.g., images with varying contrast levels, textures, and complex backgrounds) could provide more insights into the </w:t>
      </w:r>
      <w:proofErr w:type="spellStart"/>
      <w:r w:rsidRPr="00C54453">
        <w:rPr>
          <w:rFonts w:ascii="Times New Roman" w:eastAsia="Times New Roman" w:hAnsi="Times New Roman" w:cs="Times New Roman"/>
          <w:sz w:val="18"/>
          <w:szCs w:val="18"/>
          <w:lang w:val="en-MY"/>
        </w:rPr>
        <w:t>behavior</w:t>
      </w:r>
      <w:proofErr w:type="spellEnd"/>
      <w:r w:rsidRPr="00C54453">
        <w:rPr>
          <w:rFonts w:ascii="Times New Roman" w:eastAsia="Times New Roman" w:hAnsi="Times New Roman" w:cs="Times New Roman"/>
          <w:sz w:val="18"/>
          <w:szCs w:val="18"/>
          <w:lang w:val="en-MY"/>
        </w:rPr>
        <w:t xml:space="preserve"> of the classifiers and guide further optimizations.</w:t>
      </w:r>
    </w:p>
    <w:p w14:paraId="35C5CB43" w14:textId="059F9EE9" w:rsidR="6D96FC17" w:rsidRDefault="57D86233" w:rsidP="00D83014">
      <w:pPr>
        <w:pStyle w:val="Heading1"/>
      </w:pPr>
      <w:r w:rsidRPr="051BDCE9">
        <w:t xml:space="preserve">V. </w:t>
      </w:r>
      <w:r w:rsidR="3A35D908" w:rsidRPr="051BDCE9">
        <w:t xml:space="preserve">References: </w:t>
      </w:r>
    </w:p>
    <w:p w14:paraId="06172944"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0244CFC">
        <w:rPr>
          <w:rFonts w:ascii="Times New Roman" w:eastAsia="Times New Roman" w:hAnsi="Times New Roman" w:cs="Times New Roman"/>
          <w:sz w:val="18"/>
          <w:szCs w:val="18"/>
        </w:rPr>
        <w:t xml:space="preserve">Pokorný, J. (2017). Big data storage and management: Challenges and opportunities. In </w:t>
      </w:r>
      <w:r w:rsidRPr="00244CFC">
        <w:rPr>
          <w:rFonts w:ascii="Times New Roman" w:eastAsia="Times New Roman" w:hAnsi="Times New Roman" w:cs="Times New Roman"/>
          <w:i/>
          <w:iCs/>
          <w:sz w:val="18"/>
          <w:szCs w:val="18"/>
        </w:rPr>
        <w:t>Environmental Software Systems. Computer Science for Environmental Protection: 12th IFIP WG 5.11 International Symposium, ISESS 2017, Zadar, Croatia, May 10-12, 2017, Proceedings 12</w:t>
      </w:r>
      <w:r w:rsidRPr="00244CFC">
        <w:rPr>
          <w:rFonts w:ascii="Times New Roman" w:eastAsia="Times New Roman" w:hAnsi="Times New Roman" w:cs="Times New Roman"/>
          <w:sz w:val="18"/>
          <w:szCs w:val="18"/>
        </w:rPr>
        <w:t xml:space="preserve"> (pp. 28-38). Springer International Publishing</w:t>
      </w:r>
      <w:r w:rsidRPr="051BDCE9">
        <w:rPr>
          <w:rFonts w:ascii="Times New Roman" w:eastAsia="Times New Roman" w:hAnsi="Times New Roman" w:cs="Times New Roman"/>
          <w:sz w:val="18"/>
          <w:szCs w:val="18"/>
        </w:rPr>
        <w:t>.</w:t>
      </w:r>
    </w:p>
    <w:p w14:paraId="4196CC67"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lang w:val="de"/>
        </w:rPr>
        <w:t xml:space="preserve">Chen, X., Wang, W., &amp; Li, W. (2012, June). </w:t>
      </w:r>
      <w:r w:rsidRPr="051BDCE9">
        <w:rPr>
          <w:rFonts w:ascii="Times New Roman" w:eastAsia="Times New Roman" w:hAnsi="Times New Roman" w:cs="Times New Roman"/>
          <w:sz w:val="18"/>
          <w:szCs w:val="18"/>
        </w:rPr>
        <w:t xml:space="preserve">An overview of Hierarchical Temporal Memory: A new neocortex algorithm. In </w:t>
      </w:r>
      <w:r w:rsidRPr="051BDCE9">
        <w:rPr>
          <w:rFonts w:ascii="Times New Roman" w:eastAsia="Times New Roman" w:hAnsi="Times New Roman" w:cs="Times New Roman"/>
          <w:i/>
          <w:iCs/>
          <w:sz w:val="18"/>
          <w:szCs w:val="18"/>
        </w:rPr>
        <w:t>2012 Proceedings of International Conference on Modelling, Identification and Control</w:t>
      </w:r>
      <w:r w:rsidRPr="051BDCE9">
        <w:rPr>
          <w:rFonts w:ascii="Times New Roman" w:eastAsia="Times New Roman" w:hAnsi="Times New Roman" w:cs="Times New Roman"/>
          <w:sz w:val="18"/>
          <w:szCs w:val="18"/>
        </w:rPr>
        <w:t xml:space="preserve"> (pp. 1004-1010). IEEE.</w:t>
      </w:r>
    </w:p>
    <w:p w14:paraId="512C55D2"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Cui, Y., Ahmad, S., &amp; Hawkins, J. (2017). The HTM spatial pooler—A neocortical algorithm for online sparse distributed coding. </w:t>
      </w:r>
      <w:r w:rsidRPr="051BDCE9">
        <w:rPr>
          <w:rFonts w:ascii="Times New Roman" w:eastAsia="Times New Roman" w:hAnsi="Times New Roman" w:cs="Times New Roman"/>
          <w:i/>
          <w:iCs/>
          <w:sz w:val="18"/>
          <w:szCs w:val="18"/>
        </w:rPr>
        <w:t>Frontiers in computational neuroscience</w:t>
      </w:r>
      <w:r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i/>
          <w:iCs/>
          <w:sz w:val="18"/>
          <w:szCs w:val="18"/>
        </w:rPr>
        <w:t>11</w:t>
      </w:r>
      <w:r w:rsidRPr="051BDCE9">
        <w:rPr>
          <w:rFonts w:ascii="Times New Roman" w:eastAsia="Times New Roman" w:hAnsi="Times New Roman" w:cs="Times New Roman"/>
          <w:sz w:val="18"/>
          <w:szCs w:val="18"/>
        </w:rPr>
        <w:t>, 111.</w:t>
      </w:r>
    </w:p>
    <w:p w14:paraId="2CE5414B"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0972217">
        <w:rPr>
          <w:rFonts w:ascii="Times New Roman" w:eastAsia="Times New Roman" w:hAnsi="Times New Roman" w:cs="Times New Roman"/>
          <w:sz w:val="18"/>
          <w:szCs w:val="18"/>
        </w:rPr>
        <w:t xml:space="preserve">Cui, Y., Surpur, C., Ahmad, S., &amp; Hawkins, J. (2016, July). A comparative study of HTM and other neural network models for online sequence learning with streaming data. In </w:t>
      </w:r>
      <w:r w:rsidRPr="00972217">
        <w:rPr>
          <w:rFonts w:ascii="Times New Roman" w:eastAsia="Times New Roman" w:hAnsi="Times New Roman" w:cs="Times New Roman"/>
          <w:i/>
          <w:iCs/>
          <w:sz w:val="18"/>
          <w:szCs w:val="18"/>
        </w:rPr>
        <w:t>2016 International joint conference on neural networks (IJCNN)</w:t>
      </w:r>
      <w:r w:rsidRPr="00972217">
        <w:rPr>
          <w:rFonts w:ascii="Times New Roman" w:eastAsia="Times New Roman" w:hAnsi="Times New Roman" w:cs="Times New Roman"/>
          <w:sz w:val="18"/>
          <w:szCs w:val="18"/>
        </w:rPr>
        <w:t xml:space="preserve"> (pp. 1530-1538). IEEE.</w:t>
      </w:r>
    </w:p>
    <w:p w14:paraId="72069237" w14:textId="77777777" w:rsidR="00901202" w:rsidRDefault="00901202" w:rsidP="00901202">
      <w:pPr>
        <w:pStyle w:val="ListParagraph"/>
        <w:numPr>
          <w:ilvl w:val="0"/>
          <w:numId w:val="3"/>
        </w:numPr>
        <w:spacing w:after="0" w:line="276" w:lineRule="auto"/>
        <w:jc w:val="both"/>
        <w:rPr>
          <w:rFonts w:ascii="Times New Roman" w:eastAsia="Times New Roman" w:hAnsi="Times New Roman" w:cs="Times New Roman"/>
          <w:sz w:val="18"/>
          <w:szCs w:val="18"/>
        </w:rPr>
      </w:pPr>
      <w:r w:rsidRPr="051BDCE9">
        <w:rPr>
          <w:rFonts w:ascii="Times New Roman" w:eastAsia="Times New Roman" w:hAnsi="Times New Roman" w:cs="Times New Roman"/>
          <w:sz w:val="18"/>
          <w:szCs w:val="18"/>
        </w:rPr>
        <w:t xml:space="preserve">Abu </w:t>
      </w:r>
      <w:proofErr w:type="spellStart"/>
      <w:r w:rsidRPr="051BDCE9">
        <w:rPr>
          <w:rFonts w:ascii="Times New Roman" w:eastAsia="Times New Roman" w:hAnsi="Times New Roman" w:cs="Times New Roman"/>
          <w:sz w:val="18"/>
          <w:szCs w:val="18"/>
        </w:rPr>
        <w:t>Alfeilat</w:t>
      </w:r>
      <w:proofErr w:type="spellEnd"/>
      <w:r w:rsidRPr="051BDCE9">
        <w:rPr>
          <w:rFonts w:ascii="Times New Roman" w:eastAsia="Times New Roman" w:hAnsi="Times New Roman" w:cs="Times New Roman"/>
          <w:sz w:val="18"/>
          <w:szCs w:val="18"/>
        </w:rPr>
        <w:t xml:space="preserve">, H. A., </w:t>
      </w:r>
      <w:proofErr w:type="spellStart"/>
      <w:r w:rsidRPr="051BDCE9">
        <w:rPr>
          <w:rFonts w:ascii="Times New Roman" w:eastAsia="Times New Roman" w:hAnsi="Times New Roman" w:cs="Times New Roman"/>
          <w:sz w:val="18"/>
          <w:szCs w:val="18"/>
        </w:rPr>
        <w:t>Hassanat</w:t>
      </w:r>
      <w:proofErr w:type="spellEnd"/>
      <w:r w:rsidRPr="051BDCE9">
        <w:rPr>
          <w:rFonts w:ascii="Times New Roman" w:eastAsia="Times New Roman" w:hAnsi="Times New Roman" w:cs="Times New Roman"/>
          <w:sz w:val="18"/>
          <w:szCs w:val="18"/>
        </w:rPr>
        <w:t xml:space="preserve">, A. B., </w:t>
      </w:r>
      <w:proofErr w:type="spellStart"/>
      <w:r w:rsidRPr="051BDCE9">
        <w:rPr>
          <w:rFonts w:ascii="Times New Roman" w:eastAsia="Times New Roman" w:hAnsi="Times New Roman" w:cs="Times New Roman"/>
          <w:sz w:val="18"/>
          <w:szCs w:val="18"/>
        </w:rPr>
        <w:t>Lasassmeh</w:t>
      </w:r>
      <w:proofErr w:type="spellEnd"/>
      <w:r w:rsidRPr="051BDCE9">
        <w:rPr>
          <w:rFonts w:ascii="Times New Roman" w:eastAsia="Times New Roman" w:hAnsi="Times New Roman" w:cs="Times New Roman"/>
          <w:sz w:val="18"/>
          <w:szCs w:val="18"/>
        </w:rPr>
        <w:t xml:space="preserve">, O., </w:t>
      </w:r>
      <w:proofErr w:type="spellStart"/>
      <w:r w:rsidRPr="051BDCE9">
        <w:rPr>
          <w:rFonts w:ascii="Times New Roman" w:eastAsia="Times New Roman" w:hAnsi="Times New Roman" w:cs="Times New Roman"/>
          <w:sz w:val="18"/>
          <w:szCs w:val="18"/>
        </w:rPr>
        <w:t>Tarawneh</w:t>
      </w:r>
      <w:proofErr w:type="spellEnd"/>
      <w:r w:rsidRPr="051BDCE9">
        <w:rPr>
          <w:rFonts w:ascii="Times New Roman" w:eastAsia="Times New Roman" w:hAnsi="Times New Roman" w:cs="Times New Roman"/>
          <w:sz w:val="18"/>
          <w:szCs w:val="18"/>
        </w:rPr>
        <w:t xml:space="preserve">, A. S., </w:t>
      </w:r>
      <w:proofErr w:type="spellStart"/>
      <w:r w:rsidRPr="051BDCE9">
        <w:rPr>
          <w:rFonts w:ascii="Times New Roman" w:eastAsia="Times New Roman" w:hAnsi="Times New Roman" w:cs="Times New Roman"/>
          <w:sz w:val="18"/>
          <w:szCs w:val="18"/>
        </w:rPr>
        <w:t>Alhasanat</w:t>
      </w:r>
      <w:proofErr w:type="spellEnd"/>
      <w:r w:rsidRPr="051BDCE9">
        <w:rPr>
          <w:rFonts w:ascii="Times New Roman" w:eastAsia="Times New Roman" w:hAnsi="Times New Roman" w:cs="Times New Roman"/>
          <w:sz w:val="18"/>
          <w:szCs w:val="18"/>
        </w:rPr>
        <w:t xml:space="preserve">, M. B., Eyal Salman, H. S., &amp; Prasath, V. S. (2019). Effects of distance measure choice on k-nearest neighbor classifier performance: a review. </w:t>
      </w:r>
      <w:r w:rsidRPr="051BDCE9">
        <w:rPr>
          <w:rFonts w:ascii="Times New Roman" w:eastAsia="Times New Roman" w:hAnsi="Times New Roman" w:cs="Times New Roman"/>
          <w:i/>
          <w:iCs/>
          <w:sz w:val="18"/>
          <w:szCs w:val="18"/>
        </w:rPr>
        <w:t>Big data</w:t>
      </w:r>
      <w:r w:rsidRPr="051BDCE9">
        <w:rPr>
          <w:rFonts w:ascii="Times New Roman" w:eastAsia="Times New Roman" w:hAnsi="Times New Roman" w:cs="Times New Roman"/>
          <w:sz w:val="18"/>
          <w:szCs w:val="18"/>
        </w:rPr>
        <w:t xml:space="preserve">, </w:t>
      </w:r>
      <w:r w:rsidRPr="051BDCE9">
        <w:rPr>
          <w:rFonts w:ascii="Times New Roman" w:eastAsia="Times New Roman" w:hAnsi="Times New Roman" w:cs="Times New Roman"/>
          <w:i/>
          <w:iCs/>
          <w:sz w:val="18"/>
          <w:szCs w:val="18"/>
        </w:rPr>
        <w:t>7</w:t>
      </w:r>
      <w:r w:rsidRPr="051BDCE9">
        <w:rPr>
          <w:rFonts w:ascii="Times New Roman" w:eastAsia="Times New Roman" w:hAnsi="Times New Roman" w:cs="Times New Roman"/>
          <w:sz w:val="18"/>
          <w:szCs w:val="18"/>
        </w:rPr>
        <w:t>(4), 221-248.</w:t>
      </w:r>
    </w:p>
    <w:sectPr w:rsidR="00901202" w:rsidSect="003100A3">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D5EB" w14:textId="77777777" w:rsidR="00DA1127" w:rsidRDefault="00DA1127" w:rsidP="00CC7C09">
      <w:pPr>
        <w:spacing w:after="0" w:line="240" w:lineRule="auto"/>
      </w:pPr>
      <w:r>
        <w:separator/>
      </w:r>
    </w:p>
  </w:endnote>
  <w:endnote w:type="continuationSeparator" w:id="0">
    <w:p w14:paraId="1E88B9F2" w14:textId="77777777" w:rsidR="00DA1127" w:rsidRDefault="00DA1127" w:rsidP="00CC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967C" w14:textId="77F0A451" w:rsidR="002D0816" w:rsidRDefault="002D0816" w:rsidP="002D0816">
    <w:pPr>
      <w:pStyle w:val="Footer"/>
      <w:rPr>
        <w:sz w:val="16"/>
        <w:szCs w:val="16"/>
      </w:rPr>
    </w:pPr>
    <w:r>
      <w:rPr>
        <w:sz w:val="16"/>
        <w:szCs w:val="16"/>
      </w:rPr>
      <w:t>Frankfurt University of Applied Sciences 2025</w:t>
    </w:r>
  </w:p>
  <w:p w14:paraId="59099E8E" w14:textId="77777777" w:rsidR="002D0816" w:rsidRDefault="002D0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391A3" w14:textId="77777777" w:rsidR="00DA1127" w:rsidRDefault="00DA1127" w:rsidP="00CC7C09">
      <w:pPr>
        <w:spacing w:after="0" w:line="240" w:lineRule="auto"/>
      </w:pPr>
      <w:bookmarkStart w:id="0" w:name="_Hlk193899815"/>
      <w:bookmarkEnd w:id="0"/>
      <w:r>
        <w:separator/>
      </w:r>
    </w:p>
  </w:footnote>
  <w:footnote w:type="continuationSeparator" w:id="0">
    <w:p w14:paraId="3D7D9F50" w14:textId="77777777" w:rsidR="00DA1127" w:rsidRDefault="00DA1127" w:rsidP="00CC7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A9BC" w14:textId="7426FB03" w:rsidR="00CC7C09" w:rsidRDefault="004965A1">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0" w:type="dxa"/>
      <w:jc w:val="center"/>
      <w:tblLayout w:type="fixed"/>
      <w:tblLook w:val="04A0" w:firstRow="1" w:lastRow="0" w:firstColumn="1" w:lastColumn="0" w:noHBand="0" w:noVBand="1"/>
    </w:tblPr>
    <w:tblGrid>
      <w:gridCol w:w="3420"/>
      <w:gridCol w:w="3420"/>
      <w:gridCol w:w="3420"/>
    </w:tblGrid>
    <w:tr w:rsidR="00477EC7" w14:paraId="6219E89C" w14:textId="77777777" w:rsidTr="00434794">
      <w:trPr>
        <w:jc w:val="center"/>
      </w:trPr>
      <w:tc>
        <w:tcPr>
          <w:tcW w:w="3420" w:type="dxa"/>
          <w:shd w:val="clear" w:color="auto" w:fill="auto"/>
        </w:tcPr>
        <w:p w14:paraId="6C413018" w14:textId="77777777" w:rsidR="00477EC7" w:rsidRDefault="00477EC7" w:rsidP="00477EC7">
          <w:pPr>
            <w:pStyle w:val="Header"/>
            <w:widowControl w:val="0"/>
            <w:jc w:val="right"/>
          </w:pPr>
        </w:p>
      </w:tc>
      <w:tc>
        <w:tcPr>
          <w:tcW w:w="3420" w:type="dxa"/>
          <w:shd w:val="clear" w:color="auto" w:fill="auto"/>
        </w:tcPr>
        <w:p w14:paraId="1BDEE6FB" w14:textId="77777777" w:rsidR="00477EC7" w:rsidRPr="00477EC7" w:rsidRDefault="00477EC7" w:rsidP="00477EC7">
          <w:pPr>
            <w:pStyle w:val="Header"/>
            <w:widowControl w:val="0"/>
            <w:jc w:val="center"/>
            <w:rPr>
              <w:rFonts w:asciiTheme="majorBidi" w:hAnsiTheme="majorBidi" w:cstheme="majorBidi"/>
              <w:sz w:val="20"/>
              <w:szCs w:val="20"/>
            </w:rPr>
          </w:pPr>
        </w:p>
        <w:p w14:paraId="514FF224" w14:textId="77777777" w:rsidR="00477EC7" w:rsidRPr="00477EC7" w:rsidRDefault="00477EC7" w:rsidP="00477EC7">
          <w:pPr>
            <w:pStyle w:val="Header"/>
            <w:widowControl w:val="0"/>
            <w:jc w:val="center"/>
            <w:rPr>
              <w:rFonts w:asciiTheme="majorBidi" w:hAnsiTheme="majorBidi" w:cstheme="majorBidi"/>
              <w:sz w:val="20"/>
              <w:szCs w:val="20"/>
            </w:rPr>
          </w:pPr>
          <w:r w:rsidRPr="00477EC7">
            <w:rPr>
              <w:rFonts w:asciiTheme="majorBidi" w:hAnsiTheme="majorBidi" w:cstheme="majorBidi"/>
              <w:sz w:val="20"/>
              <w:szCs w:val="20"/>
            </w:rPr>
            <w:t>Information Technology Course Module Software Engineering</w:t>
          </w:r>
        </w:p>
        <w:p w14:paraId="03092972" w14:textId="77777777" w:rsidR="00477EC7" w:rsidRPr="00477EC7" w:rsidRDefault="00477EC7" w:rsidP="00477EC7">
          <w:pPr>
            <w:pStyle w:val="Header"/>
            <w:widowControl w:val="0"/>
            <w:jc w:val="center"/>
            <w:rPr>
              <w:rFonts w:asciiTheme="majorBidi" w:hAnsiTheme="majorBidi" w:cstheme="majorBidi"/>
              <w:sz w:val="20"/>
              <w:szCs w:val="20"/>
            </w:rPr>
          </w:pPr>
          <w:r w:rsidRPr="00477EC7">
            <w:rPr>
              <w:rFonts w:asciiTheme="majorBidi" w:hAnsiTheme="majorBidi" w:cstheme="majorBidi"/>
              <w:sz w:val="20"/>
              <w:szCs w:val="20"/>
            </w:rPr>
            <w:t>by Damir Dobric / Andreas Pech</w:t>
          </w:r>
        </w:p>
        <w:p w14:paraId="1187B024" w14:textId="77777777" w:rsidR="00477EC7" w:rsidRPr="00477EC7" w:rsidRDefault="00477EC7" w:rsidP="00477EC7">
          <w:pPr>
            <w:pStyle w:val="Header"/>
            <w:widowControl w:val="0"/>
            <w:jc w:val="center"/>
            <w:rPr>
              <w:rFonts w:asciiTheme="majorBidi" w:hAnsiTheme="majorBidi" w:cstheme="majorBidi"/>
              <w:sz w:val="20"/>
              <w:szCs w:val="20"/>
            </w:rPr>
          </w:pPr>
        </w:p>
      </w:tc>
      <w:tc>
        <w:tcPr>
          <w:tcW w:w="3420" w:type="dxa"/>
          <w:shd w:val="clear" w:color="auto" w:fill="auto"/>
        </w:tcPr>
        <w:p w14:paraId="1D7D11A0" w14:textId="77777777" w:rsidR="00477EC7" w:rsidRDefault="00477EC7" w:rsidP="00477EC7">
          <w:pPr>
            <w:pStyle w:val="Header"/>
            <w:widowControl w:val="0"/>
            <w:jc w:val="right"/>
          </w:pPr>
          <w:r>
            <w:rPr>
              <w:noProof/>
            </w:rPr>
            <w:drawing>
              <wp:inline distT="0" distB="0" distL="0" distR="0" wp14:anchorId="1ADA3B58" wp14:editId="41236687">
                <wp:extent cx="1219200" cy="628650"/>
                <wp:effectExtent l="0" t="0" r="0" b="0"/>
                <wp:docPr id="115744820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4"/>
                        <pic:cNvPicPr>
                          <a:picLocks noChangeAspect="1" noChangeArrowheads="1"/>
                        </pic:cNvPicPr>
                      </pic:nvPicPr>
                      <pic:blipFill>
                        <a:blip r:embed="rId1"/>
                        <a:stretch>
                          <a:fillRect/>
                        </a:stretch>
                      </pic:blipFill>
                      <pic:spPr bwMode="auto">
                        <a:xfrm>
                          <a:off x="0" y="0"/>
                          <a:ext cx="1219200" cy="628650"/>
                        </a:xfrm>
                        <a:prstGeom prst="rect">
                          <a:avLst/>
                        </a:prstGeom>
                      </pic:spPr>
                    </pic:pic>
                  </a:graphicData>
                </a:graphic>
              </wp:inline>
            </w:drawing>
          </w:r>
        </w:p>
      </w:tc>
    </w:tr>
  </w:tbl>
  <w:p w14:paraId="43E5BE64" w14:textId="73A37739" w:rsidR="004965A1" w:rsidRPr="00477EC7" w:rsidRDefault="004965A1" w:rsidP="00477EC7">
    <w:pPr>
      <w:pStyle w:val="Header"/>
    </w:pPr>
  </w:p>
</w:hdr>
</file>

<file path=word/intelligence2.xml><?xml version="1.0" encoding="utf-8"?>
<int2:intelligence xmlns:int2="http://schemas.microsoft.com/office/intelligence/2020/intelligence" xmlns:oel="http://schemas.microsoft.com/office/2019/extlst">
  <int2:observations>
    <int2:textHash int2:hashCode="jEfIMwUHtFQG0F" int2:id="0Gh1wvNY">
      <int2:state int2:value="Rejected" int2:type="AugLoop_Text_Critique"/>
    </int2:textHash>
    <int2:textHash int2:hashCode="d83380DORygnY4" int2:id="0WAPON5L">
      <int2:state int2:value="Rejected" int2:type="AugLoop_Text_Critique"/>
    </int2:textHash>
    <int2:textHash int2:hashCode="/AosACZQSuWqVb" int2:id="1fHwuFJS">
      <int2:state int2:value="Rejected" int2:type="AugLoop_Text_Critique"/>
    </int2:textHash>
    <int2:textHash int2:hashCode="94bZ393igWJxeQ" int2:id="2BUqZ2p1">
      <int2:state int2:value="Rejected" int2:type="AugLoop_Text_Critique"/>
    </int2:textHash>
    <int2:textHash int2:hashCode="wXxFprAvDjsneZ" int2:id="2zTbggJF">
      <int2:state int2:value="Rejected" int2:type="AugLoop_Text_Critique"/>
    </int2:textHash>
    <int2:textHash int2:hashCode="CVU19WoV6AI7jl" int2:id="3w6anUng">
      <int2:state int2:value="Rejected" int2:type="AugLoop_Text_Critique"/>
    </int2:textHash>
    <int2:textHash int2:hashCode="3OBW8kDqtG2OGh" int2:id="5X4t7qko">
      <int2:state int2:value="Rejected" int2:type="AugLoop_Text_Critique"/>
    </int2:textHash>
    <int2:textHash int2:hashCode="sM3yfpLveRq9LS" int2:id="7XC3WjWS">
      <int2:state int2:value="Rejected" int2:type="AugLoop_Text_Critique"/>
    </int2:textHash>
    <int2:textHash int2:hashCode="jolPDb1KGvnYwl" int2:id="7k5PNxwT">
      <int2:state int2:value="Rejected" int2:type="AugLoop_Text_Critique"/>
    </int2:textHash>
    <int2:textHash int2:hashCode="IYxHdfmuciQkox" int2:id="8mHuis6N">
      <int2:state int2:value="Rejected" int2:type="AugLoop_Text_Critique"/>
    </int2:textHash>
    <int2:textHash int2:hashCode="s/eSyBnt33PlwO" int2:id="9pAKiznY">
      <int2:state int2:value="Rejected" int2:type="AugLoop_Text_Critique"/>
    </int2:textHash>
    <int2:textHash int2:hashCode="MsWkyoiojm9XbA" int2:id="9vQUn0Oa">
      <int2:state int2:value="Rejected" int2:type="AugLoop_Text_Critique"/>
    </int2:textHash>
    <int2:textHash int2:hashCode="VKLsgWjiTdSlHd" int2:id="FSTNngvJ">
      <int2:state int2:value="Rejected" int2:type="AugLoop_Text_Critique"/>
    </int2:textHash>
    <int2:textHash int2:hashCode="n16EdH4l2jYT6Q" int2:id="GwXNv2em">
      <int2:state int2:value="Rejected" int2:type="AugLoop_Text_Critique"/>
    </int2:textHash>
    <int2:textHash int2:hashCode="TLjda0JHhja3ov" int2:id="H4lCgVWo">
      <int2:state int2:value="Rejected" int2:type="AugLoop_Text_Critique"/>
    </int2:textHash>
    <int2:textHash int2:hashCode="xN0H48EPpvNbzW" int2:id="HDu1wGYc">
      <int2:state int2:value="Rejected" int2:type="AugLoop_Text_Critique"/>
    </int2:textHash>
    <int2:textHash int2:hashCode="bnsYEX3xL+baxE" int2:id="Hm4dfddK">
      <int2:state int2:value="Rejected" int2:type="AugLoop_Text_Critique"/>
    </int2:textHash>
    <int2:textHash int2:hashCode="vlSBrbpLhJyrY+" int2:id="IwXgOifV">
      <int2:state int2:value="Rejected" int2:type="AugLoop_Text_Critique"/>
    </int2:textHash>
    <int2:textHash int2:hashCode="pFzR5oGCMqGqIf" int2:id="Knt2zmw6">
      <int2:state int2:value="Rejected" int2:type="AugLoop_Text_Critique"/>
    </int2:textHash>
    <int2:textHash int2:hashCode="VnJb+yJwiam3/c" int2:id="LoIAAqyi">
      <int2:state int2:value="Rejected" int2:type="AugLoop_Text_Critique"/>
    </int2:textHash>
    <int2:textHash int2:hashCode="1Y1+puPm74jjfL" int2:id="MCcT8Fe4">
      <int2:state int2:value="Rejected" int2:type="AugLoop_Text_Critique"/>
    </int2:textHash>
    <int2:textHash int2:hashCode="QAeYx93c8LcIRK" int2:id="MuVm7RkC">
      <int2:state int2:value="Rejected" int2:type="AugLoop_Text_Critique"/>
    </int2:textHash>
    <int2:textHash int2:hashCode="F4I7cPtETnPR6z" int2:id="OH3xdY5J">
      <int2:state int2:value="Rejected" int2:type="AugLoop_Text_Critique"/>
    </int2:textHash>
    <int2:textHash int2:hashCode="3T3AEekICsp3hp" int2:id="PgVvCWLx">
      <int2:state int2:value="Rejected" int2:type="AugLoop_Text_Critique"/>
    </int2:textHash>
    <int2:textHash int2:hashCode="QuJBbxei/XY12E" int2:id="QoGPlKch">
      <int2:state int2:value="Rejected" int2:type="AugLoop_Text_Critique"/>
    </int2:textHash>
    <int2:textHash int2:hashCode="UK0zO3ulr/guTB" int2:id="SPeml7YE">
      <int2:state int2:value="Rejected" int2:type="AugLoop_Text_Critique"/>
    </int2:textHash>
    <int2:textHash int2:hashCode="1SbB5YOIg92c/7" int2:id="T6PXL2hq">
      <int2:state int2:value="Rejected" int2:type="AugLoop_Text_Critique"/>
    </int2:textHash>
    <int2:textHash int2:hashCode="UnUnmkI8GWiJZW" int2:id="T76lh6wn">
      <int2:state int2:value="Rejected" int2:type="AugLoop_Text_Critique"/>
    </int2:textHash>
    <int2:textHash int2:hashCode="9OE1GfhHtNNw8n" int2:id="TOTEpwRt">
      <int2:state int2:value="Rejected" int2:type="AugLoop_Text_Critique"/>
    </int2:textHash>
    <int2:textHash int2:hashCode="l6o9YAfl9UcKen" int2:id="UaSpLSDp">
      <int2:state int2:value="Rejected" int2:type="AugLoop_Text_Critique"/>
    </int2:textHash>
    <int2:textHash int2:hashCode="MxiNApzqXdA0XK" int2:id="XX2s0789">
      <int2:state int2:value="Rejected" int2:type="AugLoop_Text_Critique"/>
    </int2:textHash>
    <int2:textHash int2:hashCode="/fSvNOxIGfJEnk" int2:id="YWjfNdY1">
      <int2:state int2:value="Rejected" int2:type="AugLoop_Text_Critique"/>
    </int2:textHash>
    <int2:textHash int2:hashCode="tN4fUA47WfZ2r5" int2:id="aDDTMnBg">
      <int2:state int2:value="Rejected" int2:type="AugLoop_Text_Critique"/>
    </int2:textHash>
    <int2:textHash int2:hashCode="yk2gxlwvUIFF7Z" int2:id="aLYi76XH">
      <int2:state int2:value="Rejected" int2:type="AugLoop_Text_Critique"/>
    </int2:textHash>
    <int2:textHash int2:hashCode="Z9sLEW/6R9Y3eG" int2:id="av3ovAUS">
      <int2:state int2:value="Rejected" int2:type="AugLoop_Text_Critique"/>
    </int2:textHash>
    <int2:textHash int2:hashCode="Zi9vDHt6wFolJ8" int2:id="ct2H92rt">
      <int2:state int2:value="Rejected" int2:type="AugLoop_Text_Critique"/>
    </int2:textHash>
    <int2:textHash int2:hashCode="lOhH2bNvFR4Wq9" int2:id="d70pkcfZ">
      <int2:state int2:value="Rejected" int2:type="AugLoop_Text_Critique"/>
    </int2:textHash>
    <int2:textHash int2:hashCode="pcnQn3SQELxwiT" int2:id="ec4dqVeA">
      <int2:state int2:value="Rejected" int2:type="AugLoop_Text_Critique"/>
    </int2:textHash>
    <int2:textHash int2:hashCode="5K+gdbuRDI7LQn" int2:id="f0ArKwYr">
      <int2:state int2:value="Rejected" int2:type="AugLoop_Text_Critique"/>
    </int2:textHash>
    <int2:textHash int2:hashCode="5hW4uYjUFdYiYu" int2:id="fq9y0LY2">
      <int2:state int2:value="Rejected" int2:type="AugLoop_Text_Critique"/>
    </int2:textHash>
    <int2:textHash int2:hashCode="x4v0XdheostYLp" int2:id="hFFtRJLG">
      <int2:state int2:value="Rejected" int2:type="AugLoop_Text_Critique"/>
    </int2:textHash>
    <int2:textHash int2:hashCode="Fq/Unh/fa07/I6" int2:id="hs29kFXP">
      <int2:state int2:value="Rejected" int2:type="AugLoop_Text_Critique"/>
    </int2:textHash>
    <int2:textHash int2:hashCode="/xjboaj+eb1gdz" int2:id="iW0dRa4t">
      <int2:state int2:value="Rejected" int2:type="AugLoop_Text_Critique"/>
    </int2:textHash>
    <int2:textHash int2:hashCode="vmMngmUlRbw1Fq" int2:id="kuUWqWCX">
      <int2:state int2:value="Rejected" int2:type="AugLoop_Text_Critique"/>
    </int2:textHash>
    <int2:textHash int2:hashCode="RwpIVt6qnrMM4P" int2:id="lVjN3IQw">
      <int2:state int2:value="Rejected" int2:type="AugLoop_Text_Critique"/>
    </int2:textHash>
    <int2:textHash int2:hashCode="y/++QfijMQrHFj" int2:id="nQJft8Hi">
      <int2:state int2:value="Rejected" int2:type="AugLoop_Text_Critique"/>
    </int2:textHash>
    <int2:textHash int2:hashCode="3BNCQTx9dUqllq" int2:id="oSt1pp2R">
      <int2:state int2:value="Rejected" int2:type="AugLoop_Text_Critique"/>
    </int2:textHash>
    <int2:textHash int2:hashCode="r7uRAoGYheDGEZ" int2:id="p2X3XyuH">
      <int2:state int2:value="Rejected" int2:type="AugLoop_Text_Critique"/>
    </int2:textHash>
    <int2:textHash int2:hashCode="BC3EUS+j05HFFw" int2:id="pgiYuwVF">
      <int2:state int2:value="Rejected" int2:type="AugLoop_Text_Critique"/>
    </int2:textHash>
    <int2:textHash int2:hashCode="ckbJjmUBTWQe9n" int2:id="qS9uGVLm">
      <int2:state int2:value="Rejected" int2:type="AugLoop_Text_Critique"/>
    </int2:textHash>
    <int2:textHash int2:hashCode="SsiOy4uyFZh2UZ" int2:id="qv37gDpy">
      <int2:state int2:value="Rejected" int2:type="AugLoop_Text_Critique"/>
    </int2:textHash>
    <int2:textHash int2:hashCode="3ic6JOOKnC2xIz" int2:id="rItaUoAF">
      <int2:state int2:value="Rejected" int2:type="AugLoop_Text_Critique"/>
    </int2:textHash>
    <int2:textHash int2:hashCode="74mHcwpQqGjWdX" int2:id="slKJ88lf">
      <int2:state int2:value="Rejected" int2:type="AugLoop_Text_Critique"/>
    </int2:textHash>
    <int2:textHash int2:hashCode="I11EBkNsS1tfBS" int2:id="tvhc89x1">
      <int2:state int2:value="Rejected" int2:type="AugLoop_Text_Critique"/>
    </int2:textHash>
    <int2:textHash int2:hashCode="1KgH0s5yDuoYj3" int2:id="vLhRu5KX">
      <int2:state int2:value="Rejected" int2:type="AugLoop_Text_Critique"/>
    </int2:textHash>
    <int2:textHash int2:hashCode="dSxudEazme/uMk" int2:id="vRErwotZ">
      <int2:state int2:value="Rejected" int2:type="AugLoop_Text_Critique"/>
    </int2:textHash>
    <int2:textHash int2:hashCode="DDXvBC7rRmYcZX" int2:id="wJu6Tyge">
      <int2:state int2:value="Rejected" int2:type="AugLoop_Text_Critique"/>
    </int2:textHash>
    <int2:textHash int2:hashCode="onvKIQYpRG9p5G" int2:id="x6DA3C9Y">
      <int2:state int2:value="Rejected" int2:type="AugLoop_Text_Critique"/>
    </int2:textHash>
    <int2:textHash int2:hashCode="tqGbAj/isu970p" int2:id="xOeS5vBE">
      <int2:state int2:value="Rejected" int2:type="AugLoop_Text_Critique"/>
    </int2:textHash>
    <int2:textHash int2:hashCode="TSKF0toLT6ycUL" int2:id="ymYp1NU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DA4B"/>
    <w:multiLevelType w:val="hybridMultilevel"/>
    <w:tmpl w:val="6CFEA828"/>
    <w:lvl w:ilvl="0" w:tplc="AC4A1A82">
      <w:start w:val="1"/>
      <w:numFmt w:val="decimal"/>
      <w:lvlText w:val="%1."/>
      <w:lvlJc w:val="left"/>
      <w:pPr>
        <w:ind w:left="720" w:hanging="360"/>
      </w:pPr>
    </w:lvl>
    <w:lvl w:ilvl="1" w:tplc="64D49C14">
      <w:start w:val="1"/>
      <w:numFmt w:val="lowerLetter"/>
      <w:lvlText w:val="%2."/>
      <w:lvlJc w:val="left"/>
      <w:pPr>
        <w:ind w:left="1440" w:hanging="360"/>
      </w:pPr>
    </w:lvl>
    <w:lvl w:ilvl="2" w:tplc="25662422">
      <w:start w:val="1"/>
      <w:numFmt w:val="lowerRoman"/>
      <w:lvlText w:val="%3."/>
      <w:lvlJc w:val="right"/>
      <w:pPr>
        <w:ind w:left="2160" w:hanging="180"/>
      </w:pPr>
    </w:lvl>
    <w:lvl w:ilvl="3" w:tplc="AD5AD8FA">
      <w:start w:val="1"/>
      <w:numFmt w:val="decimal"/>
      <w:lvlText w:val="%4."/>
      <w:lvlJc w:val="left"/>
      <w:pPr>
        <w:ind w:left="2880" w:hanging="360"/>
      </w:pPr>
    </w:lvl>
    <w:lvl w:ilvl="4" w:tplc="725EE72E">
      <w:start w:val="1"/>
      <w:numFmt w:val="lowerLetter"/>
      <w:lvlText w:val="%5."/>
      <w:lvlJc w:val="left"/>
      <w:pPr>
        <w:ind w:left="3600" w:hanging="360"/>
      </w:pPr>
    </w:lvl>
    <w:lvl w:ilvl="5" w:tplc="89D2D218">
      <w:start w:val="1"/>
      <w:numFmt w:val="lowerRoman"/>
      <w:lvlText w:val="%6."/>
      <w:lvlJc w:val="right"/>
      <w:pPr>
        <w:ind w:left="4320" w:hanging="180"/>
      </w:pPr>
    </w:lvl>
    <w:lvl w:ilvl="6" w:tplc="89388B1A">
      <w:start w:val="1"/>
      <w:numFmt w:val="decimal"/>
      <w:lvlText w:val="%7."/>
      <w:lvlJc w:val="left"/>
      <w:pPr>
        <w:ind w:left="5040" w:hanging="360"/>
      </w:pPr>
    </w:lvl>
    <w:lvl w:ilvl="7" w:tplc="02F825DA">
      <w:start w:val="1"/>
      <w:numFmt w:val="lowerLetter"/>
      <w:lvlText w:val="%8."/>
      <w:lvlJc w:val="left"/>
      <w:pPr>
        <w:ind w:left="5760" w:hanging="360"/>
      </w:pPr>
    </w:lvl>
    <w:lvl w:ilvl="8" w:tplc="A48C17A0">
      <w:start w:val="1"/>
      <w:numFmt w:val="lowerRoman"/>
      <w:lvlText w:val="%9."/>
      <w:lvlJc w:val="right"/>
      <w:pPr>
        <w:ind w:left="6480" w:hanging="180"/>
      </w:pPr>
    </w:lvl>
  </w:abstractNum>
  <w:abstractNum w:abstractNumId="1" w15:restartNumberingAfterBreak="0">
    <w:nsid w:val="12AB53F5"/>
    <w:multiLevelType w:val="hybridMultilevel"/>
    <w:tmpl w:val="765E992C"/>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4041815"/>
    <w:multiLevelType w:val="multilevel"/>
    <w:tmpl w:val="210A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368AF"/>
    <w:multiLevelType w:val="hybridMultilevel"/>
    <w:tmpl w:val="FFFFFFFF"/>
    <w:lvl w:ilvl="0" w:tplc="E6D647BC">
      <w:start w:val="1"/>
      <w:numFmt w:val="bullet"/>
      <w:lvlText w:val=""/>
      <w:lvlJc w:val="left"/>
      <w:pPr>
        <w:ind w:left="720" w:hanging="360"/>
      </w:pPr>
      <w:rPr>
        <w:rFonts w:ascii="Symbol" w:hAnsi="Symbol" w:hint="default"/>
      </w:rPr>
    </w:lvl>
    <w:lvl w:ilvl="1" w:tplc="662E7786">
      <w:start w:val="1"/>
      <w:numFmt w:val="bullet"/>
      <w:lvlText w:val="o"/>
      <w:lvlJc w:val="left"/>
      <w:pPr>
        <w:ind w:left="1440" w:hanging="360"/>
      </w:pPr>
      <w:rPr>
        <w:rFonts w:ascii="Courier New" w:hAnsi="Courier New" w:hint="default"/>
      </w:rPr>
    </w:lvl>
    <w:lvl w:ilvl="2" w:tplc="D6F40BAE">
      <w:start w:val="1"/>
      <w:numFmt w:val="bullet"/>
      <w:lvlText w:val=""/>
      <w:lvlJc w:val="left"/>
      <w:pPr>
        <w:ind w:left="2160" w:hanging="360"/>
      </w:pPr>
      <w:rPr>
        <w:rFonts w:ascii="Wingdings" w:hAnsi="Wingdings" w:hint="default"/>
      </w:rPr>
    </w:lvl>
    <w:lvl w:ilvl="3" w:tplc="93F45F3C">
      <w:start w:val="1"/>
      <w:numFmt w:val="bullet"/>
      <w:lvlText w:val=""/>
      <w:lvlJc w:val="left"/>
      <w:pPr>
        <w:ind w:left="2880" w:hanging="360"/>
      </w:pPr>
      <w:rPr>
        <w:rFonts w:ascii="Symbol" w:hAnsi="Symbol" w:hint="default"/>
      </w:rPr>
    </w:lvl>
    <w:lvl w:ilvl="4" w:tplc="E9BEAD66">
      <w:start w:val="1"/>
      <w:numFmt w:val="bullet"/>
      <w:lvlText w:val="o"/>
      <w:lvlJc w:val="left"/>
      <w:pPr>
        <w:ind w:left="3600" w:hanging="360"/>
      </w:pPr>
      <w:rPr>
        <w:rFonts w:ascii="Courier New" w:hAnsi="Courier New" w:hint="default"/>
      </w:rPr>
    </w:lvl>
    <w:lvl w:ilvl="5" w:tplc="979A672E">
      <w:start w:val="1"/>
      <w:numFmt w:val="bullet"/>
      <w:lvlText w:val=""/>
      <w:lvlJc w:val="left"/>
      <w:pPr>
        <w:ind w:left="4320" w:hanging="360"/>
      </w:pPr>
      <w:rPr>
        <w:rFonts w:ascii="Wingdings" w:hAnsi="Wingdings" w:hint="default"/>
      </w:rPr>
    </w:lvl>
    <w:lvl w:ilvl="6" w:tplc="D7AC9204">
      <w:start w:val="1"/>
      <w:numFmt w:val="bullet"/>
      <w:lvlText w:val=""/>
      <w:lvlJc w:val="left"/>
      <w:pPr>
        <w:ind w:left="5040" w:hanging="360"/>
      </w:pPr>
      <w:rPr>
        <w:rFonts w:ascii="Symbol" w:hAnsi="Symbol" w:hint="default"/>
      </w:rPr>
    </w:lvl>
    <w:lvl w:ilvl="7" w:tplc="436838AC">
      <w:start w:val="1"/>
      <w:numFmt w:val="bullet"/>
      <w:lvlText w:val="o"/>
      <w:lvlJc w:val="left"/>
      <w:pPr>
        <w:ind w:left="5760" w:hanging="360"/>
      </w:pPr>
      <w:rPr>
        <w:rFonts w:ascii="Courier New" w:hAnsi="Courier New" w:hint="default"/>
      </w:rPr>
    </w:lvl>
    <w:lvl w:ilvl="8" w:tplc="96B8A2F0">
      <w:start w:val="1"/>
      <w:numFmt w:val="bullet"/>
      <w:lvlText w:val=""/>
      <w:lvlJc w:val="left"/>
      <w:pPr>
        <w:ind w:left="6480" w:hanging="360"/>
      </w:pPr>
      <w:rPr>
        <w:rFonts w:ascii="Wingdings" w:hAnsi="Wingdings" w:hint="default"/>
      </w:rPr>
    </w:lvl>
  </w:abstractNum>
  <w:abstractNum w:abstractNumId="4" w15:restartNumberingAfterBreak="0">
    <w:nsid w:val="27C61ABE"/>
    <w:multiLevelType w:val="multilevel"/>
    <w:tmpl w:val="5BC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DE8DE"/>
    <w:multiLevelType w:val="hybridMultilevel"/>
    <w:tmpl w:val="FFFFFFFF"/>
    <w:lvl w:ilvl="0" w:tplc="B3E4B140">
      <w:start w:val="1"/>
      <w:numFmt w:val="bullet"/>
      <w:lvlText w:val=""/>
      <w:lvlJc w:val="left"/>
      <w:pPr>
        <w:ind w:left="720" w:hanging="360"/>
      </w:pPr>
      <w:rPr>
        <w:rFonts w:ascii="Symbol" w:hAnsi="Symbol" w:hint="default"/>
      </w:rPr>
    </w:lvl>
    <w:lvl w:ilvl="1" w:tplc="9B5EF120">
      <w:start w:val="1"/>
      <w:numFmt w:val="bullet"/>
      <w:lvlText w:val="o"/>
      <w:lvlJc w:val="left"/>
      <w:pPr>
        <w:ind w:left="1440" w:hanging="360"/>
      </w:pPr>
      <w:rPr>
        <w:rFonts w:ascii="Courier New" w:hAnsi="Courier New" w:hint="default"/>
      </w:rPr>
    </w:lvl>
    <w:lvl w:ilvl="2" w:tplc="090A1544">
      <w:start w:val="1"/>
      <w:numFmt w:val="bullet"/>
      <w:lvlText w:val=""/>
      <w:lvlJc w:val="left"/>
      <w:pPr>
        <w:ind w:left="2160" w:hanging="360"/>
      </w:pPr>
      <w:rPr>
        <w:rFonts w:ascii="Wingdings" w:hAnsi="Wingdings" w:hint="default"/>
      </w:rPr>
    </w:lvl>
    <w:lvl w:ilvl="3" w:tplc="349464AC">
      <w:start w:val="1"/>
      <w:numFmt w:val="bullet"/>
      <w:lvlText w:val=""/>
      <w:lvlJc w:val="left"/>
      <w:pPr>
        <w:ind w:left="2880" w:hanging="360"/>
      </w:pPr>
      <w:rPr>
        <w:rFonts w:ascii="Symbol" w:hAnsi="Symbol" w:hint="default"/>
      </w:rPr>
    </w:lvl>
    <w:lvl w:ilvl="4" w:tplc="A9A0D796">
      <w:start w:val="1"/>
      <w:numFmt w:val="bullet"/>
      <w:lvlText w:val="o"/>
      <w:lvlJc w:val="left"/>
      <w:pPr>
        <w:ind w:left="3600" w:hanging="360"/>
      </w:pPr>
      <w:rPr>
        <w:rFonts w:ascii="Courier New" w:hAnsi="Courier New" w:hint="default"/>
      </w:rPr>
    </w:lvl>
    <w:lvl w:ilvl="5" w:tplc="44864E6E">
      <w:start w:val="1"/>
      <w:numFmt w:val="bullet"/>
      <w:lvlText w:val=""/>
      <w:lvlJc w:val="left"/>
      <w:pPr>
        <w:ind w:left="4320" w:hanging="360"/>
      </w:pPr>
      <w:rPr>
        <w:rFonts w:ascii="Wingdings" w:hAnsi="Wingdings" w:hint="default"/>
      </w:rPr>
    </w:lvl>
    <w:lvl w:ilvl="6" w:tplc="2F8A2D20">
      <w:start w:val="1"/>
      <w:numFmt w:val="bullet"/>
      <w:lvlText w:val=""/>
      <w:lvlJc w:val="left"/>
      <w:pPr>
        <w:ind w:left="5040" w:hanging="360"/>
      </w:pPr>
      <w:rPr>
        <w:rFonts w:ascii="Symbol" w:hAnsi="Symbol" w:hint="default"/>
      </w:rPr>
    </w:lvl>
    <w:lvl w:ilvl="7" w:tplc="ACE67DF0">
      <w:start w:val="1"/>
      <w:numFmt w:val="bullet"/>
      <w:lvlText w:val="o"/>
      <w:lvlJc w:val="left"/>
      <w:pPr>
        <w:ind w:left="5760" w:hanging="360"/>
      </w:pPr>
      <w:rPr>
        <w:rFonts w:ascii="Courier New" w:hAnsi="Courier New" w:hint="default"/>
      </w:rPr>
    </w:lvl>
    <w:lvl w:ilvl="8" w:tplc="C240C10C">
      <w:start w:val="1"/>
      <w:numFmt w:val="bullet"/>
      <w:lvlText w:val=""/>
      <w:lvlJc w:val="left"/>
      <w:pPr>
        <w:ind w:left="6480" w:hanging="360"/>
      </w:pPr>
      <w:rPr>
        <w:rFonts w:ascii="Wingdings" w:hAnsi="Wingdings" w:hint="default"/>
      </w:rPr>
    </w:lvl>
  </w:abstractNum>
  <w:abstractNum w:abstractNumId="6" w15:restartNumberingAfterBreak="0">
    <w:nsid w:val="2CB9A6A6"/>
    <w:multiLevelType w:val="hybridMultilevel"/>
    <w:tmpl w:val="1DFE0636"/>
    <w:lvl w:ilvl="0" w:tplc="8A9E5D12">
      <w:start w:val="1"/>
      <w:numFmt w:val="upperRoman"/>
      <w:lvlText w:val="%1."/>
      <w:lvlJc w:val="left"/>
      <w:pPr>
        <w:ind w:left="720" w:hanging="360"/>
      </w:pPr>
    </w:lvl>
    <w:lvl w:ilvl="1" w:tplc="F832570A">
      <w:start w:val="1"/>
      <w:numFmt w:val="lowerLetter"/>
      <w:lvlText w:val="%2."/>
      <w:lvlJc w:val="left"/>
      <w:pPr>
        <w:ind w:left="1440" w:hanging="360"/>
      </w:pPr>
    </w:lvl>
    <w:lvl w:ilvl="2" w:tplc="A92201AE">
      <w:start w:val="1"/>
      <w:numFmt w:val="lowerRoman"/>
      <w:lvlText w:val="%3."/>
      <w:lvlJc w:val="right"/>
      <w:pPr>
        <w:ind w:left="2160" w:hanging="180"/>
      </w:pPr>
    </w:lvl>
    <w:lvl w:ilvl="3" w:tplc="F06ADCA4">
      <w:start w:val="1"/>
      <w:numFmt w:val="decimal"/>
      <w:lvlText w:val="%4."/>
      <w:lvlJc w:val="left"/>
      <w:pPr>
        <w:ind w:left="2880" w:hanging="360"/>
      </w:pPr>
    </w:lvl>
    <w:lvl w:ilvl="4" w:tplc="396A0042">
      <w:start w:val="1"/>
      <w:numFmt w:val="lowerLetter"/>
      <w:lvlText w:val="%5."/>
      <w:lvlJc w:val="left"/>
      <w:pPr>
        <w:ind w:left="3600" w:hanging="360"/>
      </w:pPr>
    </w:lvl>
    <w:lvl w:ilvl="5" w:tplc="52E6D43E">
      <w:start w:val="1"/>
      <w:numFmt w:val="lowerRoman"/>
      <w:lvlText w:val="%6."/>
      <w:lvlJc w:val="right"/>
      <w:pPr>
        <w:ind w:left="4320" w:hanging="180"/>
      </w:pPr>
    </w:lvl>
    <w:lvl w:ilvl="6" w:tplc="F702B6AE">
      <w:start w:val="1"/>
      <w:numFmt w:val="decimal"/>
      <w:lvlText w:val="%7."/>
      <w:lvlJc w:val="left"/>
      <w:pPr>
        <w:ind w:left="5040" w:hanging="360"/>
      </w:pPr>
    </w:lvl>
    <w:lvl w:ilvl="7" w:tplc="D8364470">
      <w:start w:val="1"/>
      <w:numFmt w:val="lowerLetter"/>
      <w:lvlText w:val="%8."/>
      <w:lvlJc w:val="left"/>
      <w:pPr>
        <w:ind w:left="5760" w:hanging="360"/>
      </w:pPr>
    </w:lvl>
    <w:lvl w:ilvl="8" w:tplc="F8208F74">
      <w:start w:val="1"/>
      <w:numFmt w:val="lowerRoman"/>
      <w:lvlText w:val="%9."/>
      <w:lvlJc w:val="right"/>
      <w:pPr>
        <w:ind w:left="6480" w:hanging="180"/>
      </w:pPr>
    </w:lvl>
  </w:abstractNum>
  <w:abstractNum w:abstractNumId="7" w15:restartNumberingAfterBreak="0">
    <w:nsid w:val="2D52714B"/>
    <w:multiLevelType w:val="hybridMultilevel"/>
    <w:tmpl w:val="42202AC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2EF16905"/>
    <w:multiLevelType w:val="hybridMultilevel"/>
    <w:tmpl w:val="FFFFFFFF"/>
    <w:lvl w:ilvl="0" w:tplc="E87A3322">
      <w:start w:val="1"/>
      <w:numFmt w:val="bullet"/>
      <w:lvlText w:val=""/>
      <w:lvlJc w:val="left"/>
      <w:pPr>
        <w:ind w:left="720" w:hanging="360"/>
      </w:pPr>
      <w:rPr>
        <w:rFonts w:ascii="Symbol" w:hAnsi="Symbol" w:hint="default"/>
      </w:rPr>
    </w:lvl>
    <w:lvl w:ilvl="1" w:tplc="EA58E80C">
      <w:start w:val="1"/>
      <w:numFmt w:val="bullet"/>
      <w:lvlText w:val="o"/>
      <w:lvlJc w:val="left"/>
      <w:pPr>
        <w:ind w:left="1440" w:hanging="360"/>
      </w:pPr>
      <w:rPr>
        <w:rFonts w:ascii="Courier New" w:hAnsi="Courier New" w:hint="default"/>
      </w:rPr>
    </w:lvl>
    <w:lvl w:ilvl="2" w:tplc="CAC2FCD8">
      <w:start w:val="1"/>
      <w:numFmt w:val="bullet"/>
      <w:lvlText w:val=""/>
      <w:lvlJc w:val="left"/>
      <w:pPr>
        <w:ind w:left="2160" w:hanging="360"/>
      </w:pPr>
      <w:rPr>
        <w:rFonts w:ascii="Wingdings" w:hAnsi="Wingdings" w:hint="default"/>
      </w:rPr>
    </w:lvl>
    <w:lvl w:ilvl="3" w:tplc="9124895E">
      <w:start w:val="1"/>
      <w:numFmt w:val="bullet"/>
      <w:lvlText w:val=""/>
      <w:lvlJc w:val="left"/>
      <w:pPr>
        <w:ind w:left="2880" w:hanging="360"/>
      </w:pPr>
      <w:rPr>
        <w:rFonts w:ascii="Symbol" w:hAnsi="Symbol" w:hint="default"/>
      </w:rPr>
    </w:lvl>
    <w:lvl w:ilvl="4" w:tplc="7D06BD8C">
      <w:start w:val="1"/>
      <w:numFmt w:val="bullet"/>
      <w:lvlText w:val="o"/>
      <w:lvlJc w:val="left"/>
      <w:pPr>
        <w:ind w:left="3600" w:hanging="360"/>
      </w:pPr>
      <w:rPr>
        <w:rFonts w:ascii="Courier New" w:hAnsi="Courier New" w:hint="default"/>
      </w:rPr>
    </w:lvl>
    <w:lvl w:ilvl="5" w:tplc="2FA0951E">
      <w:start w:val="1"/>
      <w:numFmt w:val="bullet"/>
      <w:lvlText w:val=""/>
      <w:lvlJc w:val="left"/>
      <w:pPr>
        <w:ind w:left="4320" w:hanging="360"/>
      </w:pPr>
      <w:rPr>
        <w:rFonts w:ascii="Wingdings" w:hAnsi="Wingdings" w:hint="default"/>
      </w:rPr>
    </w:lvl>
    <w:lvl w:ilvl="6" w:tplc="17BE56EA">
      <w:start w:val="1"/>
      <w:numFmt w:val="bullet"/>
      <w:lvlText w:val=""/>
      <w:lvlJc w:val="left"/>
      <w:pPr>
        <w:ind w:left="5040" w:hanging="360"/>
      </w:pPr>
      <w:rPr>
        <w:rFonts w:ascii="Symbol" w:hAnsi="Symbol" w:hint="default"/>
      </w:rPr>
    </w:lvl>
    <w:lvl w:ilvl="7" w:tplc="D292D8FC">
      <w:start w:val="1"/>
      <w:numFmt w:val="bullet"/>
      <w:lvlText w:val="o"/>
      <w:lvlJc w:val="left"/>
      <w:pPr>
        <w:ind w:left="5760" w:hanging="360"/>
      </w:pPr>
      <w:rPr>
        <w:rFonts w:ascii="Courier New" w:hAnsi="Courier New" w:hint="default"/>
      </w:rPr>
    </w:lvl>
    <w:lvl w:ilvl="8" w:tplc="FB9AC518">
      <w:start w:val="1"/>
      <w:numFmt w:val="bullet"/>
      <w:lvlText w:val=""/>
      <w:lvlJc w:val="left"/>
      <w:pPr>
        <w:ind w:left="6480" w:hanging="360"/>
      </w:pPr>
      <w:rPr>
        <w:rFonts w:ascii="Wingdings" w:hAnsi="Wingdings" w:hint="default"/>
      </w:rPr>
    </w:lvl>
  </w:abstractNum>
  <w:abstractNum w:abstractNumId="9" w15:restartNumberingAfterBreak="0">
    <w:nsid w:val="368EBC87"/>
    <w:multiLevelType w:val="hybridMultilevel"/>
    <w:tmpl w:val="FFFFFFFF"/>
    <w:lvl w:ilvl="0" w:tplc="433E08E0">
      <w:start w:val="1"/>
      <w:numFmt w:val="bullet"/>
      <w:lvlText w:val=""/>
      <w:lvlJc w:val="left"/>
      <w:pPr>
        <w:ind w:left="720" w:hanging="360"/>
      </w:pPr>
      <w:rPr>
        <w:rFonts w:ascii="Symbol" w:hAnsi="Symbol" w:hint="default"/>
      </w:rPr>
    </w:lvl>
    <w:lvl w:ilvl="1" w:tplc="D92CF96A">
      <w:start w:val="1"/>
      <w:numFmt w:val="bullet"/>
      <w:lvlText w:val="o"/>
      <w:lvlJc w:val="left"/>
      <w:pPr>
        <w:ind w:left="1440" w:hanging="360"/>
      </w:pPr>
      <w:rPr>
        <w:rFonts w:ascii="Courier New" w:hAnsi="Courier New" w:hint="default"/>
      </w:rPr>
    </w:lvl>
    <w:lvl w:ilvl="2" w:tplc="F0184D62">
      <w:start w:val="1"/>
      <w:numFmt w:val="bullet"/>
      <w:lvlText w:val=""/>
      <w:lvlJc w:val="left"/>
      <w:pPr>
        <w:ind w:left="2160" w:hanging="360"/>
      </w:pPr>
      <w:rPr>
        <w:rFonts w:ascii="Wingdings" w:hAnsi="Wingdings" w:hint="default"/>
      </w:rPr>
    </w:lvl>
    <w:lvl w:ilvl="3" w:tplc="277E855E">
      <w:start w:val="1"/>
      <w:numFmt w:val="bullet"/>
      <w:lvlText w:val=""/>
      <w:lvlJc w:val="left"/>
      <w:pPr>
        <w:ind w:left="2880" w:hanging="360"/>
      </w:pPr>
      <w:rPr>
        <w:rFonts w:ascii="Symbol" w:hAnsi="Symbol" w:hint="default"/>
      </w:rPr>
    </w:lvl>
    <w:lvl w:ilvl="4" w:tplc="EB64071A">
      <w:start w:val="1"/>
      <w:numFmt w:val="bullet"/>
      <w:lvlText w:val="o"/>
      <w:lvlJc w:val="left"/>
      <w:pPr>
        <w:ind w:left="3600" w:hanging="360"/>
      </w:pPr>
      <w:rPr>
        <w:rFonts w:ascii="Courier New" w:hAnsi="Courier New" w:hint="default"/>
      </w:rPr>
    </w:lvl>
    <w:lvl w:ilvl="5" w:tplc="BE5EC620">
      <w:start w:val="1"/>
      <w:numFmt w:val="bullet"/>
      <w:lvlText w:val=""/>
      <w:lvlJc w:val="left"/>
      <w:pPr>
        <w:ind w:left="4320" w:hanging="360"/>
      </w:pPr>
      <w:rPr>
        <w:rFonts w:ascii="Wingdings" w:hAnsi="Wingdings" w:hint="default"/>
      </w:rPr>
    </w:lvl>
    <w:lvl w:ilvl="6" w:tplc="38547C3A">
      <w:start w:val="1"/>
      <w:numFmt w:val="bullet"/>
      <w:lvlText w:val=""/>
      <w:lvlJc w:val="left"/>
      <w:pPr>
        <w:ind w:left="5040" w:hanging="360"/>
      </w:pPr>
      <w:rPr>
        <w:rFonts w:ascii="Symbol" w:hAnsi="Symbol" w:hint="default"/>
      </w:rPr>
    </w:lvl>
    <w:lvl w:ilvl="7" w:tplc="509279A2">
      <w:start w:val="1"/>
      <w:numFmt w:val="bullet"/>
      <w:lvlText w:val="o"/>
      <w:lvlJc w:val="left"/>
      <w:pPr>
        <w:ind w:left="5760" w:hanging="360"/>
      </w:pPr>
      <w:rPr>
        <w:rFonts w:ascii="Courier New" w:hAnsi="Courier New" w:hint="default"/>
      </w:rPr>
    </w:lvl>
    <w:lvl w:ilvl="8" w:tplc="9704DA14">
      <w:start w:val="1"/>
      <w:numFmt w:val="bullet"/>
      <w:lvlText w:val=""/>
      <w:lvlJc w:val="left"/>
      <w:pPr>
        <w:ind w:left="6480" w:hanging="360"/>
      </w:pPr>
      <w:rPr>
        <w:rFonts w:ascii="Wingdings" w:hAnsi="Wingdings" w:hint="default"/>
      </w:rPr>
    </w:lvl>
  </w:abstractNum>
  <w:abstractNum w:abstractNumId="10" w15:restartNumberingAfterBreak="0">
    <w:nsid w:val="48681E71"/>
    <w:multiLevelType w:val="hybridMultilevel"/>
    <w:tmpl w:val="FFFFFFFF"/>
    <w:lvl w:ilvl="0" w:tplc="56BCCBE6">
      <w:start w:val="1"/>
      <w:numFmt w:val="bullet"/>
      <w:lvlText w:val=""/>
      <w:lvlJc w:val="left"/>
      <w:pPr>
        <w:ind w:left="720" w:hanging="360"/>
      </w:pPr>
      <w:rPr>
        <w:rFonts w:ascii="Symbol" w:hAnsi="Symbol" w:hint="default"/>
      </w:rPr>
    </w:lvl>
    <w:lvl w:ilvl="1" w:tplc="CD2A61EA">
      <w:start w:val="1"/>
      <w:numFmt w:val="bullet"/>
      <w:lvlText w:val="o"/>
      <w:lvlJc w:val="left"/>
      <w:pPr>
        <w:ind w:left="1440" w:hanging="360"/>
      </w:pPr>
      <w:rPr>
        <w:rFonts w:ascii="Courier New" w:hAnsi="Courier New" w:hint="default"/>
      </w:rPr>
    </w:lvl>
    <w:lvl w:ilvl="2" w:tplc="CC149866">
      <w:start w:val="1"/>
      <w:numFmt w:val="bullet"/>
      <w:lvlText w:val=""/>
      <w:lvlJc w:val="left"/>
      <w:pPr>
        <w:ind w:left="2160" w:hanging="360"/>
      </w:pPr>
      <w:rPr>
        <w:rFonts w:ascii="Wingdings" w:hAnsi="Wingdings" w:hint="default"/>
      </w:rPr>
    </w:lvl>
    <w:lvl w:ilvl="3" w:tplc="F24E32DA">
      <w:start w:val="1"/>
      <w:numFmt w:val="bullet"/>
      <w:lvlText w:val=""/>
      <w:lvlJc w:val="left"/>
      <w:pPr>
        <w:ind w:left="2880" w:hanging="360"/>
      </w:pPr>
      <w:rPr>
        <w:rFonts w:ascii="Symbol" w:hAnsi="Symbol" w:hint="default"/>
      </w:rPr>
    </w:lvl>
    <w:lvl w:ilvl="4" w:tplc="1F820AFE">
      <w:start w:val="1"/>
      <w:numFmt w:val="bullet"/>
      <w:lvlText w:val="o"/>
      <w:lvlJc w:val="left"/>
      <w:pPr>
        <w:ind w:left="3600" w:hanging="360"/>
      </w:pPr>
      <w:rPr>
        <w:rFonts w:ascii="Courier New" w:hAnsi="Courier New" w:hint="default"/>
      </w:rPr>
    </w:lvl>
    <w:lvl w:ilvl="5" w:tplc="317E09BE">
      <w:start w:val="1"/>
      <w:numFmt w:val="bullet"/>
      <w:lvlText w:val=""/>
      <w:lvlJc w:val="left"/>
      <w:pPr>
        <w:ind w:left="4320" w:hanging="360"/>
      </w:pPr>
      <w:rPr>
        <w:rFonts w:ascii="Wingdings" w:hAnsi="Wingdings" w:hint="default"/>
      </w:rPr>
    </w:lvl>
    <w:lvl w:ilvl="6" w:tplc="3C7E01A4">
      <w:start w:val="1"/>
      <w:numFmt w:val="bullet"/>
      <w:lvlText w:val=""/>
      <w:lvlJc w:val="left"/>
      <w:pPr>
        <w:ind w:left="5040" w:hanging="360"/>
      </w:pPr>
      <w:rPr>
        <w:rFonts w:ascii="Symbol" w:hAnsi="Symbol" w:hint="default"/>
      </w:rPr>
    </w:lvl>
    <w:lvl w:ilvl="7" w:tplc="50C4DEC0">
      <w:start w:val="1"/>
      <w:numFmt w:val="bullet"/>
      <w:lvlText w:val="o"/>
      <w:lvlJc w:val="left"/>
      <w:pPr>
        <w:ind w:left="5760" w:hanging="360"/>
      </w:pPr>
      <w:rPr>
        <w:rFonts w:ascii="Courier New" w:hAnsi="Courier New" w:hint="default"/>
      </w:rPr>
    </w:lvl>
    <w:lvl w:ilvl="8" w:tplc="1F30CE92">
      <w:start w:val="1"/>
      <w:numFmt w:val="bullet"/>
      <w:lvlText w:val=""/>
      <w:lvlJc w:val="left"/>
      <w:pPr>
        <w:ind w:left="6480" w:hanging="360"/>
      </w:pPr>
      <w:rPr>
        <w:rFonts w:ascii="Wingdings" w:hAnsi="Wingdings" w:hint="default"/>
      </w:rPr>
    </w:lvl>
  </w:abstractNum>
  <w:abstractNum w:abstractNumId="11" w15:restartNumberingAfterBreak="0">
    <w:nsid w:val="48909180"/>
    <w:multiLevelType w:val="hybridMultilevel"/>
    <w:tmpl w:val="FFFFFFFF"/>
    <w:lvl w:ilvl="0" w:tplc="E90C09CC">
      <w:start w:val="1"/>
      <w:numFmt w:val="bullet"/>
      <w:lvlText w:val=""/>
      <w:lvlJc w:val="left"/>
      <w:pPr>
        <w:ind w:left="720" w:hanging="360"/>
      </w:pPr>
      <w:rPr>
        <w:rFonts w:ascii="Symbol" w:hAnsi="Symbol" w:hint="default"/>
      </w:rPr>
    </w:lvl>
    <w:lvl w:ilvl="1" w:tplc="12884906">
      <w:start w:val="1"/>
      <w:numFmt w:val="bullet"/>
      <w:lvlText w:val="o"/>
      <w:lvlJc w:val="left"/>
      <w:pPr>
        <w:ind w:left="1440" w:hanging="360"/>
      </w:pPr>
      <w:rPr>
        <w:rFonts w:ascii="Courier New" w:hAnsi="Courier New" w:hint="default"/>
      </w:rPr>
    </w:lvl>
    <w:lvl w:ilvl="2" w:tplc="CD1667E2">
      <w:start w:val="1"/>
      <w:numFmt w:val="bullet"/>
      <w:lvlText w:val=""/>
      <w:lvlJc w:val="left"/>
      <w:pPr>
        <w:ind w:left="2160" w:hanging="360"/>
      </w:pPr>
      <w:rPr>
        <w:rFonts w:ascii="Wingdings" w:hAnsi="Wingdings" w:hint="default"/>
      </w:rPr>
    </w:lvl>
    <w:lvl w:ilvl="3" w:tplc="A650C426">
      <w:start w:val="1"/>
      <w:numFmt w:val="bullet"/>
      <w:lvlText w:val=""/>
      <w:lvlJc w:val="left"/>
      <w:pPr>
        <w:ind w:left="2880" w:hanging="360"/>
      </w:pPr>
      <w:rPr>
        <w:rFonts w:ascii="Symbol" w:hAnsi="Symbol" w:hint="default"/>
      </w:rPr>
    </w:lvl>
    <w:lvl w:ilvl="4" w:tplc="90C665D0">
      <w:start w:val="1"/>
      <w:numFmt w:val="bullet"/>
      <w:lvlText w:val="o"/>
      <w:lvlJc w:val="left"/>
      <w:pPr>
        <w:ind w:left="3600" w:hanging="360"/>
      </w:pPr>
      <w:rPr>
        <w:rFonts w:ascii="Courier New" w:hAnsi="Courier New" w:hint="default"/>
      </w:rPr>
    </w:lvl>
    <w:lvl w:ilvl="5" w:tplc="4ED0DD14">
      <w:start w:val="1"/>
      <w:numFmt w:val="bullet"/>
      <w:lvlText w:val=""/>
      <w:lvlJc w:val="left"/>
      <w:pPr>
        <w:ind w:left="4320" w:hanging="360"/>
      </w:pPr>
      <w:rPr>
        <w:rFonts w:ascii="Wingdings" w:hAnsi="Wingdings" w:hint="default"/>
      </w:rPr>
    </w:lvl>
    <w:lvl w:ilvl="6" w:tplc="F7D0B358">
      <w:start w:val="1"/>
      <w:numFmt w:val="bullet"/>
      <w:lvlText w:val=""/>
      <w:lvlJc w:val="left"/>
      <w:pPr>
        <w:ind w:left="5040" w:hanging="360"/>
      </w:pPr>
      <w:rPr>
        <w:rFonts w:ascii="Symbol" w:hAnsi="Symbol" w:hint="default"/>
      </w:rPr>
    </w:lvl>
    <w:lvl w:ilvl="7" w:tplc="E9D4EF82">
      <w:start w:val="1"/>
      <w:numFmt w:val="bullet"/>
      <w:lvlText w:val="o"/>
      <w:lvlJc w:val="left"/>
      <w:pPr>
        <w:ind w:left="5760" w:hanging="360"/>
      </w:pPr>
      <w:rPr>
        <w:rFonts w:ascii="Courier New" w:hAnsi="Courier New" w:hint="default"/>
      </w:rPr>
    </w:lvl>
    <w:lvl w:ilvl="8" w:tplc="F050C29C">
      <w:start w:val="1"/>
      <w:numFmt w:val="bullet"/>
      <w:lvlText w:val=""/>
      <w:lvlJc w:val="left"/>
      <w:pPr>
        <w:ind w:left="6480" w:hanging="360"/>
      </w:pPr>
      <w:rPr>
        <w:rFonts w:ascii="Wingdings" w:hAnsi="Wingdings" w:hint="default"/>
      </w:rPr>
    </w:lvl>
  </w:abstractNum>
  <w:abstractNum w:abstractNumId="12" w15:restartNumberingAfterBreak="0">
    <w:nsid w:val="4EBD7A71"/>
    <w:multiLevelType w:val="multilevel"/>
    <w:tmpl w:val="1A0C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5F016"/>
    <w:multiLevelType w:val="hybridMultilevel"/>
    <w:tmpl w:val="E2E064AA"/>
    <w:lvl w:ilvl="0" w:tplc="55065D12">
      <w:start w:val="1"/>
      <w:numFmt w:val="bullet"/>
      <w:lvlText w:val="·"/>
      <w:lvlJc w:val="left"/>
      <w:pPr>
        <w:ind w:left="720" w:hanging="360"/>
      </w:pPr>
      <w:rPr>
        <w:rFonts w:ascii="Symbol" w:hAnsi="Symbol" w:hint="default"/>
      </w:rPr>
    </w:lvl>
    <w:lvl w:ilvl="1" w:tplc="DF1A813E">
      <w:start w:val="1"/>
      <w:numFmt w:val="bullet"/>
      <w:lvlText w:val="o"/>
      <w:lvlJc w:val="left"/>
      <w:pPr>
        <w:ind w:left="1440" w:hanging="360"/>
      </w:pPr>
      <w:rPr>
        <w:rFonts w:ascii="Courier New" w:hAnsi="Courier New" w:hint="default"/>
      </w:rPr>
    </w:lvl>
    <w:lvl w:ilvl="2" w:tplc="B0287B80">
      <w:start w:val="1"/>
      <w:numFmt w:val="bullet"/>
      <w:lvlText w:val=""/>
      <w:lvlJc w:val="left"/>
      <w:pPr>
        <w:ind w:left="2160" w:hanging="360"/>
      </w:pPr>
      <w:rPr>
        <w:rFonts w:ascii="Wingdings" w:hAnsi="Wingdings" w:hint="default"/>
      </w:rPr>
    </w:lvl>
    <w:lvl w:ilvl="3" w:tplc="730C02E8">
      <w:start w:val="1"/>
      <w:numFmt w:val="bullet"/>
      <w:lvlText w:val=""/>
      <w:lvlJc w:val="left"/>
      <w:pPr>
        <w:ind w:left="2880" w:hanging="360"/>
      </w:pPr>
      <w:rPr>
        <w:rFonts w:ascii="Symbol" w:hAnsi="Symbol" w:hint="default"/>
      </w:rPr>
    </w:lvl>
    <w:lvl w:ilvl="4" w:tplc="E1507526">
      <w:start w:val="1"/>
      <w:numFmt w:val="bullet"/>
      <w:lvlText w:val="o"/>
      <w:lvlJc w:val="left"/>
      <w:pPr>
        <w:ind w:left="3600" w:hanging="360"/>
      </w:pPr>
      <w:rPr>
        <w:rFonts w:ascii="Courier New" w:hAnsi="Courier New" w:hint="default"/>
      </w:rPr>
    </w:lvl>
    <w:lvl w:ilvl="5" w:tplc="AFA60D14">
      <w:start w:val="1"/>
      <w:numFmt w:val="bullet"/>
      <w:lvlText w:val=""/>
      <w:lvlJc w:val="left"/>
      <w:pPr>
        <w:ind w:left="4320" w:hanging="360"/>
      </w:pPr>
      <w:rPr>
        <w:rFonts w:ascii="Wingdings" w:hAnsi="Wingdings" w:hint="default"/>
      </w:rPr>
    </w:lvl>
    <w:lvl w:ilvl="6" w:tplc="136EA504">
      <w:start w:val="1"/>
      <w:numFmt w:val="bullet"/>
      <w:lvlText w:val=""/>
      <w:lvlJc w:val="left"/>
      <w:pPr>
        <w:ind w:left="5040" w:hanging="360"/>
      </w:pPr>
      <w:rPr>
        <w:rFonts w:ascii="Symbol" w:hAnsi="Symbol" w:hint="default"/>
      </w:rPr>
    </w:lvl>
    <w:lvl w:ilvl="7" w:tplc="0B2276AC">
      <w:start w:val="1"/>
      <w:numFmt w:val="bullet"/>
      <w:lvlText w:val="o"/>
      <w:lvlJc w:val="left"/>
      <w:pPr>
        <w:ind w:left="5760" w:hanging="360"/>
      </w:pPr>
      <w:rPr>
        <w:rFonts w:ascii="Courier New" w:hAnsi="Courier New" w:hint="default"/>
      </w:rPr>
    </w:lvl>
    <w:lvl w:ilvl="8" w:tplc="1A966B3A">
      <w:start w:val="1"/>
      <w:numFmt w:val="bullet"/>
      <w:lvlText w:val=""/>
      <w:lvlJc w:val="left"/>
      <w:pPr>
        <w:ind w:left="6480" w:hanging="360"/>
      </w:pPr>
      <w:rPr>
        <w:rFonts w:ascii="Wingdings" w:hAnsi="Wingdings" w:hint="default"/>
      </w:rPr>
    </w:lvl>
  </w:abstractNum>
  <w:abstractNum w:abstractNumId="14" w15:restartNumberingAfterBreak="0">
    <w:nsid w:val="56E12C12"/>
    <w:multiLevelType w:val="multilevel"/>
    <w:tmpl w:val="DFE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90046"/>
    <w:multiLevelType w:val="hybridMultilevel"/>
    <w:tmpl w:val="FFFFFFFF"/>
    <w:lvl w:ilvl="0" w:tplc="A40CEB9E">
      <w:start w:val="1"/>
      <w:numFmt w:val="bullet"/>
      <w:lvlText w:val=""/>
      <w:lvlJc w:val="left"/>
      <w:pPr>
        <w:ind w:left="720" w:hanging="360"/>
      </w:pPr>
      <w:rPr>
        <w:rFonts w:ascii="Symbol" w:hAnsi="Symbol" w:hint="default"/>
      </w:rPr>
    </w:lvl>
    <w:lvl w:ilvl="1" w:tplc="D0CCBCEC">
      <w:start w:val="1"/>
      <w:numFmt w:val="bullet"/>
      <w:lvlText w:val="o"/>
      <w:lvlJc w:val="left"/>
      <w:pPr>
        <w:ind w:left="1440" w:hanging="360"/>
      </w:pPr>
      <w:rPr>
        <w:rFonts w:ascii="Courier New" w:hAnsi="Courier New" w:hint="default"/>
      </w:rPr>
    </w:lvl>
    <w:lvl w:ilvl="2" w:tplc="283A7CE2">
      <w:start w:val="1"/>
      <w:numFmt w:val="bullet"/>
      <w:lvlText w:val=""/>
      <w:lvlJc w:val="left"/>
      <w:pPr>
        <w:ind w:left="2160" w:hanging="360"/>
      </w:pPr>
      <w:rPr>
        <w:rFonts w:ascii="Wingdings" w:hAnsi="Wingdings" w:hint="default"/>
      </w:rPr>
    </w:lvl>
    <w:lvl w:ilvl="3" w:tplc="61EE580E">
      <w:start w:val="1"/>
      <w:numFmt w:val="bullet"/>
      <w:lvlText w:val=""/>
      <w:lvlJc w:val="left"/>
      <w:pPr>
        <w:ind w:left="2880" w:hanging="360"/>
      </w:pPr>
      <w:rPr>
        <w:rFonts w:ascii="Symbol" w:hAnsi="Symbol" w:hint="default"/>
      </w:rPr>
    </w:lvl>
    <w:lvl w:ilvl="4" w:tplc="8A30DC48">
      <w:start w:val="1"/>
      <w:numFmt w:val="bullet"/>
      <w:lvlText w:val="o"/>
      <w:lvlJc w:val="left"/>
      <w:pPr>
        <w:ind w:left="3600" w:hanging="360"/>
      </w:pPr>
      <w:rPr>
        <w:rFonts w:ascii="Courier New" w:hAnsi="Courier New" w:hint="default"/>
      </w:rPr>
    </w:lvl>
    <w:lvl w:ilvl="5" w:tplc="71CAC91E">
      <w:start w:val="1"/>
      <w:numFmt w:val="bullet"/>
      <w:lvlText w:val=""/>
      <w:lvlJc w:val="left"/>
      <w:pPr>
        <w:ind w:left="4320" w:hanging="360"/>
      </w:pPr>
      <w:rPr>
        <w:rFonts w:ascii="Wingdings" w:hAnsi="Wingdings" w:hint="default"/>
      </w:rPr>
    </w:lvl>
    <w:lvl w:ilvl="6" w:tplc="1F6A68D2">
      <w:start w:val="1"/>
      <w:numFmt w:val="bullet"/>
      <w:lvlText w:val=""/>
      <w:lvlJc w:val="left"/>
      <w:pPr>
        <w:ind w:left="5040" w:hanging="360"/>
      </w:pPr>
      <w:rPr>
        <w:rFonts w:ascii="Symbol" w:hAnsi="Symbol" w:hint="default"/>
      </w:rPr>
    </w:lvl>
    <w:lvl w:ilvl="7" w:tplc="B3683914">
      <w:start w:val="1"/>
      <w:numFmt w:val="bullet"/>
      <w:lvlText w:val="o"/>
      <w:lvlJc w:val="left"/>
      <w:pPr>
        <w:ind w:left="5760" w:hanging="360"/>
      </w:pPr>
      <w:rPr>
        <w:rFonts w:ascii="Courier New" w:hAnsi="Courier New" w:hint="default"/>
      </w:rPr>
    </w:lvl>
    <w:lvl w:ilvl="8" w:tplc="1D6CFF2C">
      <w:start w:val="1"/>
      <w:numFmt w:val="bullet"/>
      <w:lvlText w:val=""/>
      <w:lvlJc w:val="left"/>
      <w:pPr>
        <w:ind w:left="6480" w:hanging="360"/>
      </w:pPr>
      <w:rPr>
        <w:rFonts w:ascii="Wingdings" w:hAnsi="Wingdings" w:hint="default"/>
      </w:rPr>
    </w:lvl>
  </w:abstractNum>
  <w:abstractNum w:abstractNumId="16" w15:restartNumberingAfterBreak="0">
    <w:nsid w:val="5FFE62A3"/>
    <w:multiLevelType w:val="multilevel"/>
    <w:tmpl w:val="A24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98E2A"/>
    <w:multiLevelType w:val="hybridMultilevel"/>
    <w:tmpl w:val="2AF097AE"/>
    <w:lvl w:ilvl="0" w:tplc="6C7A17EA">
      <w:start w:val="1"/>
      <w:numFmt w:val="upperRoman"/>
      <w:lvlText w:val="%1."/>
      <w:lvlJc w:val="left"/>
      <w:pPr>
        <w:ind w:left="720" w:hanging="360"/>
      </w:pPr>
    </w:lvl>
    <w:lvl w:ilvl="1" w:tplc="B4968E46">
      <w:start w:val="1"/>
      <w:numFmt w:val="lowerLetter"/>
      <w:lvlText w:val="%2."/>
      <w:lvlJc w:val="left"/>
      <w:pPr>
        <w:ind w:left="1440" w:hanging="360"/>
      </w:pPr>
    </w:lvl>
    <w:lvl w:ilvl="2" w:tplc="B4ACA982">
      <w:start w:val="1"/>
      <w:numFmt w:val="lowerRoman"/>
      <w:lvlText w:val="%3."/>
      <w:lvlJc w:val="right"/>
      <w:pPr>
        <w:ind w:left="2160" w:hanging="180"/>
      </w:pPr>
    </w:lvl>
    <w:lvl w:ilvl="3" w:tplc="5D1C5432">
      <w:start w:val="1"/>
      <w:numFmt w:val="decimal"/>
      <w:lvlText w:val="%4."/>
      <w:lvlJc w:val="left"/>
      <w:pPr>
        <w:ind w:left="2880" w:hanging="360"/>
      </w:pPr>
    </w:lvl>
    <w:lvl w:ilvl="4" w:tplc="9CBC4A22">
      <w:start w:val="1"/>
      <w:numFmt w:val="lowerLetter"/>
      <w:lvlText w:val="%5."/>
      <w:lvlJc w:val="left"/>
      <w:pPr>
        <w:ind w:left="3600" w:hanging="360"/>
      </w:pPr>
    </w:lvl>
    <w:lvl w:ilvl="5" w:tplc="67A22446">
      <w:start w:val="1"/>
      <w:numFmt w:val="lowerRoman"/>
      <w:lvlText w:val="%6."/>
      <w:lvlJc w:val="right"/>
      <w:pPr>
        <w:ind w:left="4320" w:hanging="180"/>
      </w:pPr>
    </w:lvl>
    <w:lvl w:ilvl="6" w:tplc="18281416">
      <w:start w:val="1"/>
      <w:numFmt w:val="decimal"/>
      <w:lvlText w:val="%7."/>
      <w:lvlJc w:val="left"/>
      <w:pPr>
        <w:ind w:left="5040" w:hanging="360"/>
      </w:pPr>
    </w:lvl>
    <w:lvl w:ilvl="7" w:tplc="FC12C124">
      <w:start w:val="1"/>
      <w:numFmt w:val="lowerLetter"/>
      <w:lvlText w:val="%8."/>
      <w:lvlJc w:val="left"/>
      <w:pPr>
        <w:ind w:left="5760" w:hanging="360"/>
      </w:pPr>
    </w:lvl>
    <w:lvl w:ilvl="8" w:tplc="042688A6">
      <w:start w:val="1"/>
      <w:numFmt w:val="lowerRoman"/>
      <w:lvlText w:val="%9."/>
      <w:lvlJc w:val="right"/>
      <w:pPr>
        <w:ind w:left="6480" w:hanging="180"/>
      </w:pPr>
    </w:lvl>
  </w:abstractNum>
  <w:abstractNum w:abstractNumId="18" w15:restartNumberingAfterBreak="0">
    <w:nsid w:val="67C4F40A"/>
    <w:multiLevelType w:val="hybridMultilevel"/>
    <w:tmpl w:val="C5A4BFFE"/>
    <w:lvl w:ilvl="0" w:tplc="15B06E32">
      <w:start w:val="1"/>
      <w:numFmt w:val="bullet"/>
      <w:lvlText w:val="·"/>
      <w:lvlJc w:val="left"/>
      <w:pPr>
        <w:ind w:left="720" w:hanging="360"/>
      </w:pPr>
      <w:rPr>
        <w:rFonts w:ascii="Symbol" w:hAnsi="Symbol" w:hint="default"/>
      </w:rPr>
    </w:lvl>
    <w:lvl w:ilvl="1" w:tplc="FAA89720">
      <w:start w:val="1"/>
      <w:numFmt w:val="bullet"/>
      <w:lvlText w:val="o"/>
      <w:lvlJc w:val="left"/>
      <w:pPr>
        <w:ind w:left="1440" w:hanging="360"/>
      </w:pPr>
      <w:rPr>
        <w:rFonts w:ascii="Courier New" w:hAnsi="Courier New" w:hint="default"/>
      </w:rPr>
    </w:lvl>
    <w:lvl w:ilvl="2" w:tplc="52FE3A10">
      <w:start w:val="1"/>
      <w:numFmt w:val="bullet"/>
      <w:lvlText w:val=""/>
      <w:lvlJc w:val="left"/>
      <w:pPr>
        <w:ind w:left="2160" w:hanging="360"/>
      </w:pPr>
      <w:rPr>
        <w:rFonts w:ascii="Wingdings" w:hAnsi="Wingdings" w:hint="default"/>
      </w:rPr>
    </w:lvl>
    <w:lvl w:ilvl="3" w:tplc="EBE41AA8">
      <w:start w:val="1"/>
      <w:numFmt w:val="bullet"/>
      <w:lvlText w:val=""/>
      <w:lvlJc w:val="left"/>
      <w:pPr>
        <w:ind w:left="2880" w:hanging="360"/>
      </w:pPr>
      <w:rPr>
        <w:rFonts w:ascii="Symbol" w:hAnsi="Symbol" w:hint="default"/>
      </w:rPr>
    </w:lvl>
    <w:lvl w:ilvl="4" w:tplc="E862B974">
      <w:start w:val="1"/>
      <w:numFmt w:val="bullet"/>
      <w:lvlText w:val="o"/>
      <w:lvlJc w:val="left"/>
      <w:pPr>
        <w:ind w:left="3600" w:hanging="360"/>
      </w:pPr>
      <w:rPr>
        <w:rFonts w:ascii="Courier New" w:hAnsi="Courier New" w:hint="default"/>
      </w:rPr>
    </w:lvl>
    <w:lvl w:ilvl="5" w:tplc="22E86446">
      <w:start w:val="1"/>
      <w:numFmt w:val="bullet"/>
      <w:lvlText w:val=""/>
      <w:lvlJc w:val="left"/>
      <w:pPr>
        <w:ind w:left="4320" w:hanging="360"/>
      </w:pPr>
      <w:rPr>
        <w:rFonts w:ascii="Wingdings" w:hAnsi="Wingdings" w:hint="default"/>
      </w:rPr>
    </w:lvl>
    <w:lvl w:ilvl="6" w:tplc="3E849D18">
      <w:start w:val="1"/>
      <w:numFmt w:val="bullet"/>
      <w:lvlText w:val=""/>
      <w:lvlJc w:val="left"/>
      <w:pPr>
        <w:ind w:left="5040" w:hanging="360"/>
      </w:pPr>
      <w:rPr>
        <w:rFonts w:ascii="Symbol" w:hAnsi="Symbol" w:hint="default"/>
      </w:rPr>
    </w:lvl>
    <w:lvl w:ilvl="7" w:tplc="374A96A2">
      <w:start w:val="1"/>
      <w:numFmt w:val="bullet"/>
      <w:lvlText w:val="o"/>
      <w:lvlJc w:val="left"/>
      <w:pPr>
        <w:ind w:left="5760" w:hanging="360"/>
      </w:pPr>
      <w:rPr>
        <w:rFonts w:ascii="Courier New" w:hAnsi="Courier New" w:hint="default"/>
      </w:rPr>
    </w:lvl>
    <w:lvl w:ilvl="8" w:tplc="2F2E7814">
      <w:start w:val="1"/>
      <w:numFmt w:val="bullet"/>
      <w:lvlText w:val=""/>
      <w:lvlJc w:val="left"/>
      <w:pPr>
        <w:ind w:left="6480" w:hanging="360"/>
      </w:pPr>
      <w:rPr>
        <w:rFonts w:ascii="Wingdings" w:hAnsi="Wingdings" w:hint="default"/>
      </w:rPr>
    </w:lvl>
  </w:abstractNum>
  <w:abstractNum w:abstractNumId="19" w15:restartNumberingAfterBreak="0">
    <w:nsid w:val="6BE0F29B"/>
    <w:multiLevelType w:val="hybridMultilevel"/>
    <w:tmpl w:val="FFFFFFFF"/>
    <w:lvl w:ilvl="0" w:tplc="AE4AD584">
      <w:start w:val="1"/>
      <w:numFmt w:val="bullet"/>
      <w:lvlText w:val=""/>
      <w:lvlJc w:val="left"/>
      <w:pPr>
        <w:ind w:left="720" w:hanging="360"/>
      </w:pPr>
      <w:rPr>
        <w:rFonts w:ascii="Symbol" w:hAnsi="Symbol" w:hint="default"/>
      </w:rPr>
    </w:lvl>
    <w:lvl w:ilvl="1" w:tplc="D032AFE8">
      <w:start w:val="1"/>
      <w:numFmt w:val="bullet"/>
      <w:lvlText w:val="o"/>
      <w:lvlJc w:val="left"/>
      <w:pPr>
        <w:ind w:left="1440" w:hanging="360"/>
      </w:pPr>
      <w:rPr>
        <w:rFonts w:ascii="Courier New" w:hAnsi="Courier New" w:hint="default"/>
      </w:rPr>
    </w:lvl>
    <w:lvl w:ilvl="2" w:tplc="C340FB9E">
      <w:start w:val="1"/>
      <w:numFmt w:val="bullet"/>
      <w:lvlText w:val=""/>
      <w:lvlJc w:val="left"/>
      <w:pPr>
        <w:ind w:left="2160" w:hanging="360"/>
      </w:pPr>
      <w:rPr>
        <w:rFonts w:ascii="Wingdings" w:hAnsi="Wingdings" w:hint="default"/>
      </w:rPr>
    </w:lvl>
    <w:lvl w:ilvl="3" w:tplc="620E1F50">
      <w:start w:val="1"/>
      <w:numFmt w:val="bullet"/>
      <w:lvlText w:val=""/>
      <w:lvlJc w:val="left"/>
      <w:pPr>
        <w:ind w:left="2880" w:hanging="360"/>
      </w:pPr>
      <w:rPr>
        <w:rFonts w:ascii="Symbol" w:hAnsi="Symbol" w:hint="default"/>
      </w:rPr>
    </w:lvl>
    <w:lvl w:ilvl="4" w:tplc="997236B6">
      <w:start w:val="1"/>
      <w:numFmt w:val="bullet"/>
      <w:lvlText w:val="o"/>
      <w:lvlJc w:val="left"/>
      <w:pPr>
        <w:ind w:left="3600" w:hanging="360"/>
      </w:pPr>
      <w:rPr>
        <w:rFonts w:ascii="Courier New" w:hAnsi="Courier New" w:hint="default"/>
      </w:rPr>
    </w:lvl>
    <w:lvl w:ilvl="5" w:tplc="503809B4">
      <w:start w:val="1"/>
      <w:numFmt w:val="bullet"/>
      <w:lvlText w:val=""/>
      <w:lvlJc w:val="left"/>
      <w:pPr>
        <w:ind w:left="4320" w:hanging="360"/>
      </w:pPr>
      <w:rPr>
        <w:rFonts w:ascii="Wingdings" w:hAnsi="Wingdings" w:hint="default"/>
      </w:rPr>
    </w:lvl>
    <w:lvl w:ilvl="6" w:tplc="AF34CC14">
      <w:start w:val="1"/>
      <w:numFmt w:val="bullet"/>
      <w:lvlText w:val=""/>
      <w:lvlJc w:val="left"/>
      <w:pPr>
        <w:ind w:left="5040" w:hanging="360"/>
      </w:pPr>
      <w:rPr>
        <w:rFonts w:ascii="Symbol" w:hAnsi="Symbol" w:hint="default"/>
      </w:rPr>
    </w:lvl>
    <w:lvl w:ilvl="7" w:tplc="CDBE7FEE">
      <w:start w:val="1"/>
      <w:numFmt w:val="bullet"/>
      <w:lvlText w:val="o"/>
      <w:lvlJc w:val="left"/>
      <w:pPr>
        <w:ind w:left="5760" w:hanging="360"/>
      </w:pPr>
      <w:rPr>
        <w:rFonts w:ascii="Courier New" w:hAnsi="Courier New" w:hint="default"/>
      </w:rPr>
    </w:lvl>
    <w:lvl w:ilvl="8" w:tplc="36BE99D8">
      <w:start w:val="1"/>
      <w:numFmt w:val="bullet"/>
      <w:lvlText w:val=""/>
      <w:lvlJc w:val="left"/>
      <w:pPr>
        <w:ind w:left="6480" w:hanging="360"/>
      </w:pPr>
      <w:rPr>
        <w:rFonts w:ascii="Wingdings" w:hAnsi="Wingdings" w:hint="default"/>
      </w:rPr>
    </w:lvl>
  </w:abstractNum>
  <w:abstractNum w:abstractNumId="20" w15:restartNumberingAfterBreak="0">
    <w:nsid w:val="7B67F26F"/>
    <w:multiLevelType w:val="hybridMultilevel"/>
    <w:tmpl w:val="FFFFFFFF"/>
    <w:lvl w:ilvl="0" w:tplc="E962DDAA">
      <w:start w:val="1"/>
      <w:numFmt w:val="bullet"/>
      <w:lvlText w:val=""/>
      <w:lvlJc w:val="left"/>
      <w:pPr>
        <w:ind w:left="720" w:hanging="360"/>
      </w:pPr>
      <w:rPr>
        <w:rFonts w:ascii="Symbol" w:hAnsi="Symbol" w:hint="default"/>
      </w:rPr>
    </w:lvl>
    <w:lvl w:ilvl="1" w:tplc="723E4D74">
      <w:start w:val="1"/>
      <w:numFmt w:val="bullet"/>
      <w:lvlText w:val="o"/>
      <w:lvlJc w:val="left"/>
      <w:pPr>
        <w:ind w:left="1440" w:hanging="360"/>
      </w:pPr>
      <w:rPr>
        <w:rFonts w:ascii="Courier New" w:hAnsi="Courier New" w:hint="default"/>
      </w:rPr>
    </w:lvl>
    <w:lvl w:ilvl="2" w:tplc="D280FF74">
      <w:start w:val="1"/>
      <w:numFmt w:val="bullet"/>
      <w:lvlText w:val=""/>
      <w:lvlJc w:val="left"/>
      <w:pPr>
        <w:ind w:left="2160" w:hanging="360"/>
      </w:pPr>
      <w:rPr>
        <w:rFonts w:ascii="Wingdings" w:hAnsi="Wingdings" w:hint="default"/>
      </w:rPr>
    </w:lvl>
    <w:lvl w:ilvl="3" w:tplc="CF4E892C">
      <w:start w:val="1"/>
      <w:numFmt w:val="bullet"/>
      <w:lvlText w:val=""/>
      <w:lvlJc w:val="left"/>
      <w:pPr>
        <w:ind w:left="2880" w:hanging="360"/>
      </w:pPr>
      <w:rPr>
        <w:rFonts w:ascii="Symbol" w:hAnsi="Symbol" w:hint="default"/>
      </w:rPr>
    </w:lvl>
    <w:lvl w:ilvl="4" w:tplc="EC26245A">
      <w:start w:val="1"/>
      <w:numFmt w:val="bullet"/>
      <w:lvlText w:val="o"/>
      <w:lvlJc w:val="left"/>
      <w:pPr>
        <w:ind w:left="3600" w:hanging="360"/>
      </w:pPr>
      <w:rPr>
        <w:rFonts w:ascii="Courier New" w:hAnsi="Courier New" w:hint="default"/>
      </w:rPr>
    </w:lvl>
    <w:lvl w:ilvl="5" w:tplc="DA1CEDDC">
      <w:start w:val="1"/>
      <w:numFmt w:val="bullet"/>
      <w:lvlText w:val=""/>
      <w:lvlJc w:val="left"/>
      <w:pPr>
        <w:ind w:left="4320" w:hanging="360"/>
      </w:pPr>
      <w:rPr>
        <w:rFonts w:ascii="Wingdings" w:hAnsi="Wingdings" w:hint="default"/>
      </w:rPr>
    </w:lvl>
    <w:lvl w:ilvl="6" w:tplc="BF9EC152">
      <w:start w:val="1"/>
      <w:numFmt w:val="bullet"/>
      <w:lvlText w:val=""/>
      <w:lvlJc w:val="left"/>
      <w:pPr>
        <w:ind w:left="5040" w:hanging="360"/>
      </w:pPr>
      <w:rPr>
        <w:rFonts w:ascii="Symbol" w:hAnsi="Symbol" w:hint="default"/>
      </w:rPr>
    </w:lvl>
    <w:lvl w:ilvl="7" w:tplc="1A707D8A">
      <w:start w:val="1"/>
      <w:numFmt w:val="bullet"/>
      <w:lvlText w:val="o"/>
      <w:lvlJc w:val="left"/>
      <w:pPr>
        <w:ind w:left="5760" w:hanging="360"/>
      </w:pPr>
      <w:rPr>
        <w:rFonts w:ascii="Courier New" w:hAnsi="Courier New" w:hint="default"/>
      </w:rPr>
    </w:lvl>
    <w:lvl w:ilvl="8" w:tplc="9698AC46">
      <w:start w:val="1"/>
      <w:numFmt w:val="bullet"/>
      <w:lvlText w:val=""/>
      <w:lvlJc w:val="left"/>
      <w:pPr>
        <w:ind w:left="6480" w:hanging="360"/>
      </w:pPr>
      <w:rPr>
        <w:rFonts w:ascii="Wingdings" w:hAnsi="Wingdings" w:hint="default"/>
      </w:rPr>
    </w:lvl>
  </w:abstractNum>
  <w:abstractNum w:abstractNumId="21" w15:restartNumberingAfterBreak="0">
    <w:nsid w:val="7BC97E78"/>
    <w:multiLevelType w:val="hybridMultilevel"/>
    <w:tmpl w:val="FFFFFFFF"/>
    <w:lvl w:ilvl="0" w:tplc="10829A16">
      <w:start w:val="1"/>
      <w:numFmt w:val="bullet"/>
      <w:lvlText w:val=""/>
      <w:lvlJc w:val="left"/>
      <w:pPr>
        <w:ind w:left="720" w:hanging="360"/>
      </w:pPr>
      <w:rPr>
        <w:rFonts w:ascii="Symbol" w:hAnsi="Symbol" w:hint="default"/>
      </w:rPr>
    </w:lvl>
    <w:lvl w:ilvl="1" w:tplc="B400F9B0">
      <w:start w:val="1"/>
      <w:numFmt w:val="bullet"/>
      <w:lvlText w:val="o"/>
      <w:lvlJc w:val="left"/>
      <w:pPr>
        <w:ind w:left="1440" w:hanging="360"/>
      </w:pPr>
      <w:rPr>
        <w:rFonts w:ascii="Courier New" w:hAnsi="Courier New" w:hint="default"/>
      </w:rPr>
    </w:lvl>
    <w:lvl w:ilvl="2" w:tplc="66C862D6">
      <w:start w:val="1"/>
      <w:numFmt w:val="bullet"/>
      <w:lvlText w:val=""/>
      <w:lvlJc w:val="left"/>
      <w:pPr>
        <w:ind w:left="2160" w:hanging="360"/>
      </w:pPr>
      <w:rPr>
        <w:rFonts w:ascii="Wingdings" w:hAnsi="Wingdings" w:hint="default"/>
      </w:rPr>
    </w:lvl>
    <w:lvl w:ilvl="3" w:tplc="099AB2E4">
      <w:start w:val="1"/>
      <w:numFmt w:val="bullet"/>
      <w:lvlText w:val=""/>
      <w:lvlJc w:val="left"/>
      <w:pPr>
        <w:ind w:left="2880" w:hanging="360"/>
      </w:pPr>
      <w:rPr>
        <w:rFonts w:ascii="Symbol" w:hAnsi="Symbol" w:hint="default"/>
      </w:rPr>
    </w:lvl>
    <w:lvl w:ilvl="4" w:tplc="5EA67E9C">
      <w:start w:val="1"/>
      <w:numFmt w:val="bullet"/>
      <w:lvlText w:val="o"/>
      <w:lvlJc w:val="left"/>
      <w:pPr>
        <w:ind w:left="3600" w:hanging="360"/>
      </w:pPr>
      <w:rPr>
        <w:rFonts w:ascii="Courier New" w:hAnsi="Courier New" w:hint="default"/>
      </w:rPr>
    </w:lvl>
    <w:lvl w:ilvl="5" w:tplc="A828B60C">
      <w:start w:val="1"/>
      <w:numFmt w:val="bullet"/>
      <w:lvlText w:val=""/>
      <w:lvlJc w:val="left"/>
      <w:pPr>
        <w:ind w:left="4320" w:hanging="360"/>
      </w:pPr>
      <w:rPr>
        <w:rFonts w:ascii="Wingdings" w:hAnsi="Wingdings" w:hint="default"/>
      </w:rPr>
    </w:lvl>
    <w:lvl w:ilvl="6" w:tplc="76FAAF3C">
      <w:start w:val="1"/>
      <w:numFmt w:val="bullet"/>
      <w:lvlText w:val=""/>
      <w:lvlJc w:val="left"/>
      <w:pPr>
        <w:ind w:left="5040" w:hanging="360"/>
      </w:pPr>
      <w:rPr>
        <w:rFonts w:ascii="Symbol" w:hAnsi="Symbol" w:hint="default"/>
      </w:rPr>
    </w:lvl>
    <w:lvl w:ilvl="7" w:tplc="26B41316">
      <w:start w:val="1"/>
      <w:numFmt w:val="bullet"/>
      <w:lvlText w:val="o"/>
      <w:lvlJc w:val="left"/>
      <w:pPr>
        <w:ind w:left="5760" w:hanging="360"/>
      </w:pPr>
      <w:rPr>
        <w:rFonts w:ascii="Courier New" w:hAnsi="Courier New" w:hint="default"/>
      </w:rPr>
    </w:lvl>
    <w:lvl w:ilvl="8" w:tplc="726ABC4E">
      <w:start w:val="1"/>
      <w:numFmt w:val="bullet"/>
      <w:lvlText w:val=""/>
      <w:lvlJc w:val="left"/>
      <w:pPr>
        <w:ind w:left="6480" w:hanging="360"/>
      </w:pPr>
      <w:rPr>
        <w:rFonts w:ascii="Wingdings" w:hAnsi="Wingdings" w:hint="default"/>
      </w:rPr>
    </w:lvl>
  </w:abstractNum>
  <w:abstractNum w:abstractNumId="22" w15:restartNumberingAfterBreak="0">
    <w:nsid w:val="7C231D13"/>
    <w:multiLevelType w:val="multilevel"/>
    <w:tmpl w:val="5408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283271">
    <w:abstractNumId w:val="17"/>
  </w:num>
  <w:num w:numId="2" w16cid:durableId="877012503">
    <w:abstractNumId w:val="6"/>
  </w:num>
  <w:num w:numId="3" w16cid:durableId="299002532">
    <w:abstractNumId w:val="0"/>
  </w:num>
  <w:num w:numId="4" w16cid:durableId="1878811290">
    <w:abstractNumId w:val="18"/>
  </w:num>
  <w:num w:numId="5" w16cid:durableId="1199902669">
    <w:abstractNumId w:val="13"/>
  </w:num>
  <w:num w:numId="6" w16cid:durableId="1293052015">
    <w:abstractNumId w:val="3"/>
  </w:num>
  <w:num w:numId="7" w16cid:durableId="1549030588">
    <w:abstractNumId w:val="11"/>
  </w:num>
  <w:num w:numId="8" w16cid:durableId="1843741891">
    <w:abstractNumId w:val="9"/>
  </w:num>
  <w:num w:numId="9" w16cid:durableId="171796490">
    <w:abstractNumId w:val="8"/>
  </w:num>
  <w:num w:numId="10" w16cid:durableId="1006060565">
    <w:abstractNumId w:val="5"/>
  </w:num>
  <w:num w:numId="11" w16cid:durableId="1389762503">
    <w:abstractNumId w:val="15"/>
  </w:num>
  <w:num w:numId="12" w16cid:durableId="140776123">
    <w:abstractNumId w:val="21"/>
  </w:num>
  <w:num w:numId="13" w16cid:durableId="1192568295">
    <w:abstractNumId w:val="10"/>
  </w:num>
  <w:num w:numId="14" w16cid:durableId="42949080">
    <w:abstractNumId w:val="20"/>
  </w:num>
  <w:num w:numId="15" w16cid:durableId="292028990">
    <w:abstractNumId w:val="19"/>
  </w:num>
  <w:num w:numId="16" w16cid:durableId="501045245">
    <w:abstractNumId w:val="1"/>
  </w:num>
  <w:num w:numId="17" w16cid:durableId="478688130">
    <w:abstractNumId w:val="22"/>
  </w:num>
  <w:num w:numId="18" w16cid:durableId="358163119">
    <w:abstractNumId w:val="4"/>
  </w:num>
  <w:num w:numId="19" w16cid:durableId="977077519">
    <w:abstractNumId w:val="2"/>
  </w:num>
  <w:num w:numId="20" w16cid:durableId="597753898">
    <w:abstractNumId w:val="16"/>
  </w:num>
  <w:num w:numId="21" w16cid:durableId="2068990687">
    <w:abstractNumId w:val="14"/>
  </w:num>
  <w:num w:numId="22" w16cid:durableId="427970115">
    <w:abstractNumId w:val="12"/>
  </w:num>
  <w:num w:numId="23" w16cid:durableId="94827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2F773"/>
    <w:rsid w:val="00003AA9"/>
    <w:rsid w:val="0001036B"/>
    <w:rsid w:val="000239E4"/>
    <w:rsid w:val="0002768E"/>
    <w:rsid w:val="00031F5C"/>
    <w:rsid w:val="000521E2"/>
    <w:rsid w:val="00052E66"/>
    <w:rsid w:val="000769BC"/>
    <w:rsid w:val="000853D4"/>
    <w:rsid w:val="000A7F72"/>
    <w:rsid w:val="000B4462"/>
    <w:rsid w:val="000B55C1"/>
    <w:rsid w:val="000B5A62"/>
    <w:rsid w:val="000C031B"/>
    <w:rsid w:val="001035D0"/>
    <w:rsid w:val="00111007"/>
    <w:rsid w:val="001138EA"/>
    <w:rsid w:val="00117358"/>
    <w:rsid w:val="00136C42"/>
    <w:rsid w:val="001504C3"/>
    <w:rsid w:val="001612D9"/>
    <w:rsid w:val="001743A0"/>
    <w:rsid w:val="00194931"/>
    <w:rsid w:val="001956EB"/>
    <w:rsid w:val="001A3206"/>
    <w:rsid w:val="001A7BF4"/>
    <w:rsid w:val="001C440B"/>
    <w:rsid w:val="001C6D6C"/>
    <w:rsid w:val="001D3EFB"/>
    <w:rsid w:val="002125CE"/>
    <w:rsid w:val="00226C1B"/>
    <w:rsid w:val="00232142"/>
    <w:rsid w:val="002336D8"/>
    <w:rsid w:val="002409DF"/>
    <w:rsid w:val="00256BB3"/>
    <w:rsid w:val="002633EF"/>
    <w:rsid w:val="00265571"/>
    <w:rsid w:val="00294965"/>
    <w:rsid w:val="002D016F"/>
    <w:rsid w:val="002D0816"/>
    <w:rsid w:val="002D7170"/>
    <w:rsid w:val="003100A3"/>
    <w:rsid w:val="003124EF"/>
    <w:rsid w:val="00312609"/>
    <w:rsid w:val="003218F4"/>
    <w:rsid w:val="00325F2F"/>
    <w:rsid w:val="00336E69"/>
    <w:rsid w:val="00342F62"/>
    <w:rsid w:val="003549C3"/>
    <w:rsid w:val="003564BB"/>
    <w:rsid w:val="003607B8"/>
    <w:rsid w:val="00360C80"/>
    <w:rsid w:val="00373C81"/>
    <w:rsid w:val="003C58AA"/>
    <w:rsid w:val="003D0285"/>
    <w:rsid w:val="003D1DC6"/>
    <w:rsid w:val="003E2358"/>
    <w:rsid w:val="003E6E30"/>
    <w:rsid w:val="003F6A8D"/>
    <w:rsid w:val="004036DA"/>
    <w:rsid w:val="00425988"/>
    <w:rsid w:val="00426CCF"/>
    <w:rsid w:val="00462CA7"/>
    <w:rsid w:val="00467EFD"/>
    <w:rsid w:val="00477EC7"/>
    <w:rsid w:val="00480F8B"/>
    <w:rsid w:val="004836E3"/>
    <w:rsid w:val="00487E39"/>
    <w:rsid w:val="004965A1"/>
    <w:rsid w:val="004A5A5E"/>
    <w:rsid w:val="004A5EB2"/>
    <w:rsid w:val="004F54A2"/>
    <w:rsid w:val="004F6569"/>
    <w:rsid w:val="004F6B07"/>
    <w:rsid w:val="00517A1C"/>
    <w:rsid w:val="0052279E"/>
    <w:rsid w:val="00525707"/>
    <w:rsid w:val="00525B98"/>
    <w:rsid w:val="0053318E"/>
    <w:rsid w:val="00540C4E"/>
    <w:rsid w:val="005417A5"/>
    <w:rsid w:val="005421F3"/>
    <w:rsid w:val="00575A74"/>
    <w:rsid w:val="00586C94"/>
    <w:rsid w:val="00594FBE"/>
    <w:rsid w:val="005E03E8"/>
    <w:rsid w:val="005E1A38"/>
    <w:rsid w:val="005E1B2D"/>
    <w:rsid w:val="005F6381"/>
    <w:rsid w:val="00600DA6"/>
    <w:rsid w:val="00602F68"/>
    <w:rsid w:val="0060664E"/>
    <w:rsid w:val="00622DDB"/>
    <w:rsid w:val="00623DCF"/>
    <w:rsid w:val="00644DAF"/>
    <w:rsid w:val="00695A49"/>
    <w:rsid w:val="006B3D91"/>
    <w:rsid w:val="006B5F1F"/>
    <w:rsid w:val="006B6D51"/>
    <w:rsid w:val="006C3F33"/>
    <w:rsid w:val="006C4AA9"/>
    <w:rsid w:val="006D0D7B"/>
    <w:rsid w:val="006D6671"/>
    <w:rsid w:val="006D73C2"/>
    <w:rsid w:val="006E2040"/>
    <w:rsid w:val="00701DF7"/>
    <w:rsid w:val="00702757"/>
    <w:rsid w:val="00724168"/>
    <w:rsid w:val="00742CBA"/>
    <w:rsid w:val="0074779E"/>
    <w:rsid w:val="0075292B"/>
    <w:rsid w:val="00774936"/>
    <w:rsid w:val="0079045E"/>
    <w:rsid w:val="00794B48"/>
    <w:rsid w:val="007960F4"/>
    <w:rsid w:val="007B6A89"/>
    <w:rsid w:val="007D6F6E"/>
    <w:rsid w:val="007E616D"/>
    <w:rsid w:val="0082600C"/>
    <w:rsid w:val="0083037E"/>
    <w:rsid w:val="008346D7"/>
    <w:rsid w:val="00840F2B"/>
    <w:rsid w:val="00842C1D"/>
    <w:rsid w:val="00844CBC"/>
    <w:rsid w:val="00850ECD"/>
    <w:rsid w:val="00851487"/>
    <w:rsid w:val="00870B29"/>
    <w:rsid w:val="00872647"/>
    <w:rsid w:val="008819E9"/>
    <w:rsid w:val="00883931"/>
    <w:rsid w:val="00893A9C"/>
    <w:rsid w:val="00897187"/>
    <w:rsid w:val="008A361D"/>
    <w:rsid w:val="008C6D18"/>
    <w:rsid w:val="008F6D71"/>
    <w:rsid w:val="00900112"/>
    <w:rsid w:val="00901202"/>
    <w:rsid w:val="00912956"/>
    <w:rsid w:val="009258AE"/>
    <w:rsid w:val="009364A5"/>
    <w:rsid w:val="009406BA"/>
    <w:rsid w:val="009452CF"/>
    <w:rsid w:val="00953424"/>
    <w:rsid w:val="009546B6"/>
    <w:rsid w:val="009707E0"/>
    <w:rsid w:val="009722E8"/>
    <w:rsid w:val="00976A7D"/>
    <w:rsid w:val="009A4283"/>
    <w:rsid w:val="009C2B73"/>
    <w:rsid w:val="009F1DD0"/>
    <w:rsid w:val="009F7067"/>
    <w:rsid w:val="00A347FC"/>
    <w:rsid w:val="00A64302"/>
    <w:rsid w:val="00A90DAB"/>
    <w:rsid w:val="00AA2575"/>
    <w:rsid w:val="00AB1372"/>
    <w:rsid w:val="00AB7985"/>
    <w:rsid w:val="00AD0A16"/>
    <w:rsid w:val="00AF058A"/>
    <w:rsid w:val="00B07849"/>
    <w:rsid w:val="00B44829"/>
    <w:rsid w:val="00B44B71"/>
    <w:rsid w:val="00B467BA"/>
    <w:rsid w:val="00B8113B"/>
    <w:rsid w:val="00BA3C3B"/>
    <w:rsid w:val="00BB6B1F"/>
    <w:rsid w:val="00BC49FE"/>
    <w:rsid w:val="00BE58EB"/>
    <w:rsid w:val="00BF005C"/>
    <w:rsid w:val="00BF061B"/>
    <w:rsid w:val="00C30FA0"/>
    <w:rsid w:val="00C41D2F"/>
    <w:rsid w:val="00C42636"/>
    <w:rsid w:val="00C54453"/>
    <w:rsid w:val="00C60B05"/>
    <w:rsid w:val="00C73DE9"/>
    <w:rsid w:val="00C741B8"/>
    <w:rsid w:val="00C87F9D"/>
    <w:rsid w:val="00CB1738"/>
    <w:rsid w:val="00CC755C"/>
    <w:rsid w:val="00CC7C09"/>
    <w:rsid w:val="00CD3B2A"/>
    <w:rsid w:val="00CF46E6"/>
    <w:rsid w:val="00D078F7"/>
    <w:rsid w:val="00D16947"/>
    <w:rsid w:val="00D2642A"/>
    <w:rsid w:val="00D34CA6"/>
    <w:rsid w:val="00D661F4"/>
    <w:rsid w:val="00D716F1"/>
    <w:rsid w:val="00D83014"/>
    <w:rsid w:val="00D8600A"/>
    <w:rsid w:val="00DA1127"/>
    <w:rsid w:val="00DA24A9"/>
    <w:rsid w:val="00DA441C"/>
    <w:rsid w:val="00DB2C89"/>
    <w:rsid w:val="00DE02CB"/>
    <w:rsid w:val="00DE3D79"/>
    <w:rsid w:val="00DE6326"/>
    <w:rsid w:val="00DF2D7C"/>
    <w:rsid w:val="00E00E3B"/>
    <w:rsid w:val="00E01C99"/>
    <w:rsid w:val="00E1382C"/>
    <w:rsid w:val="00E47DDE"/>
    <w:rsid w:val="00E52473"/>
    <w:rsid w:val="00E529FD"/>
    <w:rsid w:val="00E53F0C"/>
    <w:rsid w:val="00E645E5"/>
    <w:rsid w:val="00E71B4D"/>
    <w:rsid w:val="00E80AE4"/>
    <w:rsid w:val="00E94003"/>
    <w:rsid w:val="00E97183"/>
    <w:rsid w:val="00EA2C05"/>
    <w:rsid w:val="00EB64A8"/>
    <w:rsid w:val="00EC32FA"/>
    <w:rsid w:val="00EC6AC7"/>
    <w:rsid w:val="00ED3E3C"/>
    <w:rsid w:val="00ED43FD"/>
    <w:rsid w:val="00EF5911"/>
    <w:rsid w:val="00F00A91"/>
    <w:rsid w:val="00F17089"/>
    <w:rsid w:val="00F25FD6"/>
    <w:rsid w:val="00F326F8"/>
    <w:rsid w:val="00F409C5"/>
    <w:rsid w:val="00F73E0B"/>
    <w:rsid w:val="00F81742"/>
    <w:rsid w:val="00FA3106"/>
    <w:rsid w:val="00FA3141"/>
    <w:rsid w:val="00FC4B7E"/>
    <w:rsid w:val="00FD59A4"/>
    <w:rsid w:val="00FE339E"/>
    <w:rsid w:val="00FF17CA"/>
    <w:rsid w:val="00FF418F"/>
    <w:rsid w:val="01254997"/>
    <w:rsid w:val="01DE8E62"/>
    <w:rsid w:val="01E919DC"/>
    <w:rsid w:val="02277DAF"/>
    <w:rsid w:val="0372F583"/>
    <w:rsid w:val="0373A8A1"/>
    <w:rsid w:val="041E9F22"/>
    <w:rsid w:val="04BF88B1"/>
    <w:rsid w:val="05151E85"/>
    <w:rsid w:val="051BDCE9"/>
    <w:rsid w:val="0642D20D"/>
    <w:rsid w:val="069B747E"/>
    <w:rsid w:val="084D45BC"/>
    <w:rsid w:val="086AA960"/>
    <w:rsid w:val="08F5B6AE"/>
    <w:rsid w:val="0983B34E"/>
    <w:rsid w:val="09A74A9A"/>
    <w:rsid w:val="09A875E9"/>
    <w:rsid w:val="09D28D42"/>
    <w:rsid w:val="0A00A5E7"/>
    <w:rsid w:val="0A4E52BA"/>
    <w:rsid w:val="0AF55B17"/>
    <w:rsid w:val="0B90AD02"/>
    <w:rsid w:val="0CAFCBD6"/>
    <w:rsid w:val="0E092C67"/>
    <w:rsid w:val="0E718F78"/>
    <w:rsid w:val="0ED7F3EF"/>
    <w:rsid w:val="0F686CBB"/>
    <w:rsid w:val="0F6D26FA"/>
    <w:rsid w:val="0F957111"/>
    <w:rsid w:val="0FDA04C8"/>
    <w:rsid w:val="0FDC3D2C"/>
    <w:rsid w:val="1005204A"/>
    <w:rsid w:val="102A1584"/>
    <w:rsid w:val="11246EB5"/>
    <w:rsid w:val="115E6409"/>
    <w:rsid w:val="12224A7D"/>
    <w:rsid w:val="12946E6A"/>
    <w:rsid w:val="12BA6B07"/>
    <w:rsid w:val="12D98E99"/>
    <w:rsid w:val="136B6D4A"/>
    <w:rsid w:val="13A283B6"/>
    <w:rsid w:val="1472DE8B"/>
    <w:rsid w:val="14FB7BC7"/>
    <w:rsid w:val="152D664F"/>
    <w:rsid w:val="15646FAC"/>
    <w:rsid w:val="168087B4"/>
    <w:rsid w:val="174A4BEA"/>
    <w:rsid w:val="17DFA3DA"/>
    <w:rsid w:val="18B15F36"/>
    <w:rsid w:val="1A4CEC70"/>
    <w:rsid w:val="1A60EFB4"/>
    <w:rsid w:val="1AE2C69A"/>
    <w:rsid w:val="1B7FFA4B"/>
    <w:rsid w:val="1BEDF0FB"/>
    <w:rsid w:val="1D2AC820"/>
    <w:rsid w:val="1D46B657"/>
    <w:rsid w:val="1DAB077A"/>
    <w:rsid w:val="1DD2012F"/>
    <w:rsid w:val="2084B532"/>
    <w:rsid w:val="21309231"/>
    <w:rsid w:val="21C8119C"/>
    <w:rsid w:val="21EFFAF4"/>
    <w:rsid w:val="2206F4A1"/>
    <w:rsid w:val="225C1ACA"/>
    <w:rsid w:val="22B7F515"/>
    <w:rsid w:val="22E2F773"/>
    <w:rsid w:val="249EEEF1"/>
    <w:rsid w:val="250C2B14"/>
    <w:rsid w:val="2530A434"/>
    <w:rsid w:val="2585C0CD"/>
    <w:rsid w:val="25C8DCB6"/>
    <w:rsid w:val="26B4E73B"/>
    <w:rsid w:val="26CBA523"/>
    <w:rsid w:val="270B6B57"/>
    <w:rsid w:val="271F732E"/>
    <w:rsid w:val="27A73D30"/>
    <w:rsid w:val="280E7D15"/>
    <w:rsid w:val="280F6261"/>
    <w:rsid w:val="2860A60D"/>
    <w:rsid w:val="28A77D1A"/>
    <w:rsid w:val="28DA155C"/>
    <w:rsid w:val="29035D1C"/>
    <w:rsid w:val="2AE9A38D"/>
    <w:rsid w:val="2B367D60"/>
    <w:rsid w:val="2B69979F"/>
    <w:rsid w:val="2B9D5409"/>
    <w:rsid w:val="2C7F7E31"/>
    <w:rsid w:val="2CB2FF83"/>
    <w:rsid w:val="2D1EE15D"/>
    <w:rsid w:val="2D66A24F"/>
    <w:rsid w:val="2D9999D9"/>
    <w:rsid w:val="2EBF66B8"/>
    <w:rsid w:val="2ED48D65"/>
    <w:rsid w:val="2EFFAB9D"/>
    <w:rsid w:val="2F289C3D"/>
    <w:rsid w:val="2F3F95E9"/>
    <w:rsid w:val="2F7CDC7A"/>
    <w:rsid w:val="2FFEDA2C"/>
    <w:rsid w:val="3000733B"/>
    <w:rsid w:val="3097F274"/>
    <w:rsid w:val="30BE450D"/>
    <w:rsid w:val="30EB9AC4"/>
    <w:rsid w:val="30FA31A9"/>
    <w:rsid w:val="3177838F"/>
    <w:rsid w:val="31E8156B"/>
    <w:rsid w:val="32637C92"/>
    <w:rsid w:val="3341046D"/>
    <w:rsid w:val="3493A7A2"/>
    <w:rsid w:val="35E6B926"/>
    <w:rsid w:val="365FEAFD"/>
    <w:rsid w:val="3667A2B6"/>
    <w:rsid w:val="36EC995D"/>
    <w:rsid w:val="381B66D2"/>
    <w:rsid w:val="389C13AC"/>
    <w:rsid w:val="392267FD"/>
    <w:rsid w:val="3A35D908"/>
    <w:rsid w:val="3A58AD07"/>
    <w:rsid w:val="3A5AF9EC"/>
    <w:rsid w:val="3A6932E6"/>
    <w:rsid w:val="3ACEE7C1"/>
    <w:rsid w:val="3AE47F76"/>
    <w:rsid w:val="3B83AED8"/>
    <w:rsid w:val="3B8E9010"/>
    <w:rsid w:val="3BE3C11B"/>
    <w:rsid w:val="3CC81F41"/>
    <w:rsid w:val="3CE37423"/>
    <w:rsid w:val="3D1338B3"/>
    <w:rsid w:val="3D18B6A2"/>
    <w:rsid w:val="3E5DF38C"/>
    <w:rsid w:val="3E709578"/>
    <w:rsid w:val="3F123D9F"/>
    <w:rsid w:val="3F3A609C"/>
    <w:rsid w:val="404AF8E9"/>
    <w:rsid w:val="40C06A42"/>
    <w:rsid w:val="416F53C9"/>
    <w:rsid w:val="416FD678"/>
    <w:rsid w:val="431C92FA"/>
    <w:rsid w:val="4384AFFA"/>
    <w:rsid w:val="444091CC"/>
    <w:rsid w:val="44AF9D77"/>
    <w:rsid w:val="45789455"/>
    <w:rsid w:val="46AF5559"/>
    <w:rsid w:val="472C0A21"/>
    <w:rsid w:val="49BDB5A2"/>
    <w:rsid w:val="49F6D24B"/>
    <w:rsid w:val="4AA1BA6A"/>
    <w:rsid w:val="4BDDDDBE"/>
    <w:rsid w:val="4DA83CCB"/>
    <w:rsid w:val="4DAB971A"/>
    <w:rsid w:val="4E4AB272"/>
    <w:rsid w:val="4EE49AFB"/>
    <w:rsid w:val="4FED221B"/>
    <w:rsid w:val="506F2718"/>
    <w:rsid w:val="51C5FDDB"/>
    <w:rsid w:val="52CD9960"/>
    <w:rsid w:val="534751CF"/>
    <w:rsid w:val="53A329D3"/>
    <w:rsid w:val="54D91223"/>
    <w:rsid w:val="54EE085F"/>
    <w:rsid w:val="54F199FB"/>
    <w:rsid w:val="5688485D"/>
    <w:rsid w:val="5787AAC3"/>
    <w:rsid w:val="57D86233"/>
    <w:rsid w:val="590740E0"/>
    <w:rsid w:val="59978135"/>
    <w:rsid w:val="59CCFD35"/>
    <w:rsid w:val="5BC3A3B9"/>
    <w:rsid w:val="5BD46F3C"/>
    <w:rsid w:val="5BD858BC"/>
    <w:rsid w:val="5BF023FC"/>
    <w:rsid w:val="5C07DECC"/>
    <w:rsid w:val="5CE2872F"/>
    <w:rsid w:val="5CFC44F8"/>
    <w:rsid w:val="5DC15466"/>
    <w:rsid w:val="5DC71064"/>
    <w:rsid w:val="5DE7E2E0"/>
    <w:rsid w:val="5E6275C2"/>
    <w:rsid w:val="5EC518EF"/>
    <w:rsid w:val="5F145867"/>
    <w:rsid w:val="5F5045ED"/>
    <w:rsid w:val="60B33248"/>
    <w:rsid w:val="617794BA"/>
    <w:rsid w:val="61A8D337"/>
    <w:rsid w:val="62F54CAE"/>
    <w:rsid w:val="63B9DD80"/>
    <w:rsid w:val="63D9BF58"/>
    <w:rsid w:val="6495FBC5"/>
    <w:rsid w:val="64DFC274"/>
    <w:rsid w:val="653B51D9"/>
    <w:rsid w:val="66115533"/>
    <w:rsid w:val="662F6CAB"/>
    <w:rsid w:val="675E6315"/>
    <w:rsid w:val="67E7C83C"/>
    <w:rsid w:val="682C625C"/>
    <w:rsid w:val="68DDE053"/>
    <w:rsid w:val="6953AA88"/>
    <w:rsid w:val="6B2D90F1"/>
    <w:rsid w:val="6C0178D1"/>
    <w:rsid w:val="6C8DC3BF"/>
    <w:rsid w:val="6CE2E052"/>
    <w:rsid w:val="6D96FC17"/>
    <w:rsid w:val="6E53B320"/>
    <w:rsid w:val="6F290207"/>
    <w:rsid w:val="6FD5E92D"/>
    <w:rsid w:val="6FDB1C99"/>
    <w:rsid w:val="709C18EE"/>
    <w:rsid w:val="717DD0DD"/>
    <w:rsid w:val="71E20C39"/>
    <w:rsid w:val="71FB6216"/>
    <w:rsid w:val="7210EF9A"/>
    <w:rsid w:val="723E1F4C"/>
    <w:rsid w:val="739627FF"/>
    <w:rsid w:val="73B822B2"/>
    <w:rsid w:val="73BC7B03"/>
    <w:rsid w:val="73CA5AB1"/>
    <w:rsid w:val="73D79FBC"/>
    <w:rsid w:val="74619108"/>
    <w:rsid w:val="746EF21F"/>
    <w:rsid w:val="747EFAFD"/>
    <w:rsid w:val="74FA14C3"/>
    <w:rsid w:val="75BDE5A6"/>
    <w:rsid w:val="75C25DDF"/>
    <w:rsid w:val="75DC2373"/>
    <w:rsid w:val="7601061F"/>
    <w:rsid w:val="77AC99B6"/>
    <w:rsid w:val="77B89C97"/>
    <w:rsid w:val="787C26EB"/>
    <w:rsid w:val="79AECBBC"/>
    <w:rsid w:val="7A11D038"/>
    <w:rsid w:val="7A35D57A"/>
    <w:rsid w:val="7A69F502"/>
    <w:rsid w:val="7A6ECB7A"/>
    <w:rsid w:val="7A9CFE96"/>
    <w:rsid w:val="7B3F26E0"/>
    <w:rsid w:val="7C4C5851"/>
    <w:rsid w:val="7CCFEDC2"/>
    <w:rsid w:val="7CD4F5EB"/>
    <w:rsid w:val="7D660B0E"/>
    <w:rsid w:val="7DFF272A"/>
    <w:rsid w:val="7E1317B9"/>
    <w:rsid w:val="7E162C46"/>
    <w:rsid w:val="7E3B7113"/>
    <w:rsid w:val="7EA63A46"/>
    <w:rsid w:val="7ED0871A"/>
    <w:rsid w:val="7EF55A00"/>
    <w:rsid w:val="7F3C42CE"/>
    <w:rsid w:val="7F5B3DBC"/>
    <w:rsid w:val="7F6AB7D9"/>
    <w:rsid w:val="7FBD4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2F773"/>
  <w15:chartTrackingRefBased/>
  <w15:docId w15:val="{82DD007F-B613-45FE-BEA4-66DD82DB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85"/>
  </w:style>
  <w:style w:type="paragraph" w:styleId="Heading1">
    <w:name w:val="heading 1"/>
    <w:basedOn w:val="Normal"/>
    <w:next w:val="Normal"/>
    <w:link w:val="Heading1Char"/>
    <w:uiPriority w:val="9"/>
    <w:qFormat/>
    <w:rsid w:val="002409DF"/>
    <w:pPr>
      <w:keepNext/>
      <w:keepLines/>
      <w:spacing w:before="360" w:after="80"/>
      <w:outlineLvl w:val="0"/>
    </w:pPr>
    <w:rPr>
      <w:rFonts w:asciiTheme="majorBidi" w:eastAsia="Times New Roman" w:hAnsiTheme="majorBidi" w:cstheme="majorBidi"/>
      <w:b/>
      <w:bCs/>
      <w:sz w:val="32"/>
      <w:szCs w:val="36"/>
    </w:rPr>
  </w:style>
  <w:style w:type="paragraph" w:styleId="Heading2">
    <w:name w:val="heading 2"/>
    <w:basedOn w:val="Normal"/>
    <w:next w:val="Normal"/>
    <w:link w:val="Heading2Char"/>
    <w:uiPriority w:val="9"/>
    <w:unhideWhenUsed/>
    <w:qFormat/>
    <w:rsid w:val="002409DF"/>
    <w:pPr>
      <w:keepNext/>
      <w:keepLines/>
      <w:spacing w:before="160" w:after="80"/>
      <w:outlineLvl w:val="1"/>
    </w:pPr>
    <w:rPr>
      <w:rFonts w:asciiTheme="majorBidi" w:eastAsia="Times New Roman" w:hAnsiTheme="majorBidi" w:cstheme="majorBidi"/>
      <w:b/>
      <w:bCs/>
      <w:szCs w:val="28"/>
    </w:rPr>
  </w:style>
  <w:style w:type="paragraph" w:styleId="Heading3">
    <w:name w:val="heading 3"/>
    <w:basedOn w:val="Normal"/>
    <w:next w:val="Normal"/>
    <w:link w:val="Heading3Char"/>
    <w:uiPriority w:val="9"/>
    <w:unhideWhenUsed/>
    <w:qFormat/>
    <w:rsid w:val="002409DF"/>
    <w:pPr>
      <w:spacing w:before="240" w:after="240" w:line="276" w:lineRule="auto"/>
      <w:outlineLvl w:val="2"/>
    </w:pPr>
    <w:rPr>
      <w:rFonts w:asciiTheme="majorBidi" w:hAnsiTheme="majorBidi" w:cstheme="majorBidi"/>
      <w:b/>
      <w:bCs/>
      <w:sz w:val="20"/>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9DF"/>
    <w:rPr>
      <w:rFonts w:asciiTheme="majorBidi" w:eastAsia="Times New Roman" w:hAnsiTheme="majorBidi" w:cstheme="majorBidi"/>
      <w:b/>
      <w:bCs/>
      <w:sz w:val="32"/>
      <w:szCs w:val="36"/>
    </w:rPr>
  </w:style>
  <w:style w:type="character" w:customStyle="1" w:styleId="Heading2Char">
    <w:name w:val="Heading 2 Char"/>
    <w:basedOn w:val="DefaultParagraphFont"/>
    <w:link w:val="Heading2"/>
    <w:uiPriority w:val="9"/>
    <w:rsid w:val="002409DF"/>
    <w:rPr>
      <w:rFonts w:asciiTheme="majorBidi" w:eastAsia="Times New Roman" w:hAnsiTheme="majorBidi" w:cstheme="majorBidi"/>
      <w:b/>
      <w:bCs/>
      <w:szCs w:val="28"/>
    </w:rPr>
  </w:style>
  <w:style w:type="character" w:customStyle="1" w:styleId="Heading3Char">
    <w:name w:val="Heading 3 Char"/>
    <w:basedOn w:val="DefaultParagraphFont"/>
    <w:link w:val="Heading3"/>
    <w:uiPriority w:val="9"/>
    <w:rsid w:val="002409DF"/>
    <w:rPr>
      <w:rFonts w:asciiTheme="majorBidi" w:hAnsiTheme="majorBidi" w:cstheme="majorBidi"/>
      <w:b/>
      <w:bCs/>
      <w:sz w:val="20"/>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D96FC17"/>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CC7C09"/>
    <w:pPr>
      <w:tabs>
        <w:tab w:val="center" w:pos="4513"/>
        <w:tab w:val="right" w:pos="9026"/>
      </w:tabs>
      <w:spacing w:after="0" w:line="240" w:lineRule="auto"/>
    </w:pPr>
  </w:style>
  <w:style w:type="character" w:customStyle="1" w:styleId="HeaderChar">
    <w:name w:val="Header Char"/>
    <w:basedOn w:val="DefaultParagraphFont"/>
    <w:link w:val="Header"/>
    <w:qFormat/>
    <w:rsid w:val="00CC7C09"/>
  </w:style>
  <w:style w:type="paragraph" w:styleId="Footer">
    <w:name w:val="footer"/>
    <w:basedOn w:val="Normal"/>
    <w:link w:val="FooterChar"/>
    <w:unhideWhenUsed/>
    <w:rsid w:val="00CC7C09"/>
    <w:pPr>
      <w:tabs>
        <w:tab w:val="center" w:pos="4513"/>
        <w:tab w:val="right" w:pos="9026"/>
      </w:tabs>
      <w:spacing w:after="0" w:line="240" w:lineRule="auto"/>
    </w:pPr>
  </w:style>
  <w:style w:type="character" w:customStyle="1" w:styleId="FooterChar">
    <w:name w:val="Footer Char"/>
    <w:basedOn w:val="DefaultParagraphFont"/>
    <w:link w:val="Footer"/>
    <w:qFormat/>
    <w:rsid w:val="00CC7C09"/>
  </w:style>
  <w:style w:type="paragraph" w:customStyle="1" w:styleId="Author">
    <w:name w:val="Author"/>
    <w:qFormat/>
    <w:rsid w:val="004965A1"/>
    <w:pPr>
      <w:suppressAutoHyphens/>
      <w:spacing w:before="360" w:after="40" w:line="240" w:lineRule="auto"/>
      <w:jc w:val="center"/>
    </w:pPr>
    <w:rPr>
      <w:rFonts w:ascii="Times New Roman" w:eastAsia="SimSun" w:hAnsi="Times New Roman" w:cs="Times New Roman"/>
      <w:sz w:val="22"/>
      <w:szCs w:val="22"/>
      <w:lang w:eastAsia="en-US"/>
    </w:rPr>
  </w:style>
  <w:style w:type="paragraph" w:customStyle="1" w:styleId="papertitle">
    <w:name w:val="paper title"/>
    <w:qFormat/>
    <w:rsid w:val="004965A1"/>
    <w:pPr>
      <w:suppressAutoHyphens/>
      <w:spacing w:after="120" w:line="240" w:lineRule="auto"/>
      <w:jc w:val="center"/>
    </w:pPr>
    <w:rPr>
      <w:rFonts w:ascii="Times New Roman" w:eastAsia="MS Mincho" w:hAnsi="Times New Roman" w:cs="Times New Roman"/>
      <w:sz w:val="48"/>
      <w:szCs w:val="48"/>
      <w:lang w:eastAsia="en-US"/>
    </w:rPr>
  </w:style>
  <w:style w:type="character" w:styleId="Hyperlink">
    <w:name w:val="Hyperlink"/>
    <w:basedOn w:val="DefaultParagraphFont"/>
    <w:uiPriority w:val="99"/>
    <w:unhideWhenUsed/>
    <w:rsid w:val="004965A1"/>
    <w:rPr>
      <w:color w:val="467886" w:themeColor="hyperlink"/>
      <w:u w:val="single"/>
    </w:rPr>
  </w:style>
  <w:style w:type="character" w:styleId="UnresolvedMention">
    <w:name w:val="Unresolved Mention"/>
    <w:basedOn w:val="DefaultParagraphFont"/>
    <w:uiPriority w:val="99"/>
    <w:semiHidden/>
    <w:unhideWhenUsed/>
    <w:rsid w:val="004965A1"/>
    <w:rPr>
      <w:color w:val="605E5C"/>
      <w:shd w:val="clear" w:color="auto" w:fill="E1DFDD"/>
    </w:rPr>
  </w:style>
  <w:style w:type="character" w:styleId="PlaceholderText">
    <w:name w:val="Placeholder Text"/>
    <w:basedOn w:val="DefaultParagraphFont"/>
    <w:uiPriority w:val="99"/>
    <w:semiHidden/>
    <w:rsid w:val="00525707"/>
    <w:rPr>
      <w:color w:val="666666"/>
    </w:rPr>
  </w:style>
  <w:style w:type="character" w:styleId="FollowedHyperlink">
    <w:name w:val="FollowedHyperlink"/>
    <w:basedOn w:val="DefaultParagraphFont"/>
    <w:uiPriority w:val="99"/>
    <w:semiHidden/>
    <w:unhideWhenUsed/>
    <w:rsid w:val="00CD3B2A"/>
    <w:rPr>
      <w:color w:val="96607D" w:themeColor="followedHyperlink"/>
      <w:u w:val="single"/>
    </w:rPr>
  </w:style>
  <w:style w:type="paragraph" w:styleId="HTMLPreformatted">
    <w:name w:val="HTML Preformatted"/>
    <w:basedOn w:val="Normal"/>
    <w:link w:val="HTMLPreformattedChar"/>
    <w:uiPriority w:val="99"/>
    <w:semiHidden/>
    <w:unhideWhenUsed/>
    <w:rsid w:val="00EF591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F5911"/>
    <w:rPr>
      <w:rFonts w:ascii="Consolas" w:hAnsi="Consolas"/>
      <w:sz w:val="20"/>
      <w:szCs w:val="20"/>
    </w:rPr>
  </w:style>
  <w:style w:type="paragraph" w:styleId="NormalWeb">
    <w:name w:val="Normal (Web)"/>
    <w:basedOn w:val="Normal"/>
    <w:uiPriority w:val="99"/>
    <w:semiHidden/>
    <w:unhideWhenUsed/>
    <w:rsid w:val="004259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6366">
      <w:bodyDiv w:val="1"/>
      <w:marLeft w:val="0"/>
      <w:marRight w:val="0"/>
      <w:marTop w:val="0"/>
      <w:marBottom w:val="0"/>
      <w:divBdr>
        <w:top w:val="none" w:sz="0" w:space="0" w:color="auto"/>
        <w:left w:val="none" w:sz="0" w:space="0" w:color="auto"/>
        <w:bottom w:val="none" w:sz="0" w:space="0" w:color="auto"/>
        <w:right w:val="none" w:sz="0" w:space="0" w:color="auto"/>
      </w:divBdr>
    </w:div>
    <w:div w:id="77558300">
      <w:bodyDiv w:val="1"/>
      <w:marLeft w:val="0"/>
      <w:marRight w:val="0"/>
      <w:marTop w:val="0"/>
      <w:marBottom w:val="0"/>
      <w:divBdr>
        <w:top w:val="none" w:sz="0" w:space="0" w:color="auto"/>
        <w:left w:val="none" w:sz="0" w:space="0" w:color="auto"/>
        <w:bottom w:val="none" w:sz="0" w:space="0" w:color="auto"/>
        <w:right w:val="none" w:sz="0" w:space="0" w:color="auto"/>
      </w:divBdr>
    </w:div>
    <w:div w:id="117263047">
      <w:bodyDiv w:val="1"/>
      <w:marLeft w:val="0"/>
      <w:marRight w:val="0"/>
      <w:marTop w:val="0"/>
      <w:marBottom w:val="0"/>
      <w:divBdr>
        <w:top w:val="none" w:sz="0" w:space="0" w:color="auto"/>
        <w:left w:val="none" w:sz="0" w:space="0" w:color="auto"/>
        <w:bottom w:val="none" w:sz="0" w:space="0" w:color="auto"/>
        <w:right w:val="none" w:sz="0" w:space="0" w:color="auto"/>
      </w:divBdr>
    </w:div>
    <w:div w:id="256212517">
      <w:bodyDiv w:val="1"/>
      <w:marLeft w:val="0"/>
      <w:marRight w:val="0"/>
      <w:marTop w:val="0"/>
      <w:marBottom w:val="0"/>
      <w:divBdr>
        <w:top w:val="none" w:sz="0" w:space="0" w:color="auto"/>
        <w:left w:val="none" w:sz="0" w:space="0" w:color="auto"/>
        <w:bottom w:val="none" w:sz="0" w:space="0" w:color="auto"/>
        <w:right w:val="none" w:sz="0" w:space="0" w:color="auto"/>
      </w:divBdr>
    </w:div>
    <w:div w:id="271938968">
      <w:bodyDiv w:val="1"/>
      <w:marLeft w:val="0"/>
      <w:marRight w:val="0"/>
      <w:marTop w:val="0"/>
      <w:marBottom w:val="0"/>
      <w:divBdr>
        <w:top w:val="none" w:sz="0" w:space="0" w:color="auto"/>
        <w:left w:val="none" w:sz="0" w:space="0" w:color="auto"/>
        <w:bottom w:val="none" w:sz="0" w:space="0" w:color="auto"/>
        <w:right w:val="none" w:sz="0" w:space="0" w:color="auto"/>
      </w:divBdr>
    </w:div>
    <w:div w:id="272250310">
      <w:bodyDiv w:val="1"/>
      <w:marLeft w:val="0"/>
      <w:marRight w:val="0"/>
      <w:marTop w:val="0"/>
      <w:marBottom w:val="0"/>
      <w:divBdr>
        <w:top w:val="none" w:sz="0" w:space="0" w:color="auto"/>
        <w:left w:val="none" w:sz="0" w:space="0" w:color="auto"/>
        <w:bottom w:val="none" w:sz="0" w:space="0" w:color="auto"/>
        <w:right w:val="none" w:sz="0" w:space="0" w:color="auto"/>
      </w:divBdr>
    </w:div>
    <w:div w:id="286786568">
      <w:bodyDiv w:val="1"/>
      <w:marLeft w:val="0"/>
      <w:marRight w:val="0"/>
      <w:marTop w:val="0"/>
      <w:marBottom w:val="0"/>
      <w:divBdr>
        <w:top w:val="none" w:sz="0" w:space="0" w:color="auto"/>
        <w:left w:val="none" w:sz="0" w:space="0" w:color="auto"/>
        <w:bottom w:val="none" w:sz="0" w:space="0" w:color="auto"/>
        <w:right w:val="none" w:sz="0" w:space="0" w:color="auto"/>
      </w:divBdr>
    </w:div>
    <w:div w:id="313418788">
      <w:bodyDiv w:val="1"/>
      <w:marLeft w:val="0"/>
      <w:marRight w:val="0"/>
      <w:marTop w:val="0"/>
      <w:marBottom w:val="0"/>
      <w:divBdr>
        <w:top w:val="none" w:sz="0" w:space="0" w:color="auto"/>
        <w:left w:val="none" w:sz="0" w:space="0" w:color="auto"/>
        <w:bottom w:val="none" w:sz="0" w:space="0" w:color="auto"/>
        <w:right w:val="none" w:sz="0" w:space="0" w:color="auto"/>
      </w:divBdr>
    </w:div>
    <w:div w:id="428621589">
      <w:bodyDiv w:val="1"/>
      <w:marLeft w:val="0"/>
      <w:marRight w:val="0"/>
      <w:marTop w:val="0"/>
      <w:marBottom w:val="0"/>
      <w:divBdr>
        <w:top w:val="none" w:sz="0" w:space="0" w:color="auto"/>
        <w:left w:val="none" w:sz="0" w:space="0" w:color="auto"/>
        <w:bottom w:val="none" w:sz="0" w:space="0" w:color="auto"/>
        <w:right w:val="none" w:sz="0" w:space="0" w:color="auto"/>
      </w:divBdr>
    </w:div>
    <w:div w:id="454177804">
      <w:bodyDiv w:val="1"/>
      <w:marLeft w:val="0"/>
      <w:marRight w:val="0"/>
      <w:marTop w:val="0"/>
      <w:marBottom w:val="0"/>
      <w:divBdr>
        <w:top w:val="none" w:sz="0" w:space="0" w:color="auto"/>
        <w:left w:val="none" w:sz="0" w:space="0" w:color="auto"/>
        <w:bottom w:val="none" w:sz="0" w:space="0" w:color="auto"/>
        <w:right w:val="none" w:sz="0" w:space="0" w:color="auto"/>
      </w:divBdr>
    </w:div>
    <w:div w:id="485514864">
      <w:bodyDiv w:val="1"/>
      <w:marLeft w:val="0"/>
      <w:marRight w:val="0"/>
      <w:marTop w:val="0"/>
      <w:marBottom w:val="0"/>
      <w:divBdr>
        <w:top w:val="none" w:sz="0" w:space="0" w:color="auto"/>
        <w:left w:val="none" w:sz="0" w:space="0" w:color="auto"/>
        <w:bottom w:val="none" w:sz="0" w:space="0" w:color="auto"/>
        <w:right w:val="none" w:sz="0" w:space="0" w:color="auto"/>
      </w:divBdr>
    </w:div>
    <w:div w:id="499001083">
      <w:bodyDiv w:val="1"/>
      <w:marLeft w:val="0"/>
      <w:marRight w:val="0"/>
      <w:marTop w:val="0"/>
      <w:marBottom w:val="0"/>
      <w:divBdr>
        <w:top w:val="none" w:sz="0" w:space="0" w:color="auto"/>
        <w:left w:val="none" w:sz="0" w:space="0" w:color="auto"/>
        <w:bottom w:val="none" w:sz="0" w:space="0" w:color="auto"/>
        <w:right w:val="none" w:sz="0" w:space="0" w:color="auto"/>
      </w:divBdr>
    </w:div>
    <w:div w:id="512377542">
      <w:bodyDiv w:val="1"/>
      <w:marLeft w:val="0"/>
      <w:marRight w:val="0"/>
      <w:marTop w:val="0"/>
      <w:marBottom w:val="0"/>
      <w:divBdr>
        <w:top w:val="none" w:sz="0" w:space="0" w:color="auto"/>
        <w:left w:val="none" w:sz="0" w:space="0" w:color="auto"/>
        <w:bottom w:val="none" w:sz="0" w:space="0" w:color="auto"/>
        <w:right w:val="none" w:sz="0" w:space="0" w:color="auto"/>
      </w:divBdr>
    </w:div>
    <w:div w:id="569920754">
      <w:bodyDiv w:val="1"/>
      <w:marLeft w:val="0"/>
      <w:marRight w:val="0"/>
      <w:marTop w:val="0"/>
      <w:marBottom w:val="0"/>
      <w:divBdr>
        <w:top w:val="none" w:sz="0" w:space="0" w:color="auto"/>
        <w:left w:val="none" w:sz="0" w:space="0" w:color="auto"/>
        <w:bottom w:val="none" w:sz="0" w:space="0" w:color="auto"/>
        <w:right w:val="none" w:sz="0" w:space="0" w:color="auto"/>
      </w:divBdr>
    </w:div>
    <w:div w:id="605117445">
      <w:bodyDiv w:val="1"/>
      <w:marLeft w:val="0"/>
      <w:marRight w:val="0"/>
      <w:marTop w:val="0"/>
      <w:marBottom w:val="0"/>
      <w:divBdr>
        <w:top w:val="none" w:sz="0" w:space="0" w:color="auto"/>
        <w:left w:val="none" w:sz="0" w:space="0" w:color="auto"/>
        <w:bottom w:val="none" w:sz="0" w:space="0" w:color="auto"/>
        <w:right w:val="none" w:sz="0" w:space="0" w:color="auto"/>
      </w:divBdr>
    </w:div>
    <w:div w:id="629866774">
      <w:bodyDiv w:val="1"/>
      <w:marLeft w:val="0"/>
      <w:marRight w:val="0"/>
      <w:marTop w:val="0"/>
      <w:marBottom w:val="0"/>
      <w:divBdr>
        <w:top w:val="none" w:sz="0" w:space="0" w:color="auto"/>
        <w:left w:val="none" w:sz="0" w:space="0" w:color="auto"/>
        <w:bottom w:val="none" w:sz="0" w:space="0" w:color="auto"/>
        <w:right w:val="none" w:sz="0" w:space="0" w:color="auto"/>
      </w:divBdr>
    </w:div>
    <w:div w:id="676158562">
      <w:bodyDiv w:val="1"/>
      <w:marLeft w:val="0"/>
      <w:marRight w:val="0"/>
      <w:marTop w:val="0"/>
      <w:marBottom w:val="0"/>
      <w:divBdr>
        <w:top w:val="none" w:sz="0" w:space="0" w:color="auto"/>
        <w:left w:val="none" w:sz="0" w:space="0" w:color="auto"/>
        <w:bottom w:val="none" w:sz="0" w:space="0" w:color="auto"/>
        <w:right w:val="none" w:sz="0" w:space="0" w:color="auto"/>
      </w:divBdr>
    </w:div>
    <w:div w:id="707266355">
      <w:bodyDiv w:val="1"/>
      <w:marLeft w:val="0"/>
      <w:marRight w:val="0"/>
      <w:marTop w:val="0"/>
      <w:marBottom w:val="0"/>
      <w:divBdr>
        <w:top w:val="none" w:sz="0" w:space="0" w:color="auto"/>
        <w:left w:val="none" w:sz="0" w:space="0" w:color="auto"/>
        <w:bottom w:val="none" w:sz="0" w:space="0" w:color="auto"/>
        <w:right w:val="none" w:sz="0" w:space="0" w:color="auto"/>
      </w:divBdr>
    </w:div>
    <w:div w:id="723331370">
      <w:bodyDiv w:val="1"/>
      <w:marLeft w:val="0"/>
      <w:marRight w:val="0"/>
      <w:marTop w:val="0"/>
      <w:marBottom w:val="0"/>
      <w:divBdr>
        <w:top w:val="none" w:sz="0" w:space="0" w:color="auto"/>
        <w:left w:val="none" w:sz="0" w:space="0" w:color="auto"/>
        <w:bottom w:val="none" w:sz="0" w:space="0" w:color="auto"/>
        <w:right w:val="none" w:sz="0" w:space="0" w:color="auto"/>
      </w:divBdr>
    </w:div>
    <w:div w:id="748310376">
      <w:bodyDiv w:val="1"/>
      <w:marLeft w:val="0"/>
      <w:marRight w:val="0"/>
      <w:marTop w:val="0"/>
      <w:marBottom w:val="0"/>
      <w:divBdr>
        <w:top w:val="none" w:sz="0" w:space="0" w:color="auto"/>
        <w:left w:val="none" w:sz="0" w:space="0" w:color="auto"/>
        <w:bottom w:val="none" w:sz="0" w:space="0" w:color="auto"/>
        <w:right w:val="none" w:sz="0" w:space="0" w:color="auto"/>
      </w:divBdr>
    </w:div>
    <w:div w:id="763768281">
      <w:bodyDiv w:val="1"/>
      <w:marLeft w:val="0"/>
      <w:marRight w:val="0"/>
      <w:marTop w:val="0"/>
      <w:marBottom w:val="0"/>
      <w:divBdr>
        <w:top w:val="none" w:sz="0" w:space="0" w:color="auto"/>
        <w:left w:val="none" w:sz="0" w:space="0" w:color="auto"/>
        <w:bottom w:val="none" w:sz="0" w:space="0" w:color="auto"/>
        <w:right w:val="none" w:sz="0" w:space="0" w:color="auto"/>
      </w:divBdr>
    </w:div>
    <w:div w:id="828447147">
      <w:bodyDiv w:val="1"/>
      <w:marLeft w:val="0"/>
      <w:marRight w:val="0"/>
      <w:marTop w:val="0"/>
      <w:marBottom w:val="0"/>
      <w:divBdr>
        <w:top w:val="none" w:sz="0" w:space="0" w:color="auto"/>
        <w:left w:val="none" w:sz="0" w:space="0" w:color="auto"/>
        <w:bottom w:val="none" w:sz="0" w:space="0" w:color="auto"/>
        <w:right w:val="none" w:sz="0" w:space="0" w:color="auto"/>
      </w:divBdr>
    </w:div>
    <w:div w:id="841821249">
      <w:bodyDiv w:val="1"/>
      <w:marLeft w:val="0"/>
      <w:marRight w:val="0"/>
      <w:marTop w:val="0"/>
      <w:marBottom w:val="0"/>
      <w:divBdr>
        <w:top w:val="none" w:sz="0" w:space="0" w:color="auto"/>
        <w:left w:val="none" w:sz="0" w:space="0" w:color="auto"/>
        <w:bottom w:val="none" w:sz="0" w:space="0" w:color="auto"/>
        <w:right w:val="none" w:sz="0" w:space="0" w:color="auto"/>
      </w:divBdr>
    </w:div>
    <w:div w:id="869609562">
      <w:bodyDiv w:val="1"/>
      <w:marLeft w:val="0"/>
      <w:marRight w:val="0"/>
      <w:marTop w:val="0"/>
      <w:marBottom w:val="0"/>
      <w:divBdr>
        <w:top w:val="none" w:sz="0" w:space="0" w:color="auto"/>
        <w:left w:val="none" w:sz="0" w:space="0" w:color="auto"/>
        <w:bottom w:val="none" w:sz="0" w:space="0" w:color="auto"/>
        <w:right w:val="none" w:sz="0" w:space="0" w:color="auto"/>
      </w:divBdr>
    </w:div>
    <w:div w:id="912273449">
      <w:bodyDiv w:val="1"/>
      <w:marLeft w:val="0"/>
      <w:marRight w:val="0"/>
      <w:marTop w:val="0"/>
      <w:marBottom w:val="0"/>
      <w:divBdr>
        <w:top w:val="none" w:sz="0" w:space="0" w:color="auto"/>
        <w:left w:val="none" w:sz="0" w:space="0" w:color="auto"/>
        <w:bottom w:val="none" w:sz="0" w:space="0" w:color="auto"/>
        <w:right w:val="none" w:sz="0" w:space="0" w:color="auto"/>
      </w:divBdr>
    </w:div>
    <w:div w:id="941452794">
      <w:bodyDiv w:val="1"/>
      <w:marLeft w:val="0"/>
      <w:marRight w:val="0"/>
      <w:marTop w:val="0"/>
      <w:marBottom w:val="0"/>
      <w:divBdr>
        <w:top w:val="none" w:sz="0" w:space="0" w:color="auto"/>
        <w:left w:val="none" w:sz="0" w:space="0" w:color="auto"/>
        <w:bottom w:val="none" w:sz="0" w:space="0" w:color="auto"/>
        <w:right w:val="none" w:sz="0" w:space="0" w:color="auto"/>
      </w:divBdr>
    </w:div>
    <w:div w:id="954992577">
      <w:bodyDiv w:val="1"/>
      <w:marLeft w:val="0"/>
      <w:marRight w:val="0"/>
      <w:marTop w:val="0"/>
      <w:marBottom w:val="0"/>
      <w:divBdr>
        <w:top w:val="none" w:sz="0" w:space="0" w:color="auto"/>
        <w:left w:val="none" w:sz="0" w:space="0" w:color="auto"/>
        <w:bottom w:val="none" w:sz="0" w:space="0" w:color="auto"/>
        <w:right w:val="none" w:sz="0" w:space="0" w:color="auto"/>
      </w:divBdr>
    </w:div>
    <w:div w:id="977419418">
      <w:bodyDiv w:val="1"/>
      <w:marLeft w:val="0"/>
      <w:marRight w:val="0"/>
      <w:marTop w:val="0"/>
      <w:marBottom w:val="0"/>
      <w:divBdr>
        <w:top w:val="none" w:sz="0" w:space="0" w:color="auto"/>
        <w:left w:val="none" w:sz="0" w:space="0" w:color="auto"/>
        <w:bottom w:val="none" w:sz="0" w:space="0" w:color="auto"/>
        <w:right w:val="none" w:sz="0" w:space="0" w:color="auto"/>
      </w:divBdr>
    </w:div>
    <w:div w:id="985210024">
      <w:bodyDiv w:val="1"/>
      <w:marLeft w:val="0"/>
      <w:marRight w:val="0"/>
      <w:marTop w:val="0"/>
      <w:marBottom w:val="0"/>
      <w:divBdr>
        <w:top w:val="none" w:sz="0" w:space="0" w:color="auto"/>
        <w:left w:val="none" w:sz="0" w:space="0" w:color="auto"/>
        <w:bottom w:val="none" w:sz="0" w:space="0" w:color="auto"/>
        <w:right w:val="none" w:sz="0" w:space="0" w:color="auto"/>
      </w:divBdr>
    </w:div>
    <w:div w:id="985430749">
      <w:bodyDiv w:val="1"/>
      <w:marLeft w:val="0"/>
      <w:marRight w:val="0"/>
      <w:marTop w:val="0"/>
      <w:marBottom w:val="0"/>
      <w:divBdr>
        <w:top w:val="none" w:sz="0" w:space="0" w:color="auto"/>
        <w:left w:val="none" w:sz="0" w:space="0" w:color="auto"/>
        <w:bottom w:val="none" w:sz="0" w:space="0" w:color="auto"/>
        <w:right w:val="none" w:sz="0" w:space="0" w:color="auto"/>
      </w:divBdr>
    </w:div>
    <w:div w:id="1010715452">
      <w:bodyDiv w:val="1"/>
      <w:marLeft w:val="0"/>
      <w:marRight w:val="0"/>
      <w:marTop w:val="0"/>
      <w:marBottom w:val="0"/>
      <w:divBdr>
        <w:top w:val="none" w:sz="0" w:space="0" w:color="auto"/>
        <w:left w:val="none" w:sz="0" w:space="0" w:color="auto"/>
        <w:bottom w:val="none" w:sz="0" w:space="0" w:color="auto"/>
        <w:right w:val="none" w:sz="0" w:space="0" w:color="auto"/>
      </w:divBdr>
    </w:div>
    <w:div w:id="1015233279">
      <w:bodyDiv w:val="1"/>
      <w:marLeft w:val="0"/>
      <w:marRight w:val="0"/>
      <w:marTop w:val="0"/>
      <w:marBottom w:val="0"/>
      <w:divBdr>
        <w:top w:val="none" w:sz="0" w:space="0" w:color="auto"/>
        <w:left w:val="none" w:sz="0" w:space="0" w:color="auto"/>
        <w:bottom w:val="none" w:sz="0" w:space="0" w:color="auto"/>
        <w:right w:val="none" w:sz="0" w:space="0" w:color="auto"/>
      </w:divBdr>
    </w:div>
    <w:div w:id="1018117321">
      <w:bodyDiv w:val="1"/>
      <w:marLeft w:val="0"/>
      <w:marRight w:val="0"/>
      <w:marTop w:val="0"/>
      <w:marBottom w:val="0"/>
      <w:divBdr>
        <w:top w:val="none" w:sz="0" w:space="0" w:color="auto"/>
        <w:left w:val="none" w:sz="0" w:space="0" w:color="auto"/>
        <w:bottom w:val="none" w:sz="0" w:space="0" w:color="auto"/>
        <w:right w:val="none" w:sz="0" w:space="0" w:color="auto"/>
      </w:divBdr>
    </w:div>
    <w:div w:id="1051344438">
      <w:bodyDiv w:val="1"/>
      <w:marLeft w:val="0"/>
      <w:marRight w:val="0"/>
      <w:marTop w:val="0"/>
      <w:marBottom w:val="0"/>
      <w:divBdr>
        <w:top w:val="none" w:sz="0" w:space="0" w:color="auto"/>
        <w:left w:val="none" w:sz="0" w:space="0" w:color="auto"/>
        <w:bottom w:val="none" w:sz="0" w:space="0" w:color="auto"/>
        <w:right w:val="none" w:sz="0" w:space="0" w:color="auto"/>
      </w:divBdr>
    </w:div>
    <w:div w:id="1070037295">
      <w:bodyDiv w:val="1"/>
      <w:marLeft w:val="0"/>
      <w:marRight w:val="0"/>
      <w:marTop w:val="0"/>
      <w:marBottom w:val="0"/>
      <w:divBdr>
        <w:top w:val="none" w:sz="0" w:space="0" w:color="auto"/>
        <w:left w:val="none" w:sz="0" w:space="0" w:color="auto"/>
        <w:bottom w:val="none" w:sz="0" w:space="0" w:color="auto"/>
        <w:right w:val="none" w:sz="0" w:space="0" w:color="auto"/>
      </w:divBdr>
    </w:div>
    <w:div w:id="1082022179">
      <w:bodyDiv w:val="1"/>
      <w:marLeft w:val="0"/>
      <w:marRight w:val="0"/>
      <w:marTop w:val="0"/>
      <w:marBottom w:val="0"/>
      <w:divBdr>
        <w:top w:val="none" w:sz="0" w:space="0" w:color="auto"/>
        <w:left w:val="none" w:sz="0" w:space="0" w:color="auto"/>
        <w:bottom w:val="none" w:sz="0" w:space="0" w:color="auto"/>
        <w:right w:val="none" w:sz="0" w:space="0" w:color="auto"/>
      </w:divBdr>
    </w:div>
    <w:div w:id="1187594204">
      <w:bodyDiv w:val="1"/>
      <w:marLeft w:val="0"/>
      <w:marRight w:val="0"/>
      <w:marTop w:val="0"/>
      <w:marBottom w:val="0"/>
      <w:divBdr>
        <w:top w:val="none" w:sz="0" w:space="0" w:color="auto"/>
        <w:left w:val="none" w:sz="0" w:space="0" w:color="auto"/>
        <w:bottom w:val="none" w:sz="0" w:space="0" w:color="auto"/>
        <w:right w:val="none" w:sz="0" w:space="0" w:color="auto"/>
      </w:divBdr>
    </w:div>
    <w:div w:id="1210655125">
      <w:bodyDiv w:val="1"/>
      <w:marLeft w:val="0"/>
      <w:marRight w:val="0"/>
      <w:marTop w:val="0"/>
      <w:marBottom w:val="0"/>
      <w:divBdr>
        <w:top w:val="none" w:sz="0" w:space="0" w:color="auto"/>
        <w:left w:val="none" w:sz="0" w:space="0" w:color="auto"/>
        <w:bottom w:val="none" w:sz="0" w:space="0" w:color="auto"/>
        <w:right w:val="none" w:sz="0" w:space="0" w:color="auto"/>
      </w:divBdr>
    </w:div>
    <w:div w:id="1258174533">
      <w:bodyDiv w:val="1"/>
      <w:marLeft w:val="0"/>
      <w:marRight w:val="0"/>
      <w:marTop w:val="0"/>
      <w:marBottom w:val="0"/>
      <w:divBdr>
        <w:top w:val="none" w:sz="0" w:space="0" w:color="auto"/>
        <w:left w:val="none" w:sz="0" w:space="0" w:color="auto"/>
        <w:bottom w:val="none" w:sz="0" w:space="0" w:color="auto"/>
        <w:right w:val="none" w:sz="0" w:space="0" w:color="auto"/>
      </w:divBdr>
    </w:div>
    <w:div w:id="1274363592">
      <w:bodyDiv w:val="1"/>
      <w:marLeft w:val="0"/>
      <w:marRight w:val="0"/>
      <w:marTop w:val="0"/>
      <w:marBottom w:val="0"/>
      <w:divBdr>
        <w:top w:val="none" w:sz="0" w:space="0" w:color="auto"/>
        <w:left w:val="none" w:sz="0" w:space="0" w:color="auto"/>
        <w:bottom w:val="none" w:sz="0" w:space="0" w:color="auto"/>
        <w:right w:val="none" w:sz="0" w:space="0" w:color="auto"/>
      </w:divBdr>
    </w:div>
    <w:div w:id="1297755257">
      <w:bodyDiv w:val="1"/>
      <w:marLeft w:val="0"/>
      <w:marRight w:val="0"/>
      <w:marTop w:val="0"/>
      <w:marBottom w:val="0"/>
      <w:divBdr>
        <w:top w:val="none" w:sz="0" w:space="0" w:color="auto"/>
        <w:left w:val="none" w:sz="0" w:space="0" w:color="auto"/>
        <w:bottom w:val="none" w:sz="0" w:space="0" w:color="auto"/>
        <w:right w:val="none" w:sz="0" w:space="0" w:color="auto"/>
      </w:divBdr>
    </w:div>
    <w:div w:id="1311252222">
      <w:bodyDiv w:val="1"/>
      <w:marLeft w:val="0"/>
      <w:marRight w:val="0"/>
      <w:marTop w:val="0"/>
      <w:marBottom w:val="0"/>
      <w:divBdr>
        <w:top w:val="none" w:sz="0" w:space="0" w:color="auto"/>
        <w:left w:val="none" w:sz="0" w:space="0" w:color="auto"/>
        <w:bottom w:val="none" w:sz="0" w:space="0" w:color="auto"/>
        <w:right w:val="none" w:sz="0" w:space="0" w:color="auto"/>
      </w:divBdr>
    </w:div>
    <w:div w:id="1431117995">
      <w:bodyDiv w:val="1"/>
      <w:marLeft w:val="0"/>
      <w:marRight w:val="0"/>
      <w:marTop w:val="0"/>
      <w:marBottom w:val="0"/>
      <w:divBdr>
        <w:top w:val="none" w:sz="0" w:space="0" w:color="auto"/>
        <w:left w:val="none" w:sz="0" w:space="0" w:color="auto"/>
        <w:bottom w:val="none" w:sz="0" w:space="0" w:color="auto"/>
        <w:right w:val="none" w:sz="0" w:space="0" w:color="auto"/>
      </w:divBdr>
    </w:div>
    <w:div w:id="1469394629">
      <w:bodyDiv w:val="1"/>
      <w:marLeft w:val="0"/>
      <w:marRight w:val="0"/>
      <w:marTop w:val="0"/>
      <w:marBottom w:val="0"/>
      <w:divBdr>
        <w:top w:val="none" w:sz="0" w:space="0" w:color="auto"/>
        <w:left w:val="none" w:sz="0" w:space="0" w:color="auto"/>
        <w:bottom w:val="none" w:sz="0" w:space="0" w:color="auto"/>
        <w:right w:val="none" w:sz="0" w:space="0" w:color="auto"/>
      </w:divBdr>
    </w:div>
    <w:div w:id="1473712350">
      <w:bodyDiv w:val="1"/>
      <w:marLeft w:val="0"/>
      <w:marRight w:val="0"/>
      <w:marTop w:val="0"/>
      <w:marBottom w:val="0"/>
      <w:divBdr>
        <w:top w:val="none" w:sz="0" w:space="0" w:color="auto"/>
        <w:left w:val="none" w:sz="0" w:space="0" w:color="auto"/>
        <w:bottom w:val="none" w:sz="0" w:space="0" w:color="auto"/>
        <w:right w:val="none" w:sz="0" w:space="0" w:color="auto"/>
      </w:divBdr>
    </w:div>
    <w:div w:id="1503475100">
      <w:bodyDiv w:val="1"/>
      <w:marLeft w:val="0"/>
      <w:marRight w:val="0"/>
      <w:marTop w:val="0"/>
      <w:marBottom w:val="0"/>
      <w:divBdr>
        <w:top w:val="none" w:sz="0" w:space="0" w:color="auto"/>
        <w:left w:val="none" w:sz="0" w:space="0" w:color="auto"/>
        <w:bottom w:val="none" w:sz="0" w:space="0" w:color="auto"/>
        <w:right w:val="none" w:sz="0" w:space="0" w:color="auto"/>
      </w:divBdr>
    </w:div>
    <w:div w:id="1552501276">
      <w:bodyDiv w:val="1"/>
      <w:marLeft w:val="0"/>
      <w:marRight w:val="0"/>
      <w:marTop w:val="0"/>
      <w:marBottom w:val="0"/>
      <w:divBdr>
        <w:top w:val="none" w:sz="0" w:space="0" w:color="auto"/>
        <w:left w:val="none" w:sz="0" w:space="0" w:color="auto"/>
        <w:bottom w:val="none" w:sz="0" w:space="0" w:color="auto"/>
        <w:right w:val="none" w:sz="0" w:space="0" w:color="auto"/>
      </w:divBdr>
    </w:div>
    <w:div w:id="1556550310">
      <w:bodyDiv w:val="1"/>
      <w:marLeft w:val="0"/>
      <w:marRight w:val="0"/>
      <w:marTop w:val="0"/>
      <w:marBottom w:val="0"/>
      <w:divBdr>
        <w:top w:val="none" w:sz="0" w:space="0" w:color="auto"/>
        <w:left w:val="none" w:sz="0" w:space="0" w:color="auto"/>
        <w:bottom w:val="none" w:sz="0" w:space="0" w:color="auto"/>
        <w:right w:val="none" w:sz="0" w:space="0" w:color="auto"/>
      </w:divBdr>
    </w:div>
    <w:div w:id="1605334870">
      <w:bodyDiv w:val="1"/>
      <w:marLeft w:val="0"/>
      <w:marRight w:val="0"/>
      <w:marTop w:val="0"/>
      <w:marBottom w:val="0"/>
      <w:divBdr>
        <w:top w:val="none" w:sz="0" w:space="0" w:color="auto"/>
        <w:left w:val="none" w:sz="0" w:space="0" w:color="auto"/>
        <w:bottom w:val="none" w:sz="0" w:space="0" w:color="auto"/>
        <w:right w:val="none" w:sz="0" w:space="0" w:color="auto"/>
      </w:divBdr>
    </w:div>
    <w:div w:id="1610233681">
      <w:bodyDiv w:val="1"/>
      <w:marLeft w:val="0"/>
      <w:marRight w:val="0"/>
      <w:marTop w:val="0"/>
      <w:marBottom w:val="0"/>
      <w:divBdr>
        <w:top w:val="none" w:sz="0" w:space="0" w:color="auto"/>
        <w:left w:val="none" w:sz="0" w:space="0" w:color="auto"/>
        <w:bottom w:val="none" w:sz="0" w:space="0" w:color="auto"/>
        <w:right w:val="none" w:sz="0" w:space="0" w:color="auto"/>
      </w:divBdr>
    </w:div>
    <w:div w:id="1612325375">
      <w:bodyDiv w:val="1"/>
      <w:marLeft w:val="0"/>
      <w:marRight w:val="0"/>
      <w:marTop w:val="0"/>
      <w:marBottom w:val="0"/>
      <w:divBdr>
        <w:top w:val="none" w:sz="0" w:space="0" w:color="auto"/>
        <w:left w:val="none" w:sz="0" w:space="0" w:color="auto"/>
        <w:bottom w:val="none" w:sz="0" w:space="0" w:color="auto"/>
        <w:right w:val="none" w:sz="0" w:space="0" w:color="auto"/>
      </w:divBdr>
    </w:div>
    <w:div w:id="1622108668">
      <w:bodyDiv w:val="1"/>
      <w:marLeft w:val="0"/>
      <w:marRight w:val="0"/>
      <w:marTop w:val="0"/>
      <w:marBottom w:val="0"/>
      <w:divBdr>
        <w:top w:val="none" w:sz="0" w:space="0" w:color="auto"/>
        <w:left w:val="none" w:sz="0" w:space="0" w:color="auto"/>
        <w:bottom w:val="none" w:sz="0" w:space="0" w:color="auto"/>
        <w:right w:val="none" w:sz="0" w:space="0" w:color="auto"/>
      </w:divBdr>
    </w:div>
    <w:div w:id="1627002931">
      <w:bodyDiv w:val="1"/>
      <w:marLeft w:val="0"/>
      <w:marRight w:val="0"/>
      <w:marTop w:val="0"/>
      <w:marBottom w:val="0"/>
      <w:divBdr>
        <w:top w:val="none" w:sz="0" w:space="0" w:color="auto"/>
        <w:left w:val="none" w:sz="0" w:space="0" w:color="auto"/>
        <w:bottom w:val="none" w:sz="0" w:space="0" w:color="auto"/>
        <w:right w:val="none" w:sz="0" w:space="0" w:color="auto"/>
      </w:divBdr>
    </w:div>
    <w:div w:id="1647662321">
      <w:bodyDiv w:val="1"/>
      <w:marLeft w:val="0"/>
      <w:marRight w:val="0"/>
      <w:marTop w:val="0"/>
      <w:marBottom w:val="0"/>
      <w:divBdr>
        <w:top w:val="none" w:sz="0" w:space="0" w:color="auto"/>
        <w:left w:val="none" w:sz="0" w:space="0" w:color="auto"/>
        <w:bottom w:val="none" w:sz="0" w:space="0" w:color="auto"/>
        <w:right w:val="none" w:sz="0" w:space="0" w:color="auto"/>
      </w:divBdr>
    </w:div>
    <w:div w:id="1668552690">
      <w:bodyDiv w:val="1"/>
      <w:marLeft w:val="0"/>
      <w:marRight w:val="0"/>
      <w:marTop w:val="0"/>
      <w:marBottom w:val="0"/>
      <w:divBdr>
        <w:top w:val="none" w:sz="0" w:space="0" w:color="auto"/>
        <w:left w:val="none" w:sz="0" w:space="0" w:color="auto"/>
        <w:bottom w:val="none" w:sz="0" w:space="0" w:color="auto"/>
        <w:right w:val="none" w:sz="0" w:space="0" w:color="auto"/>
      </w:divBdr>
    </w:div>
    <w:div w:id="1694767642">
      <w:bodyDiv w:val="1"/>
      <w:marLeft w:val="0"/>
      <w:marRight w:val="0"/>
      <w:marTop w:val="0"/>
      <w:marBottom w:val="0"/>
      <w:divBdr>
        <w:top w:val="none" w:sz="0" w:space="0" w:color="auto"/>
        <w:left w:val="none" w:sz="0" w:space="0" w:color="auto"/>
        <w:bottom w:val="none" w:sz="0" w:space="0" w:color="auto"/>
        <w:right w:val="none" w:sz="0" w:space="0" w:color="auto"/>
      </w:divBdr>
    </w:div>
    <w:div w:id="1757092997">
      <w:bodyDiv w:val="1"/>
      <w:marLeft w:val="0"/>
      <w:marRight w:val="0"/>
      <w:marTop w:val="0"/>
      <w:marBottom w:val="0"/>
      <w:divBdr>
        <w:top w:val="none" w:sz="0" w:space="0" w:color="auto"/>
        <w:left w:val="none" w:sz="0" w:space="0" w:color="auto"/>
        <w:bottom w:val="none" w:sz="0" w:space="0" w:color="auto"/>
        <w:right w:val="none" w:sz="0" w:space="0" w:color="auto"/>
      </w:divBdr>
    </w:div>
    <w:div w:id="1839877815">
      <w:bodyDiv w:val="1"/>
      <w:marLeft w:val="0"/>
      <w:marRight w:val="0"/>
      <w:marTop w:val="0"/>
      <w:marBottom w:val="0"/>
      <w:divBdr>
        <w:top w:val="none" w:sz="0" w:space="0" w:color="auto"/>
        <w:left w:val="none" w:sz="0" w:space="0" w:color="auto"/>
        <w:bottom w:val="none" w:sz="0" w:space="0" w:color="auto"/>
        <w:right w:val="none" w:sz="0" w:space="0" w:color="auto"/>
      </w:divBdr>
    </w:div>
    <w:div w:id="1872956365">
      <w:bodyDiv w:val="1"/>
      <w:marLeft w:val="0"/>
      <w:marRight w:val="0"/>
      <w:marTop w:val="0"/>
      <w:marBottom w:val="0"/>
      <w:divBdr>
        <w:top w:val="none" w:sz="0" w:space="0" w:color="auto"/>
        <w:left w:val="none" w:sz="0" w:space="0" w:color="auto"/>
        <w:bottom w:val="none" w:sz="0" w:space="0" w:color="auto"/>
        <w:right w:val="none" w:sz="0" w:space="0" w:color="auto"/>
      </w:divBdr>
    </w:div>
    <w:div w:id="1883588739">
      <w:bodyDiv w:val="1"/>
      <w:marLeft w:val="0"/>
      <w:marRight w:val="0"/>
      <w:marTop w:val="0"/>
      <w:marBottom w:val="0"/>
      <w:divBdr>
        <w:top w:val="none" w:sz="0" w:space="0" w:color="auto"/>
        <w:left w:val="none" w:sz="0" w:space="0" w:color="auto"/>
        <w:bottom w:val="none" w:sz="0" w:space="0" w:color="auto"/>
        <w:right w:val="none" w:sz="0" w:space="0" w:color="auto"/>
      </w:divBdr>
    </w:div>
    <w:div w:id="1921599736">
      <w:bodyDiv w:val="1"/>
      <w:marLeft w:val="0"/>
      <w:marRight w:val="0"/>
      <w:marTop w:val="0"/>
      <w:marBottom w:val="0"/>
      <w:divBdr>
        <w:top w:val="none" w:sz="0" w:space="0" w:color="auto"/>
        <w:left w:val="none" w:sz="0" w:space="0" w:color="auto"/>
        <w:bottom w:val="none" w:sz="0" w:space="0" w:color="auto"/>
        <w:right w:val="none" w:sz="0" w:space="0" w:color="auto"/>
      </w:divBdr>
    </w:div>
    <w:div w:id="1972132238">
      <w:bodyDiv w:val="1"/>
      <w:marLeft w:val="0"/>
      <w:marRight w:val="0"/>
      <w:marTop w:val="0"/>
      <w:marBottom w:val="0"/>
      <w:divBdr>
        <w:top w:val="none" w:sz="0" w:space="0" w:color="auto"/>
        <w:left w:val="none" w:sz="0" w:space="0" w:color="auto"/>
        <w:bottom w:val="none" w:sz="0" w:space="0" w:color="auto"/>
        <w:right w:val="none" w:sz="0" w:space="0" w:color="auto"/>
      </w:divBdr>
    </w:div>
    <w:div w:id="2001425364">
      <w:bodyDiv w:val="1"/>
      <w:marLeft w:val="0"/>
      <w:marRight w:val="0"/>
      <w:marTop w:val="0"/>
      <w:marBottom w:val="0"/>
      <w:divBdr>
        <w:top w:val="none" w:sz="0" w:space="0" w:color="auto"/>
        <w:left w:val="none" w:sz="0" w:space="0" w:color="auto"/>
        <w:bottom w:val="none" w:sz="0" w:space="0" w:color="auto"/>
        <w:right w:val="none" w:sz="0" w:space="0" w:color="auto"/>
      </w:divBdr>
    </w:div>
    <w:div w:id="2048796044">
      <w:bodyDiv w:val="1"/>
      <w:marLeft w:val="0"/>
      <w:marRight w:val="0"/>
      <w:marTop w:val="0"/>
      <w:marBottom w:val="0"/>
      <w:divBdr>
        <w:top w:val="none" w:sz="0" w:space="0" w:color="auto"/>
        <w:left w:val="none" w:sz="0" w:space="0" w:color="auto"/>
        <w:bottom w:val="none" w:sz="0" w:space="0" w:color="auto"/>
        <w:right w:val="none" w:sz="0" w:space="0" w:color="auto"/>
      </w:divBdr>
    </w:div>
    <w:div w:id="2052461815">
      <w:bodyDiv w:val="1"/>
      <w:marLeft w:val="0"/>
      <w:marRight w:val="0"/>
      <w:marTop w:val="0"/>
      <w:marBottom w:val="0"/>
      <w:divBdr>
        <w:top w:val="none" w:sz="0" w:space="0" w:color="auto"/>
        <w:left w:val="none" w:sz="0" w:space="0" w:color="auto"/>
        <w:bottom w:val="none" w:sz="0" w:space="0" w:color="auto"/>
        <w:right w:val="none" w:sz="0" w:space="0" w:color="auto"/>
      </w:divBdr>
    </w:div>
    <w:div w:id="2095273582">
      <w:bodyDiv w:val="1"/>
      <w:marLeft w:val="0"/>
      <w:marRight w:val="0"/>
      <w:marTop w:val="0"/>
      <w:marBottom w:val="0"/>
      <w:divBdr>
        <w:top w:val="none" w:sz="0" w:space="0" w:color="auto"/>
        <w:left w:val="none" w:sz="0" w:space="0" w:color="auto"/>
        <w:bottom w:val="none" w:sz="0" w:space="0" w:color="auto"/>
        <w:right w:val="none" w:sz="0" w:space="0" w:color="auto"/>
      </w:divBdr>
    </w:div>
    <w:div w:id="2108227968">
      <w:bodyDiv w:val="1"/>
      <w:marLeft w:val="0"/>
      <w:marRight w:val="0"/>
      <w:marTop w:val="0"/>
      <w:marBottom w:val="0"/>
      <w:divBdr>
        <w:top w:val="none" w:sz="0" w:space="0" w:color="auto"/>
        <w:left w:val="none" w:sz="0" w:space="0" w:color="auto"/>
        <w:bottom w:val="none" w:sz="0" w:space="0" w:color="auto"/>
        <w:right w:val="none" w:sz="0" w:space="0" w:color="auto"/>
      </w:divBdr>
    </w:div>
    <w:div w:id="2124885212">
      <w:bodyDiv w:val="1"/>
      <w:marLeft w:val="0"/>
      <w:marRight w:val="0"/>
      <w:marTop w:val="0"/>
      <w:marBottom w:val="0"/>
      <w:divBdr>
        <w:top w:val="none" w:sz="0" w:space="0" w:color="auto"/>
        <w:left w:val="none" w:sz="0" w:space="0" w:color="auto"/>
        <w:bottom w:val="none" w:sz="0" w:space="0" w:color="auto"/>
        <w:right w:val="none" w:sz="0" w:space="0" w:color="auto"/>
      </w:divBdr>
    </w:div>
    <w:div w:id="214141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hyperlink" Target="https://github.com/Eyad-Elsheita/Code_Avengers/blob/development/Image_Reconstruction_Classifier/Image_Reconstruction_Classifier/ImageSimilarity.c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Eyad-Elsheita/Code_Avengers/blob/development/Image_Reconstruction_Classifier/Image_Reconstruction_Classifier/ImageProcessing.cs" TargetMode="External"/><Relationship Id="rId20" Type="http://schemas.openxmlformats.org/officeDocument/2006/relationships/hyperlink" Target="https://github.com/Eyad-Elsheita/Code_Avengers/blob/development/Image_Reconstruction_Classifier/Image_Reconstruction_Classifier/ImageSpatial.cs" TargetMode="External"/><Relationship Id="rId29" Type="http://schemas.openxmlformats.org/officeDocument/2006/relationships/hyperlink" Target="https://github.com/Eyad-Elsheita/Code_Avengers/blob/development/Image_Reconstruction_Classifier/Image_Reconstruction_Classifier/Program.c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github.com/Eyad-Elsheita/Code_Avengers/blob/development/Image_Reconstruction_Classifier/Image_Reconstruction_Classifier/BinaryToImageConverter.cs" TargetMode="External"/><Relationship Id="rId37" Type="http://schemas.openxmlformats.org/officeDocument/2006/relationships/image" Target="media/image14.PNG"/><Relationship Id="rId40" Type="http://schemas.openxmlformats.org/officeDocument/2006/relationships/hyperlink" Target="https://github.com/Eyad-Elsheita/Code_Avengers/blob/development/Image_Reconstruction_Classifier/Image_Reconstruction_Classifier/Program.cs"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github.com/AdelAbughrara/neocortexapi/blob/master/source/NeoCortexApi/Classifiers/HtmClassifier.cs" TargetMode="External"/><Relationship Id="rId28" Type="http://schemas.openxmlformats.org/officeDocument/2006/relationships/image" Target="media/image10.png"/><Relationship Id="rId36"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hyperlink" Target="https://github.com/Eyad-Elsheita/Code_Avengers/blob/development/Image_Reconstruction_Classifier/Image_Reconstruction_Classifier/ImageLoader.cs"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Taha.Balaban@stud.fra-uas.de" TargetMode="External"/><Relationship Id="rId14" Type="http://schemas.openxmlformats.org/officeDocument/2006/relationships/image" Target="media/image3.PNG"/><Relationship Id="rId22" Type="http://schemas.openxmlformats.org/officeDocument/2006/relationships/hyperlink" Target="https://github.com/AdelAbughrara/neocortexapi/blob/master/source/NeoCortexApi/Classifiers/IClassifierKnn.cs" TargetMode="External"/><Relationship Id="rId27" Type="http://schemas.openxmlformats.org/officeDocument/2006/relationships/hyperlink" Target="https://github.com/Eyad-Elsheita/Code_Avengers/blob/development/Image_Reconstruction_Classifier/Image_Reconstruction_Classifier/KnnClassifier.cs" TargetMode="External"/><Relationship Id="rId30" Type="http://schemas.openxmlformats.org/officeDocument/2006/relationships/hyperlink" Target="https://github.com/Eyad-Elsheita/Code_Avengers/blob/development/Image_Reconstruction_Classifier/Image_Reconstruction_Classifier/Program.cs" TargetMode="External"/><Relationship Id="rId35" Type="http://schemas.openxmlformats.org/officeDocument/2006/relationships/hyperlink" Target="https://github.com/Eyad-Elsheita/Code_Avengers/blob/development/Image_Reconstruction_Classifier/Image_Reconstruction_Classifier/ExcelHelper.cs" TargetMode="External"/><Relationship Id="rId43" Type="http://schemas.microsoft.com/office/2020/10/relationships/intelligence" Target="intelligence2.xml"/><Relationship Id="rId8" Type="http://schemas.openxmlformats.org/officeDocument/2006/relationships/hyperlink" Target="mailto:mohamed.abughrara@stud.fra-uas.de"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github.com/Eyad-Elsheita/Code_Avengers/blob/development/Image_Reconstruction_Classifier/Image_Reconstruction_Classifier/HtmClassifier.cs" TargetMode="External"/><Relationship Id="rId33" Type="http://schemas.openxmlformats.org/officeDocument/2006/relationships/image" Target="media/image12.png"/><Relationship Id="rId38"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5364-2F55-4769-A399-96FADC7A7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6602</Words>
  <Characters>37633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Adel Abughrara</dc:creator>
  <cp:keywords/>
  <dc:description/>
  <cp:lastModifiedBy>ABUGHRARA MOHAMED ADEL M</cp:lastModifiedBy>
  <cp:revision>23</cp:revision>
  <cp:lastPrinted>2025-04-13T21:41:00Z</cp:lastPrinted>
  <dcterms:created xsi:type="dcterms:W3CDTF">2025-04-13T20:36:00Z</dcterms:created>
  <dcterms:modified xsi:type="dcterms:W3CDTF">2025-04-13T21:42:00Z</dcterms:modified>
</cp:coreProperties>
</file>