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3B77" w14:textId="77777777" w:rsidR="00402BC0" w:rsidRPr="00402BC0" w:rsidRDefault="00402BC0" w:rsidP="00402BC0">
      <w:pPr>
        <w:rPr>
          <w:sz w:val="36"/>
          <w:szCs w:val="36"/>
        </w:rPr>
      </w:pPr>
    </w:p>
    <w:p w14:paraId="5A66F0E1" w14:textId="77777777" w:rsidR="00402BC0" w:rsidRPr="00402BC0" w:rsidRDefault="00402BC0" w:rsidP="00402BC0">
      <w:pPr>
        <w:rPr>
          <w:sz w:val="36"/>
          <w:szCs w:val="36"/>
        </w:rPr>
      </w:pPr>
    </w:p>
    <w:p w14:paraId="6F371531" w14:textId="77777777" w:rsidR="00402BC0" w:rsidRPr="00402BC0" w:rsidRDefault="00402BC0" w:rsidP="00402BC0">
      <w:pPr>
        <w:rPr>
          <w:sz w:val="36"/>
          <w:szCs w:val="36"/>
        </w:rPr>
      </w:pPr>
    </w:p>
    <w:p w14:paraId="08FA659D" w14:textId="77777777" w:rsidR="00402BC0" w:rsidRPr="00402BC0" w:rsidRDefault="00402BC0" w:rsidP="00402BC0">
      <w:pPr>
        <w:rPr>
          <w:sz w:val="36"/>
          <w:szCs w:val="36"/>
        </w:rPr>
      </w:pPr>
    </w:p>
    <w:p w14:paraId="1E192EEC" w14:textId="77777777" w:rsidR="00402BC0" w:rsidRPr="00402BC0" w:rsidRDefault="00402BC0" w:rsidP="00402BC0">
      <w:pPr>
        <w:rPr>
          <w:sz w:val="36"/>
          <w:szCs w:val="36"/>
        </w:rPr>
      </w:pPr>
    </w:p>
    <w:p w14:paraId="2CABE7AC" w14:textId="77777777" w:rsidR="00402BC0" w:rsidRPr="00402BC0" w:rsidRDefault="00402BC0" w:rsidP="00402BC0">
      <w:pPr>
        <w:rPr>
          <w:sz w:val="36"/>
          <w:szCs w:val="36"/>
        </w:rPr>
      </w:pPr>
    </w:p>
    <w:p w14:paraId="29E25E62" w14:textId="4729E10F" w:rsidR="00DA19EB" w:rsidRPr="00402BC0" w:rsidRDefault="00402BC0" w:rsidP="00402BC0">
      <w:pPr>
        <w:rPr>
          <w:sz w:val="72"/>
          <w:szCs w:val="72"/>
        </w:rPr>
      </w:pPr>
      <w:r w:rsidRPr="00402BC0">
        <w:rPr>
          <w:sz w:val="72"/>
          <w:szCs w:val="72"/>
        </w:rPr>
        <w:t>Deliverable #5: Service-Oriented Software Engineering</w:t>
      </w:r>
    </w:p>
    <w:p w14:paraId="1BD934B9" w14:textId="77777777" w:rsidR="00402BC0" w:rsidRPr="00402BC0" w:rsidRDefault="00402BC0" w:rsidP="00402BC0">
      <w:pPr>
        <w:rPr>
          <w:sz w:val="72"/>
          <w:szCs w:val="72"/>
        </w:rPr>
      </w:pPr>
    </w:p>
    <w:p w14:paraId="7DF7394D" w14:textId="77777777" w:rsidR="00402BC0" w:rsidRPr="00402BC0" w:rsidRDefault="00402BC0" w:rsidP="00402BC0">
      <w:pPr>
        <w:rPr>
          <w:sz w:val="72"/>
          <w:szCs w:val="72"/>
        </w:rPr>
      </w:pPr>
    </w:p>
    <w:p w14:paraId="0CD81A02" w14:textId="77777777" w:rsidR="00402BC0" w:rsidRPr="00402BC0" w:rsidRDefault="00402BC0" w:rsidP="00402BC0">
      <w:pPr>
        <w:rPr>
          <w:sz w:val="72"/>
          <w:szCs w:val="72"/>
        </w:rPr>
      </w:pPr>
    </w:p>
    <w:p w14:paraId="6591D0B4" w14:textId="77777777" w:rsidR="00402BC0" w:rsidRPr="00402BC0" w:rsidRDefault="00402BC0" w:rsidP="00402BC0">
      <w:pPr>
        <w:rPr>
          <w:sz w:val="72"/>
          <w:szCs w:val="72"/>
        </w:rPr>
      </w:pPr>
    </w:p>
    <w:p w14:paraId="7CB708E1" w14:textId="77777777" w:rsidR="00402BC0" w:rsidRPr="00402BC0" w:rsidRDefault="00402BC0" w:rsidP="00402BC0">
      <w:pPr>
        <w:rPr>
          <w:sz w:val="72"/>
          <w:szCs w:val="72"/>
        </w:rPr>
      </w:pPr>
    </w:p>
    <w:p w14:paraId="39CA441B" w14:textId="77777777" w:rsidR="00402BC0" w:rsidRPr="00402BC0" w:rsidRDefault="00402BC0" w:rsidP="00402BC0">
      <w:pPr>
        <w:rPr>
          <w:b/>
          <w:bCs/>
          <w:sz w:val="32"/>
          <w:szCs w:val="32"/>
          <w:u w:val="single"/>
        </w:rPr>
      </w:pPr>
      <w:r w:rsidRPr="00402BC0">
        <w:rPr>
          <w:b/>
          <w:bCs/>
          <w:sz w:val="32"/>
          <w:szCs w:val="32"/>
          <w:u w:val="single"/>
        </w:rPr>
        <w:lastRenderedPageBreak/>
        <w:t>Part 1: Service Engineering Application</w:t>
      </w:r>
    </w:p>
    <w:p w14:paraId="1FA3850B" w14:textId="77777777" w:rsidR="00402BC0" w:rsidRPr="00402BC0" w:rsidRDefault="00402BC0" w:rsidP="00402BC0">
      <w:pPr>
        <w:rPr>
          <w:b/>
          <w:bCs/>
          <w:sz w:val="32"/>
          <w:szCs w:val="32"/>
        </w:rPr>
      </w:pPr>
      <w:r w:rsidRPr="00402BC0">
        <w:rPr>
          <w:b/>
          <w:bCs/>
          <w:sz w:val="32"/>
          <w:szCs w:val="32"/>
        </w:rPr>
        <w:t>1. Service Candidate Identification</w:t>
      </w:r>
    </w:p>
    <w:p w14:paraId="5F33CA8A" w14:textId="28508C59" w:rsidR="00402BC0" w:rsidRPr="00402BC0" w:rsidRDefault="00402BC0" w:rsidP="00402BC0">
      <w:pPr>
        <w:rPr>
          <w:sz w:val="32"/>
          <w:szCs w:val="32"/>
        </w:rPr>
      </w:pPr>
      <w:r w:rsidRPr="00402BC0">
        <w:rPr>
          <w:sz w:val="32"/>
          <w:szCs w:val="32"/>
        </w:rPr>
        <w:t xml:space="preserve">Based on the principles of Service-Oriented Architecture, the following services were identified for the system: </w:t>
      </w:r>
    </w:p>
    <w:p w14:paraId="60EDFE47" w14:textId="77777777" w:rsidR="00402BC0" w:rsidRPr="00402BC0" w:rsidRDefault="00402BC0" w:rsidP="00402BC0">
      <w:pPr>
        <w:numPr>
          <w:ilvl w:val="0"/>
          <w:numId w:val="1"/>
        </w:numPr>
        <w:rPr>
          <w:sz w:val="32"/>
          <w:szCs w:val="32"/>
        </w:rPr>
      </w:pPr>
      <w:r w:rsidRPr="00402BC0">
        <w:rPr>
          <w:sz w:val="32"/>
          <w:szCs w:val="32"/>
        </w:rPr>
        <w:t>Item Management Service</w:t>
      </w:r>
    </w:p>
    <w:p w14:paraId="2540C415" w14:textId="77777777" w:rsidR="00402BC0" w:rsidRPr="00402BC0" w:rsidRDefault="00402BC0" w:rsidP="00402BC0">
      <w:pPr>
        <w:numPr>
          <w:ilvl w:val="1"/>
          <w:numId w:val="1"/>
        </w:numPr>
        <w:rPr>
          <w:sz w:val="32"/>
          <w:szCs w:val="32"/>
        </w:rPr>
      </w:pPr>
      <w:r w:rsidRPr="00402BC0">
        <w:rPr>
          <w:sz w:val="32"/>
          <w:szCs w:val="32"/>
        </w:rPr>
        <w:t xml:space="preserve">Classification: Business Service. </w:t>
      </w:r>
    </w:p>
    <w:p w14:paraId="40AF2EBF" w14:textId="67C137A1" w:rsidR="00402BC0" w:rsidRPr="00402BC0" w:rsidRDefault="00402BC0" w:rsidP="00402BC0">
      <w:pPr>
        <w:numPr>
          <w:ilvl w:val="1"/>
          <w:numId w:val="1"/>
        </w:numPr>
        <w:rPr>
          <w:sz w:val="32"/>
          <w:szCs w:val="32"/>
        </w:rPr>
      </w:pPr>
      <w:r w:rsidRPr="00402BC0">
        <w:rPr>
          <w:sz w:val="32"/>
          <w:szCs w:val="32"/>
        </w:rPr>
        <w:t xml:space="preserve">Justification: This service manages the core entity of the application (lost items). It is highly reusable and independent, as it can be utilized by students searching for lost property, or by security officers managing inventory. </w:t>
      </w:r>
    </w:p>
    <w:p w14:paraId="1BA13C6A" w14:textId="77777777" w:rsidR="00402BC0" w:rsidRPr="00402BC0" w:rsidRDefault="00402BC0" w:rsidP="00402BC0">
      <w:pPr>
        <w:numPr>
          <w:ilvl w:val="0"/>
          <w:numId w:val="1"/>
        </w:numPr>
        <w:rPr>
          <w:sz w:val="32"/>
          <w:szCs w:val="32"/>
        </w:rPr>
      </w:pPr>
      <w:r w:rsidRPr="00402BC0">
        <w:rPr>
          <w:sz w:val="32"/>
          <w:szCs w:val="32"/>
        </w:rPr>
        <w:t>Claim Management Service</w:t>
      </w:r>
    </w:p>
    <w:p w14:paraId="13977EFC" w14:textId="77777777" w:rsidR="00402BC0" w:rsidRPr="00402BC0" w:rsidRDefault="00402BC0" w:rsidP="00402BC0">
      <w:pPr>
        <w:numPr>
          <w:ilvl w:val="1"/>
          <w:numId w:val="1"/>
        </w:numPr>
        <w:rPr>
          <w:sz w:val="32"/>
          <w:szCs w:val="32"/>
        </w:rPr>
      </w:pPr>
      <w:r w:rsidRPr="00402BC0">
        <w:rPr>
          <w:sz w:val="32"/>
          <w:szCs w:val="32"/>
        </w:rPr>
        <w:t xml:space="preserve">Classification: Business Service. </w:t>
      </w:r>
    </w:p>
    <w:p w14:paraId="35EF402C" w14:textId="1F3D4C47" w:rsidR="00402BC0" w:rsidRPr="00402BC0" w:rsidRDefault="00402BC0" w:rsidP="00402BC0">
      <w:pPr>
        <w:numPr>
          <w:ilvl w:val="1"/>
          <w:numId w:val="1"/>
        </w:numPr>
        <w:rPr>
          <w:sz w:val="32"/>
          <w:szCs w:val="32"/>
        </w:rPr>
      </w:pPr>
      <w:r w:rsidRPr="00402BC0">
        <w:rPr>
          <w:sz w:val="32"/>
          <w:szCs w:val="32"/>
        </w:rPr>
        <w:t xml:space="preserve">Justification: This service handles the lifecycle of item claims. It operates independently to track which student is claiming which item, allowing for clear separation of concerns. </w:t>
      </w:r>
    </w:p>
    <w:p w14:paraId="367D9B6C" w14:textId="77777777" w:rsidR="00402BC0" w:rsidRPr="00402BC0" w:rsidRDefault="00402BC0" w:rsidP="00402BC0">
      <w:pPr>
        <w:numPr>
          <w:ilvl w:val="0"/>
          <w:numId w:val="1"/>
        </w:numPr>
        <w:rPr>
          <w:sz w:val="32"/>
          <w:szCs w:val="32"/>
        </w:rPr>
      </w:pPr>
      <w:r w:rsidRPr="00402BC0">
        <w:rPr>
          <w:sz w:val="32"/>
          <w:szCs w:val="32"/>
        </w:rPr>
        <w:t>Claim Resolution Workflow</w:t>
      </w:r>
    </w:p>
    <w:p w14:paraId="0BC043FF" w14:textId="00F23FAF" w:rsidR="00402BC0" w:rsidRPr="00402BC0" w:rsidRDefault="00402BC0" w:rsidP="00402BC0">
      <w:pPr>
        <w:numPr>
          <w:ilvl w:val="1"/>
          <w:numId w:val="1"/>
        </w:numPr>
        <w:rPr>
          <w:sz w:val="32"/>
          <w:szCs w:val="32"/>
        </w:rPr>
      </w:pPr>
      <w:r w:rsidRPr="00402BC0">
        <w:rPr>
          <w:sz w:val="32"/>
          <w:szCs w:val="32"/>
        </w:rPr>
        <w:t xml:space="preserve">Classification: Coordination Service (Composite). </w:t>
      </w:r>
    </w:p>
    <w:p w14:paraId="69FD453B" w14:textId="636762B9" w:rsidR="00402BC0" w:rsidRPr="00402BC0" w:rsidRDefault="00402BC0" w:rsidP="00402BC0">
      <w:pPr>
        <w:numPr>
          <w:ilvl w:val="1"/>
          <w:numId w:val="1"/>
        </w:numPr>
        <w:rPr>
          <w:sz w:val="32"/>
          <w:szCs w:val="32"/>
        </w:rPr>
      </w:pPr>
      <w:r w:rsidRPr="00402BC0">
        <w:rPr>
          <w:sz w:val="32"/>
          <w:szCs w:val="32"/>
        </w:rPr>
        <w:t xml:space="preserve">Justification: This service orchestrates the Item and Claim business services to execute a complete real-world process without requiring the client to make multiple manual API calls. </w:t>
      </w:r>
    </w:p>
    <w:p w14:paraId="67FD159D" w14:textId="77777777" w:rsidR="00402BC0" w:rsidRDefault="00402BC0" w:rsidP="00402BC0">
      <w:pPr>
        <w:rPr>
          <w:sz w:val="32"/>
          <w:szCs w:val="32"/>
        </w:rPr>
      </w:pPr>
    </w:p>
    <w:p w14:paraId="3455E018" w14:textId="0DA40268" w:rsidR="00402BC0" w:rsidRPr="00402BC0" w:rsidRDefault="00402BC0" w:rsidP="00402BC0">
      <w:pPr>
        <w:rPr>
          <w:b/>
          <w:bCs/>
          <w:sz w:val="32"/>
          <w:szCs w:val="32"/>
        </w:rPr>
      </w:pPr>
      <w:r w:rsidRPr="00402BC0">
        <w:rPr>
          <w:b/>
          <w:bCs/>
          <w:sz w:val="32"/>
          <w:szCs w:val="32"/>
        </w:rPr>
        <w:lastRenderedPageBreak/>
        <w:t>2. Service Requirements Specification</w:t>
      </w:r>
    </w:p>
    <w:p w14:paraId="5D82D5A1" w14:textId="08852CE9" w:rsidR="00402BC0" w:rsidRPr="00402BC0" w:rsidRDefault="00402BC0" w:rsidP="00402BC0">
      <w:pPr>
        <w:rPr>
          <w:b/>
          <w:bCs/>
          <w:sz w:val="32"/>
          <w:szCs w:val="32"/>
        </w:rPr>
      </w:pPr>
      <w:r w:rsidRPr="00402BC0">
        <w:rPr>
          <w:b/>
          <w:bCs/>
          <w:sz w:val="32"/>
          <w:szCs w:val="32"/>
        </w:rPr>
        <w:t xml:space="preserve">For the Item and Claim Business Services: </w:t>
      </w:r>
    </w:p>
    <w:p w14:paraId="7F4A6451" w14:textId="77777777" w:rsidR="00402BC0" w:rsidRPr="00402BC0" w:rsidRDefault="00402BC0" w:rsidP="00402BC0">
      <w:pPr>
        <w:numPr>
          <w:ilvl w:val="0"/>
          <w:numId w:val="2"/>
        </w:numPr>
        <w:rPr>
          <w:sz w:val="32"/>
          <w:szCs w:val="32"/>
        </w:rPr>
      </w:pPr>
      <w:r w:rsidRPr="00402BC0">
        <w:rPr>
          <w:sz w:val="32"/>
          <w:szCs w:val="32"/>
        </w:rPr>
        <w:t xml:space="preserve">Functional Requirements: The system must allow authorized users to Create, Read, Update, and Delete (CRUD) records in the SQL Server database. </w:t>
      </w:r>
    </w:p>
    <w:p w14:paraId="63F767AB" w14:textId="5728939E" w:rsidR="00402BC0" w:rsidRPr="00402BC0" w:rsidRDefault="00402BC0" w:rsidP="00402BC0">
      <w:pPr>
        <w:numPr>
          <w:ilvl w:val="0"/>
          <w:numId w:val="2"/>
        </w:numPr>
        <w:rPr>
          <w:sz w:val="32"/>
          <w:szCs w:val="32"/>
        </w:rPr>
      </w:pPr>
      <w:r w:rsidRPr="00402BC0">
        <w:rPr>
          <w:sz w:val="32"/>
          <w:szCs w:val="32"/>
        </w:rPr>
        <w:t xml:space="preserve">Non-Functional Requirements: The API must be stateless, respond within 500ms, and ensure data integrity between parent and child tables. </w:t>
      </w:r>
    </w:p>
    <w:p w14:paraId="2550E8DC" w14:textId="77777777" w:rsidR="00402BC0" w:rsidRPr="00402BC0" w:rsidRDefault="00402BC0" w:rsidP="00402BC0">
      <w:pPr>
        <w:numPr>
          <w:ilvl w:val="0"/>
          <w:numId w:val="2"/>
        </w:numPr>
        <w:rPr>
          <w:sz w:val="32"/>
          <w:szCs w:val="32"/>
        </w:rPr>
      </w:pPr>
      <w:r w:rsidRPr="00402BC0">
        <w:rPr>
          <w:sz w:val="32"/>
          <w:szCs w:val="32"/>
        </w:rPr>
        <w:t xml:space="preserve">Inputs/Outputs &amp; Constraints: The services must accept and return data exclusively in application/json format. The system must enforce constraints, such as ensuring an UploadedByUserID is present when creating an item. </w:t>
      </w:r>
    </w:p>
    <w:p w14:paraId="15A150BD" w14:textId="77777777" w:rsidR="00402BC0" w:rsidRPr="00402BC0" w:rsidRDefault="00402BC0" w:rsidP="00402BC0">
      <w:pPr>
        <w:rPr>
          <w:b/>
          <w:bCs/>
          <w:sz w:val="32"/>
          <w:szCs w:val="32"/>
        </w:rPr>
      </w:pPr>
      <w:r w:rsidRPr="00402BC0">
        <w:rPr>
          <w:b/>
          <w:bCs/>
          <w:sz w:val="32"/>
          <w:szCs w:val="32"/>
        </w:rPr>
        <w:t>3. Service Interface Design</w:t>
      </w:r>
    </w:p>
    <w:p w14:paraId="68A31B14" w14:textId="77777777" w:rsidR="00402BC0" w:rsidRPr="00402BC0" w:rsidRDefault="00402BC0" w:rsidP="00402BC0">
      <w:pPr>
        <w:rPr>
          <w:sz w:val="32"/>
          <w:szCs w:val="32"/>
        </w:rPr>
      </w:pPr>
      <w:r w:rsidRPr="00402BC0">
        <w:rPr>
          <w:sz w:val="32"/>
          <w:szCs w:val="32"/>
        </w:rPr>
        <w:t xml:space="preserve">The APIs were designed following RESTful principles : </w:t>
      </w:r>
    </w:p>
    <w:p w14:paraId="5452C5DA" w14:textId="77D8D634" w:rsidR="00402BC0" w:rsidRPr="00402BC0" w:rsidRDefault="00402BC0" w:rsidP="00402BC0">
      <w:pPr>
        <w:numPr>
          <w:ilvl w:val="0"/>
          <w:numId w:val="3"/>
        </w:numPr>
        <w:rPr>
          <w:sz w:val="32"/>
          <w:szCs w:val="32"/>
        </w:rPr>
      </w:pPr>
      <w:r w:rsidRPr="00402BC0">
        <w:rPr>
          <w:b/>
          <w:bCs/>
          <w:sz w:val="32"/>
          <w:szCs w:val="32"/>
        </w:rPr>
        <w:t>Resources &amp; Endpoints:</w:t>
      </w:r>
      <w:r w:rsidRPr="00402BC0">
        <w:rPr>
          <w:sz w:val="32"/>
          <w:szCs w:val="32"/>
        </w:rPr>
        <w:t xml:space="preserve"> /api/items and </w:t>
      </w:r>
      <w:r>
        <w:rPr>
          <w:sz w:val="32"/>
          <w:szCs w:val="32"/>
        </w:rPr>
        <w:t xml:space="preserve"> </w:t>
      </w:r>
      <w:r w:rsidRPr="00402BC0">
        <w:rPr>
          <w:sz w:val="32"/>
          <w:szCs w:val="32"/>
        </w:rPr>
        <w:t xml:space="preserve">/api/claims. </w:t>
      </w:r>
    </w:p>
    <w:p w14:paraId="067D1224" w14:textId="77777777" w:rsidR="00402BC0" w:rsidRPr="00402BC0" w:rsidRDefault="00402BC0" w:rsidP="00402BC0">
      <w:pPr>
        <w:numPr>
          <w:ilvl w:val="0"/>
          <w:numId w:val="3"/>
        </w:numPr>
        <w:rPr>
          <w:sz w:val="32"/>
          <w:szCs w:val="32"/>
        </w:rPr>
      </w:pPr>
      <w:r w:rsidRPr="00402BC0">
        <w:rPr>
          <w:b/>
          <w:bCs/>
          <w:sz w:val="32"/>
          <w:szCs w:val="32"/>
        </w:rPr>
        <w:t>HTTP Methods:</w:t>
      </w:r>
      <w:r w:rsidRPr="00402BC0">
        <w:rPr>
          <w:sz w:val="32"/>
          <w:szCs w:val="32"/>
        </w:rPr>
        <w:t xml:space="preserve"> GET (Retrieve), POST (Create), PUT (Update), and DELETE (Remove). </w:t>
      </w:r>
    </w:p>
    <w:p w14:paraId="072DAFAC" w14:textId="77777777" w:rsidR="00402BC0" w:rsidRPr="00402BC0" w:rsidRDefault="00402BC0" w:rsidP="00402BC0">
      <w:pPr>
        <w:numPr>
          <w:ilvl w:val="0"/>
          <w:numId w:val="3"/>
        </w:numPr>
        <w:rPr>
          <w:sz w:val="32"/>
          <w:szCs w:val="32"/>
        </w:rPr>
      </w:pPr>
      <w:r w:rsidRPr="00402BC0">
        <w:rPr>
          <w:b/>
          <w:bCs/>
          <w:sz w:val="32"/>
          <w:szCs w:val="32"/>
        </w:rPr>
        <w:t>Format:</w:t>
      </w:r>
      <w:r w:rsidRPr="00402BC0">
        <w:rPr>
          <w:sz w:val="32"/>
          <w:szCs w:val="32"/>
        </w:rPr>
        <w:t xml:space="preserve"> JSON Request and Response payloads. </w:t>
      </w:r>
    </w:p>
    <w:p w14:paraId="6FA00A55" w14:textId="77777777" w:rsidR="00402BC0" w:rsidRDefault="00402BC0" w:rsidP="00402BC0">
      <w:pPr>
        <w:rPr>
          <w:sz w:val="32"/>
          <w:szCs w:val="32"/>
        </w:rPr>
      </w:pPr>
    </w:p>
    <w:p w14:paraId="5D0A5CFD" w14:textId="77777777" w:rsidR="00402BC0" w:rsidRDefault="00402BC0" w:rsidP="00402BC0">
      <w:pPr>
        <w:rPr>
          <w:sz w:val="32"/>
          <w:szCs w:val="32"/>
        </w:rPr>
      </w:pPr>
    </w:p>
    <w:p w14:paraId="5C80CB96" w14:textId="77777777" w:rsidR="00402BC0" w:rsidRDefault="00402BC0" w:rsidP="00402BC0">
      <w:pPr>
        <w:rPr>
          <w:sz w:val="32"/>
          <w:szCs w:val="32"/>
        </w:rPr>
      </w:pPr>
    </w:p>
    <w:p w14:paraId="61263865" w14:textId="77777777" w:rsidR="00402BC0" w:rsidRDefault="00402BC0" w:rsidP="00402BC0">
      <w:pPr>
        <w:rPr>
          <w:sz w:val="32"/>
          <w:szCs w:val="32"/>
        </w:rPr>
      </w:pPr>
    </w:p>
    <w:p w14:paraId="64131FCC" w14:textId="77777777" w:rsidR="00402BC0" w:rsidRDefault="00402BC0" w:rsidP="00402BC0">
      <w:pPr>
        <w:rPr>
          <w:sz w:val="32"/>
          <w:szCs w:val="32"/>
        </w:rPr>
      </w:pPr>
    </w:p>
    <w:p w14:paraId="407DEE1F" w14:textId="77777777" w:rsidR="00402BC0" w:rsidRPr="00402BC0" w:rsidRDefault="00402BC0" w:rsidP="00402BC0">
      <w:pPr>
        <w:rPr>
          <w:b/>
          <w:bCs/>
          <w:sz w:val="32"/>
          <w:szCs w:val="32"/>
        </w:rPr>
      </w:pPr>
      <w:r w:rsidRPr="00402BC0">
        <w:rPr>
          <w:b/>
          <w:bCs/>
          <w:sz w:val="32"/>
          <w:szCs w:val="32"/>
        </w:rPr>
        <w:lastRenderedPageBreak/>
        <w:t>Part 2: REST API Implementation &amp; Testing</w:t>
      </w:r>
    </w:p>
    <w:p w14:paraId="3A24EDC2" w14:textId="162A690D" w:rsidR="00402BC0" w:rsidRPr="00402BC0" w:rsidRDefault="00402BC0" w:rsidP="00402BC0">
      <w:pPr>
        <w:rPr>
          <w:sz w:val="32"/>
          <w:szCs w:val="32"/>
        </w:rPr>
      </w:pPr>
      <w:r w:rsidRPr="00402BC0">
        <w:rPr>
          <w:sz w:val="32"/>
          <w:szCs w:val="32"/>
        </w:rPr>
        <w:t xml:space="preserve">The following screenshots demonstrate successful Postman tests for the implemented REST APIs. </w:t>
      </w:r>
    </w:p>
    <w:p w14:paraId="35C204CB" w14:textId="77777777" w:rsidR="00402BC0" w:rsidRPr="00402BC0" w:rsidRDefault="00402BC0" w:rsidP="00402BC0">
      <w:pPr>
        <w:rPr>
          <w:b/>
          <w:bCs/>
          <w:sz w:val="32"/>
          <w:szCs w:val="32"/>
        </w:rPr>
      </w:pPr>
      <w:r w:rsidRPr="00402BC0">
        <w:rPr>
          <w:b/>
          <w:bCs/>
          <w:sz w:val="32"/>
          <w:szCs w:val="32"/>
        </w:rPr>
        <w:t>1. GET APIs (Retrieve Data)</w:t>
      </w:r>
    </w:p>
    <w:p w14:paraId="6F3EA700" w14:textId="77777777" w:rsidR="00402BC0" w:rsidRDefault="00402BC0" w:rsidP="00402BC0">
      <w:pPr>
        <w:rPr>
          <w:sz w:val="32"/>
          <w:szCs w:val="32"/>
        </w:rPr>
      </w:pPr>
      <w:r w:rsidRPr="00402BC0">
        <w:rPr>
          <w:b/>
          <w:bCs/>
          <w:sz w:val="32"/>
          <w:szCs w:val="32"/>
        </w:rPr>
        <w:t>Endpoint:</w:t>
      </w:r>
      <w:r w:rsidRPr="00402BC0">
        <w:rPr>
          <w:sz w:val="32"/>
          <w:szCs w:val="32"/>
        </w:rPr>
        <w:t xml:space="preserve"> GET /api/items &amp; GET /api/claims </w:t>
      </w:r>
    </w:p>
    <w:p w14:paraId="7A5D2117" w14:textId="0A1148AB" w:rsidR="00402BC0" w:rsidRPr="00402BC0" w:rsidRDefault="00402BC0" w:rsidP="00402BC0">
      <w:pPr>
        <w:rPr>
          <w:sz w:val="32"/>
          <w:szCs w:val="32"/>
        </w:rPr>
      </w:pPr>
      <w:r>
        <w:rPr>
          <w:noProof/>
        </w:rPr>
        <w:drawing>
          <wp:inline distT="0" distB="0" distL="0" distR="0" wp14:anchorId="7D9329D6" wp14:editId="6BE07D01">
            <wp:extent cx="5943600" cy="3074670"/>
            <wp:effectExtent l="0" t="0" r="0" b="0"/>
            <wp:docPr id="107104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p>
    <w:p w14:paraId="417F86C1" w14:textId="43505430" w:rsidR="00402BC0" w:rsidRDefault="00402BC0" w:rsidP="00402BC0">
      <w:pPr>
        <w:rPr>
          <w:sz w:val="32"/>
          <w:szCs w:val="32"/>
        </w:rPr>
      </w:pPr>
      <w:r>
        <w:rPr>
          <w:noProof/>
        </w:rPr>
        <w:drawing>
          <wp:inline distT="0" distB="0" distL="0" distR="0" wp14:anchorId="329C0BA6" wp14:editId="66BFEC7E">
            <wp:extent cx="5943600" cy="3136265"/>
            <wp:effectExtent l="0" t="0" r="0" b="6985"/>
            <wp:docPr id="13272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14:paraId="33C61DFC" w14:textId="77777777" w:rsidR="00C4417B" w:rsidRPr="00C4417B" w:rsidRDefault="00C4417B" w:rsidP="00C4417B">
      <w:pPr>
        <w:rPr>
          <w:b/>
          <w:bCs/>
          <w:sz w:val="32"/>
          <w:szCs w:val="32"/>
        </w:rPr>
      </w:pPr>
      <w:r w:rsidRPr="00C4417B">
        <w:rPr>
          <w:b/>
          <w:bCs/>
          <w:sz w:val="32"/>
          <w:szCs w:val="32"/>
        </w:rPr>
        <w:lastRenderedPageBreak/>
        <w:t>2. POST APIs (Create Data)</w:t>
      </w:r>
    </w:p>
    <w:p w14:paraId="52791CCB" w14:textId="77777777" w:rsidR="00C4417B" w:rsidRPr="00C4417B" w:rsidRDefault="00C4417B" w:rsidP="00C4417B">
      <w:pPr>
        <w:rPr>
          <w:sz w:val="32"/>
          <w:szCs w:val="32"/>
        </w:rPr>
      </w:pPr>
      <w:r w:rsidRPr="00C4417B">
        <w:rPr>
          <w:b/>
          <w:bCs/>
          <w:sz w:val="32"/>
          <w:szCs w:val="32"/>
        </w:rPr>
        <w:t>Endpoint:</w:t>
      </w:r>
      <w:r w:rsidRPr="00C4417B">
        <w:rPr>
          <w:sz w:val="32"/>
          <w:szCs w:val="32"/>
        </w:rPr>
        <w:t xml:space="preserve"> POST /api/items &amp; POST /api/claims</w:t>
      </w:r>
    </w:p>
    <w:p w14:paraId="6FE95DC9" w14:textId="347EFF23" w:rsidR="00402BC0" w:rsidRDefault="00C4417B" w:rsidP="00402BC0">
      <w:pPr>
        <w:rPr>
          <w:sz w:val="32"/>
          <w:szCs w:val="32"/>
        </w:rPr>
      </w:pPr>
      <w:r>
        <w:rPr>
          <w:noProof/>
        </w:rPr>
        <w:drawing>
          <wp:inline distT="0" distB="0" distL="0" distR="0" wp14:anchorId="2644B34C" wp14:editId="7A9CEDA8">
            <wp:extent cx="5943600" cy="3145155"/>
            <wp:effectExtent l="0" t="0" r="0" b="0"/>
            <wp:docPr id="9929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45155"/>
                    </a:xfrm>
                    <a:prstGeom prst="rect">
                      <a:avLst/>
                    </a:prstGeom>
                    <a:noFill/>
                    <a:ln>
                      <a:noFill/>
                    </a:ln>
                  </pic:spPr>
                </pic:pic>
              </a:graphicData>
            </a:graphic>
          </wp:inline>
        </w:drawing>
      </w:r>
    </w:p>
    <w:p w14:paraId="643EB087" w14:textId="4F9453A1" w:rsidR="00C4417B" w:rsidRDefault="00C4417B" w:rsidP="00402BC0">
      <w:pPr>
        <w:rPr>
          <w:sz w:val="32"/>
          <w:szCs w:val="32"/>
        </w:rPr>
      </w:pPr>
      <w:r>
        <w:rPr>
          <w:noProof/>
        </w:rPr>
        <w:drawing>
          <wp:inline distT="0" distB="0" distL="0" distR="0" wp14:anchorId="4900AE98" wp14:editId="316B40AD">
            <wp:extent cx="5943600" cy="3078480"/>
            <wp:effectExtent l="0" t="0" r="0" b="7620"/>
            <wp:docPr id="194127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0FEDF1A6" w14:textId="77777777" w:rsidR="00C4417B" w:rsidRDefault="00C4417B" w:rsidP="00402BC0">
      <w:pPr>
        <w:rPr>
          <w:sz w:val="32"/>
          <w:szCs w:val="32"/>
        </w:rPr>
      </w:pPr>
    </w:p>
    <w:p w14:paraId="09CC6E87" w14:textId="77777777" w:rsidR="00C4417B" w:rsidRDefault="00C4417B" w:rsidP="00402BC0">
      <w:pPr>
        <w:rPr>
          <w:sz w:val="32"/>
          <w:szCs w:val="32"/>
        </w:rPr>
      </w:pPr>
    </w:p>
    <w:p w14:paraId="7B5263F7" w14:textId="77777777" w:rsidR="00C4417B" w:rsidRPr="00C4417B" w:rsidRDefault="00C4417B" w:rsidP="00C4417B">
      <w:pPr>
        <w:rPr>
          <w:b/>
          <w:bCs/>
          <w:sz w:val="32"/>
          <w:szCs w:val="32"/>
        </w:rPr>
      </w:pPr>
      <w:r w:rsidRPr="00C4417B">
        <w:rPr>
          <w:b/>
          <w:bCs/>
          <w:sz w:val="32"/>
          <w:szCs w:val="32"/>
        </w:rPr>
        <w:lastRenderedPageBreak/>
        <w:t>3. PUT APIs (Update Data)</w:t>
      </w:r>
    </w:p>
    <w:p w14:paraId="22D1EBB9" w14:textId="7FF2391E" w:rsidR="00C4417B" w:rsidRDefault="00C4417B" w:rsidP="00C4417B">
      <w:pPr>
        <w:rPr>
          <w:sz w:val="32"/>
          <w:szCs w:val="32"/>
        </w:rPr>
      </w:pPr>
      <w:r w:rsidRPr="00C4417B">
        <w:rPr>
          <w:b/>
          <w:bCs/>
          <w:sz w:val="32"/>
          <w:szCs w:val="32"/>
        </w:rPr>
        <w:t>Endpoint:</w:t>
      </w:r>
      <w:r w:rsidRPr="00C4417B">
        <w:rPr>
          <w:sz w:val="32"/>
          <w:szCs w:val="32"/>
        </w:rPr>
        <w:t xml:space="preserve"> PUT /api/items/{id} &amp; PUT /api/claims/{id}</w:t>
      </w:r>
    </w:p>
    <w:p w14:paraId="76C6500E" w14:textId="09802AB3" w:rsidR="00C4417B" w:rsidRDefault="00C4417B" w:rsidP="00C4417B">
      <w:pPr>
        <w:rPr>
          <w:sz w:val="32"/>
          <w:szCs w:val="32"/>
        </w:rPr>
      </w:pPr>
      <w:r>
        <w:rPr>
          <w:noProof/>
        </w:rPr>
        <w:drawing>
          <wp:inline distT="0" distB="0" distL="0" distR="0" wp14:anchorId="44B42861" wp14:editId="435866C4">
            <wp:extent cx="5943600" cy="3063875"/>
            <wp:effectExtent l="0" t="0" r="0" b="3175"/>
            <wp:docPr id="1199922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63875"/>
                    </a:xfrm>
                    <a:prstGeom prst="rect">
                      <a:avLst/>
                    </a:prstGeom>
                    <a:noFill/>
                    <a:ln>
                      <a:noFill/>
                    </a:ln>
                  </pic:spPr>
                </pic:pic>
              </a:graphicData>
            </a:graphic>
          </wp:inline>
        </w:drawing>
      </w:r>
    </w:p>
    <w:p w14:paraId="5E2AD103" w14:textId="5B982CFA" w:rsidR="00C4417B" w:rsidRDefault="00C4417B" w:rsidP="00C4417B">
      <w:pPr>
        <w:rPr>
          <w:sz w:val="32"/>
          <w:szCs w:val="32"/>
        </w:rPr>
      </w:pPr>
      <w:r>
        <w:rPr>
          <w:noProof/>
        </w:rPr>
        <w:drawing>
          <wp:inline distT="0" distB="0" distL="0" distR="0" wp14:anchorId="761E1B12" wp14:editId="48320E38">
            <wp:extent cx="5943600" cy="3044825"/>
            <wp:effectExtent l="0" t="0" r="0" b="3175"/>
            <wp:docPr id="323884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3AA30E3A" w14:textId="77777777" w:rsidR="00C4417B" w:rsidRDefault="00C4417B" w:rsidP="00C4417B">
      <w:pPr>
        <w:rPr>
          <w:sz w:val="32"/>
          <w:szCs w:val="32"/>
        </w:rPr>
      </w:pPr>
    </w:p>
    <w:p w14:paraId="7FA775A9" w14:textId="77777777" w:rsidR="00C4417B" w:rsidRDefault="00C4417B" w:rsidP="00C4417B">
      <w:pPr>
        <w:rPr>
          <w:sz w:val="32"/>
          <w:szCs w:val="32"/>
        </w:rPr>
      </w:pPr>
    </w:p>
    <w:p w14:paraId="4F7D007C" w14:textId="77777777" w:rsidR="00C4417B" w:rsidRDefault="00C4417B" w:rsidP="00C4417B">
      <w:pPr>
        <w:rPr>
          <w:sz w:val="32"/>
          <w:szCs w:val="32"/>
        </w:rPr>
      </w:pPr>
    </w:p>
    <w:p w14:paraId="609DBABE" w14:textId="77777777" w:rsidR="00C4417B" w:rsidRPr="00C4417B" w:rsidRDefault="00C4417B" w:rsidP="00C4417B">
      <w:pPr>
        <w:rPr>
          <w:b/>
          <w:bCs/>
          <w:sz w:val="32"/>
          <w:szCs w:val="32"/>
        </w:rPr>
      </w:pPr>
      <w:r w:rsidRPr="00C4417B">
        <w:rPr>
          <w:b/>
          <w:bCs/>
          <w:sz w:val="32"/>
          <w:szCs w:val="32"/>
        </w:rPr>
        <w:lastRenderedPageBreak/>
        <w:t>4. DELETE APIs (Remove Data)</w:t>
      </w:r>
    </w:p>
    <w:p w14:paraId="1E11EFBB" w14:textId="67E3F6D4" w:rsidR="00C4417B" w:rsidRPr="00C4417B" w:rsidRDefault="00C4417B" w:rsidP="00C4417B">
      <w:pPr>
        <w:rPr>
          <w:sz w:val="32"/>
          <w:szCs w:val="32"/>
        </w:rPr>
      </w:pPr>
      <w:r w:rsidRPr="00C4417B">
        <w:rPr>
          <w:b/>
          <w:bCs/>
          <w:sz w:val="32"/>
          <w:szCs w:val="32"/>
        </w:rPr>
        <w:t>Endpoint:</w:t>
      </w:r>
      <w:r w:rsidRPr="00C4417B">
        <w:rPr>
          <w:sz w:val="32"/>
          <w:szCs w:val="32"/>
        </w:rPr>
        <w:t xml:space="preserve"> DELETE /api/items/{id} &amp; DELETE /api/claims/{id}</w:t>
      </w:r>
    </w:p>
    <w:p w14:paraId="50F638F0" w14:textId="6D3041EB" w:rsidR="00C4417B" w:rsidRDefault="00C4417B" w:rsidP="00C4417B">
      <w:pPr>
        <w:rPr>
          <w:sz w:val="32"/>
          <w:szCs w:val="32"/>
        </w:rPr>
      </w:pPr>
      <w:r>
        <w:rPr>
          <w:noProof/>
        </w:rPr>
        <w:drawing>
          <wp:inline distT="0" distB="0" distL="0" distR="0" wp14:anchorId="06941C02" wp14:editId="5890DB18">
            <wp:extent cx="5943600" cy="3044825"/>
            <wp:effectExtent l="0" t="0" r="0" b="3175"/>
            <wp:docPr id="1807354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241340DD" w14:textId="6396D22B" w:rsidR="00C4417B" w:rsidRDefault="00C4417B" w:rsidP="00C4417B">
      <w:pPr>
        <w:rPr>
          <w:sz w:val="32"/>
          <w:szCs w:val="32"/>
        </w:rPr>
      </w:pPr>
      <w:r>
        <w:rPr>
          <w:noProof/>
        </w:rPr>
        <w:drawing>
          <wp:inline distT="0" distB="0" distL="0" distR="0" wp14:anchorId="7DB9FD75" wp14:editId="3116F3B9">
            <wp:extent cx="5943600" cy="3082290"/>
            <wp:effectExtent l="0" t="0" r="0" b="3810"/>
            <wp:docPr id="397270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p>
    <w:p w14:paraId="7CDBD7AB" w14:textId="77777777" w:rsidR="00C4417B" w:rsidRDefault="00C4417B" w:rsidP="00C4417B">
      <w:pPr>
        <w:rPr>
          <w:sz w:val="32"/>
          <w:szCs w:val="32"/>
        </w:rPr>
      </w:pPr>
    </w:p>
    <w:p w14:paraId="704CD285" w14:textId="77777777" w:rsidR="00C4417B" w:rsidRDefault="00C4417B" w:rsidP="00C4417B">
      <w:pPr>
        <w:rPr>
          <w:sz w:val="32"/>
          <w:szCs w:val="32"/>
        </w:rPr>
      </w:pPr>
    </w:p>
    <w:p w14:paraId="6B58B18A" w14:textId="77777777" w:rsidR="00C4417B" w:rsidRDefault="00C4417B" w:rsidP="00C4417B">
      <w:pPr>
        <w:rPr>
          <w:sz w:val="32"/>
          <w:szCs w:val="32"/>
        </w:rPr>
      </w:pPr>
    </w:p>
    <w:p w14:paraId="298251B8" w14:textId="77777777" w:rsidR="00C4417B" w:rsidRPr="00C4417B" w:rsidRDefault="00C4417B" w:rsidP="00C4417B">
      <w:pPr>
        <w:rPr>
          <w:b/>
          <w:bCs/>
          <w:sz w:val="32"/>
          <w:szCs w:val="32"/>
        </w:rPr>
      </w:pPr>
      <w:r w:rsidRPr="00C4417B">
        <w:rPr>
          <w:b/>
          <w:bCs/>
          <w:sz w:val="32"/>
          <w:szCs w:val="32"/>
        </w:rPr>
        <w:lastRenderedPageBreak/>
        <w:t>Part 3: Service Composition</w:t>
      </w:r>
    </w:p>
    <w:p w14:paraId="0785C8D4" w14:textId="77777777" w:rsidR="00C4417B" w:rsidRPr="00C4417B" w:rsidRDefault="00C4417B" w:rsidP="00C4417B">
      <w:pPr>
        <w:rPr>
          <w:b/>
          <w:bCs/>
          <w:sz w:val="32"/>
          <w:szCs w:val="32"/>
        </w:rPr>
      </w:pPr>
      <w:r w:rsidRPr="00C4417B">
        <w:rPr>
          <w:b/>
          <w:bCs/>
          <w:sz w:val="32"/>
          <w:szCs w:val="32"/>
        </w:rPr>
        <w:t>Description of Composite Service</w:t>
      </w:r>
    </w:p>
    <w:p w14:paraId="32761D58" w14:textId="24551CE1" w:rsidR="00C4417B" w:rsidRPr="00C4417B" w:rsidRDefault="00C4417B" w:rsidP="00C4417B">
      <w:pPr>
        <w:rPr>
          <w:sz w:val="32"/>
          <w:szCs w:val="32"/>
        </w:rPr>
      </w:pPr>
      <w:r w:rsidRPr="00C4417B">
        <w:rPr>
          <w:sz w:val="32"/>
          <w:szCs w:val="32"/>
        </w:rPr>
        <w:t>To represent a complete business workflow, a Composite Service was implemented at the endpoint</w:t>
      </w:r>
      <w:r>
        <w:rPr>
          <w:sz w:val="32"/>
          <w:szCs w:val="32"/>
        </w:rPr>
        <w:t xml:space="preserve">  </w:t>
      </w:r>
      <w:r w:rsidRPr="00C4417B">
        <w:rPr>
          <w:sz w:val="32"/>
          <w:szCs w:val="32"/>
        </w:rPr>
        <w:t xml:space="preserve"> /api/process-claim. </w:t>
      </w:r>
    </w:p>
    <w:p w14:paraId="785098E0" w14:textId="77777777" w:rsidR="00C4417B" w:rsidRPr="00C4417B" w:rsidRDefault="00C4417B" w:rsidP="00C4417B">
      <w:pPr>
        <w:rPr>
          <w:b/>
          <w:bCs/>
          <w:sz w:val="32"/>
          <w:szCs w:val="32"/>
        </w:rPr>
      </w:pPr>
      <w:r w:rsidRPr="00C4417B">
        <w:rPr>
          <w:b/>
          <w:bCs/>
          <w:sz w:val="32"/>
          <w:szCs w:val="32"/>
        </w:rPr>
        <w:t>Workflow Explanation</w:t>
      </w:r>
    </w:p>
    <w:p w14:paraId="4705B665" w14:textId="23973983" w:rsidR="00C4417B" w:rsidRPr="00C4417B" w:rsidRDefault="00C4417B" w:rsidP="00C4417B">
      <w:pPr>
        <w:rPr>
          <w:sz w:val="32"/>
          <w:szCs w:val="32"/>
        </w:rPr>
      </w:pPr>
      <w:r w:rsidRPr="00C4417B">
        <w:rPr>
          <w:sz w:val="32"/>
          <w:szCs w:val="32"/>
        </w:rPr>
        <w:t xml:space="preserve">When a security officer reviews a claim, updating the claim status alone is insufficient; the system must also secure the physical item. This composite service orchestrates two separate APIs in a single transaction: </w:t>
      </w:r>
    </w:p>
    <w:p w14:paraId="4133259F" w14:textId="77777777" w:rsidR="00C4417B" w:rsidRPr="00C4417B" w:rsidRDefault="00C4417B" w:rsidP="00C4417B">
      <w:pPr>
        <w:numPr>
          <w:ilvl w:val="0"/>
          <w:numId w:val="4"/>
        </w:numPr>
        <w:rPr>
          <w:sz w:val="32"/>
          <w:szCs w:val="32"/>
        </w:rPr>
      </w:pPr>
      <w:r w:rsidRPr="00C4417B">
        <w:rPr>
          <w:b/>
          <w:bCs/>
          <w:sz w:val="32"/>
          <w:szCs w:val="32"/>
        </w:rPr>
        <w:t>API Action 1:</w:t>
      </w:r>
      <w:r w:rsidRPr="00C4417B">
        <w:rPr>
          <w:sz w:val="32"/>
          <w:szCs w:val="32"/>
        </w:rPr>
        <w:t xml:space="preserve"> Updates the Claim database record to "Approved" or "Rejected". </w:t>
      </w:r>
    </w:p>
    <w:p w14:paraId="623711F0" w14:textId="77777777" w:rsidR="00C4417B" w:rsidRPr="00C4417B" w:rsidRDefault="00C4417B" w:rsidP="00C4417B">
      <w:pPr>
        <w:numPr>
          <w:ilvl w:val="0"/>
          <w:numId w:val="4"/>
        </w:numPr>
        <w:rPr>
          <w:sz w:val="32"/>
          <w:szCs w:val="32"/>
        </w:rPr>
      </w:pPr>
      <w:r w:rsidRPr="00C4417B">
        <w:rPr>
          <w:b/>
          <w:bCs/>
          <w:sz w:val="32"/>
          <w:szCs w:val="32"/>
        </w:rPr>
        <w:t>API Action 2:</w:t>
      </w:r>
      <w:r w:rsidRPr="00C4417B">
        <w:rPr>
          <w:sz w:val="32"/>
          <w:szCs w:val="32"/>
        </w:rPr>
        <w:t xml:space="preserve"> Locates the corresponding Item record and automatically updates its status to "Returned" or "Found". </w:t>
      </w:r>
    </w:p>
    <w:p w14:paraId="75B80178" w14:textId="77777777" w:rsidR="00C4417B" w:rsidRDefault="00C4417B" w:rsidP="00C4417B">
      <w:pPr>
        <w:rPr>
          <w:b/>
          <w:bCs/>
          <w:sz w:val="32"/>
          <w:szCs w:val="32"/>
        </w:rPr>
      </w:pPr>
      <w:r w:rsidRPr="00C4417B">
        <w:rPr>
          <w:b/>
          <w:bCs/>
          <w:sz w:val="32"/>
          <w:szCs w:val="32"/>
        </w:rPr>
        <w:t>Composite Service Test</w:t>
      </w:r>
    </w:p>
    <w:p w14:paraId="6139F477" w14:textId="4E12E808" w:rsidR="00C4417B" w:rsidRPr="00C4417B" w:rsidRDefault="00C4417B" w:rsidP="00C4417B">
      <w:pPr>
        <w:rPr>
          <w:b/>
          <w:bCs/>
          <w:sz w:val="32"/>
          <w:szCs w:val="32"/>
        </w:rPr>
      </w:pPr>
      <w:r>
        <w:rPr>
          <w:noProof/>
        </w:rPr>
        <w:drawing>
          <wp:inline distT="0" distB="0" distL="0" distR="0" wp14:anchorId="6D4639D4" wp14:editId="3ACBA21D">
            <wp:extent cx="5943600" cy="3147060"/>
            <wp:effectExtent l="0" t="0" r="0" b="0"/>
            <wp:docPr id="1764954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05132686" w14:textId="77777777" w:rsidR="00C4417B" w:rsidRPr="00C4417B" w:rsidRDefault="00C4417B" w:rsidP="00C4417B">
      <w:pPr>
        <w:rPr>
          <w:b/>
          <w:bCs/>
          <w:sz w:val="32"/>
          <w:szCs w:val="32"/>
        </w:rPr>
      </w:pPr>
      <w:r w:rsidRPr="00C4417B">
        <w:rPr>
          <w:b/>
          <w:bCs/>
          <w:sz w:val="32"/>
          <w:szCs w:val="32"/>
        </w:rPr>
        <w:lastRenderedPageBreak/>
        <w:t>Part 4: API Documentation</w:t>
      </w:r>
    </w:p>
    <w:p w14:paraId="4AB98C0A" w14:textId="77777777" w:rsidR="00C4417B" w:rsidRPr="00C4417B" w:rsidRDefault="00C4417B" w:rsidP="00C4417B">
      <w:pPr>
        <w:rPr>
          <w:sz w:val="32"/>
          <w:szCs w:val="32"/>
        </w:rPr>
      </w:pPr>
      <w:r w:rsidRPr="00C4417B">
        <w:rPr>
          <w:sz w:val="32"/>
          <w:szCs w:val="32"/>
        </w:rPr>
        <w:t xml:space="preserve">The following is the OpenAPI Specification documenting the RESTful services </w:t>
      </w:r>
    </w:p>
    <w:p w14:paraId="13F50BA0" w14:textId="56783276" w:rsidR="00C4417B" w:rsidRPr="00C4417B" w:rsidRDefault="00FC7F4E" w:rsidP="00FC7F4E">
      <w:pPr>
        <w:rPr>
          <w:sz w:val="20"/>
          <w:szCs w:val="20"/>
        </w:rPr>
      </w:pPr>
      <w:r w:rsidRPr="00FC7F4E">
        <w:rPr>
          <w:sz w:val="20"/>
          <w:szCs w:val="20"/>
        </w:rPr>
        <w:drawing>
          <wp:inline distT="0" distB="0" distL="0" distR="0" wp14:anchorId="5C34C97C" wp14:editId="41210FE4">
            <wp:extent cx="5943600" cy="2666365"/>
            <wp:effectExtent l="0" t="0" r="0" b="635"/>
            <wp:docPr id="168005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3191" name=""/>
                    <pic:cNvPicPr/>
                  </pic:nvPicPr>
                  <pic:blipFill>
                    <a:blip r:embed="rId14"/>
                    <a:stretch>
                      <a:fillRect/>
                    </a:stretch>
                  </pic:blipFill>
                  <pic:spPr>
                    <a:xfrm>
                      <a:off x="0" y="0"/>
                      <a:ext cx="5943600" cy="2666365"/>
                    </a:xfrm>
                    <a:prstGeom prst="rect">
                      <a:avLst/>
                    </a:prstGeom>
                  </pic:spPr>
                </pic:pic>
              </a:graphicData>
            </a:graphic>
          </wp:inline>
        </w:drawing>
      </w:r>
    </w:p>
    <w:sectPr w:rsidR="00C4417B" w:rsidRPr="00C44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53E79"/>
    <w:multiLevelType w:val="multilevel"/>
    <w:tmpl w:val="DCA8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B76D0"/>
    <w:multiLevelType w:val="multilevel"/>
    <w:tmpl w:val="B7E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C0D98"/>
    <w:multiLevelType w:val="multilevel"/>
    <w:tmpl w:val="448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16D75"/>
    <w:multiLevelType w:val="multilevel"/>
    <w:tmpl w:val="E75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642362">
    <w:abstractNumId w:val="0"/>
  </w:num>
  <w:num w:numId="2" w16cid:durableId="237642141">
    <w:abstractNumId w:val="3"/>
  </w:num>
  <w:num w:numId="3" w16cid:durableId="17825877">
    <w:abstractNumId w:val="1"/>
  </w:num>
  <w:num w:numId="4" w16cid:durableId="2004091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C0"/>
    <w:rsid w:val="000573BE"/>
    <w:rsid w:val="000838E1"/>
    <w:rsid w:val="00260E4A"/>
    <w:rsid w:val="00402BC0"/>
    <w:rsid w:val="00482906"/>
    <w:rsid w:val="005712C8"/>
    <w:rsid w:val="00663ADB"/>
    <w:rsid w:val="0078779E"/>
    <w:rsid w:val="00AD36FF"/>
    <w:rsid w:val="00C4417B"/>
    <w:rsid w:val="00DA19EB"/>
    <w:rsid w:val="00DE7AA8"/>
    <w:rsid w:val="00F46D2C"/>
    <w:rsid w:val="00FC7F4E"/>
    <w:rsid w:val="00FE3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8F09"/>
  <w15:chartTrackingRefBased/>
  <w15:docId w15:val="{7582AF70-F38A-44DB-BE57-8C19D975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BC0"/>
    <w:rPr>
      <w:rFonts w:eastAsiaTheme="majorEastAsia" w:cstheme="majorBidi"/>
      <w:color w:val="272727" w:themeColor="text1" w:themeTint="D8"/>
    </w:rPr>
  </w:style>
  <w:style w:type="paragraph" w:styleId="Title">
    <w:name w:val="Title"/>
    <w:basedOn w:val="Normal"/>
    <w:next w:val="Normal"/>
    <w:link w:val="TitleChar"/>
    <w:uiPriority w:val="10"/>
    <w:qFormat/>
    <w:rsid w:val="00402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BC0"/>
    <w:pPr>
      <w:spacing w:before="160"/>
      <w:jc w:val="center"/>
    </w:pPr>
    <w:rPr>
      <w:i/>
      <w:iCs/>
      <w:color w:val="404040" w:themeColor="text1" w:themeTint="BF"/>
    </w:rPr>
  </w:style>
  <w:style w:type="character" w:customStyle="1" w:styleId="QuoteChar">
    <w:name w:val="Quote Char"/>
    <w:basedOn w:val="DefaultParagraphFont"/>
    <w:link w:val="Quote"/>
    <w:uiPriority w:val="29"/>
    <w:rsid w:val="00402BC0"/>
    <w:rPr>
      <w:i/>
      <w:iCs/>
      <w:color w:val="404040" w:themeColor="text1" w:themeTint="BF"/>
    </w:rPr>
  </w:style>
  <w:style w:type="paragraph" w:styleId="ListParagraph">
    <w:name w:val="List Paragraph"/>
    <w:basedOn w:val="Normal"/>
    <w:uiPriority w:val="34"/>
    <w:qFormat/>
    <w:rsid w:val="00402BC0"/>
    <w:pPr>
      <w:ind w:left="720"/>
      <w:contextualSpacing/>
    </w:pPr>
  </w:style>
  <w:style w:type="character" w:styleId="IntenseEmphasis">
    <w:name w:val="Intense Emphasis"/>
    <w:basedOn w:val="DefaultParagraphFont"/>
    <w:uiPriority w:val="21"/>
    <w:qFormat/>
    <w:rsid w:val="00402BC0"/>
    <w:rPr>
      <w:i/>
      <w:iCs/>
      <w:color w:val="0F4761" w:themeColor="accent1" w:themeShade="BF"/>
    </w:rPr>
  </w:style>
  <w:style w:type="paragraph" w:styleId="IntenseQuote">
    <w:name w:val="Intense Quote"/>
    <w:basedOn w:val="Normal"/>
    <w:next w:val="Normal"/>
    <w:link w:val="IntenseQuoteChar"/>
    <w:uiPriority w:val="30"/>
    <w:qFormat/>
    <w:rsid w:val="00402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BC0"/>
    <w:rPr>
      <w:i/>
      <w:iCs/>
      <w:color w:val="0F4761" w:themeColor="accent1" w:themeShade="BF"/>
    </w:rPr>
  </w:style>
  <w:style w:type="character" w:styleId="IntenseReference">
    <w:name w:val="Intense Reference"/>
    <w:basedOn w:val="DefaultParagraphFont"/>
    <w:uiPriority w:val="32"/>
    <w:qFormat/>
    <w:rsid w:val="00402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Yassen Hany</dc:creator>
  <cp:keywords/>
  <dc:description/>
  <cp:lastModifiedBy>Yassen Hany</cp:lastModifiedBy>
  <cp:revision>4</cp:revision>
  <cp:lastPrinted>2026-05-10T15:39:00Z</cp:lastPrinted>
  <dcterms:created xsi:type="dcterms:W3CDTF">2026-05-10T15:30:00Z</dcterms:created>
  <dcterms:modified xsi:type="dcterms:W3CDTF">2026-05-15T12:48:00Z</dcterms:modified>
</cp:coreProperties>
</file>