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kkal Majalla" w:cs="Sakkal Majalla" w:eastAsia="Sakkal Majalla" w:hAnsi="Sakkal Majalla"/>
          <w:b w:val="1"/>
          <w:color w:val="506567"/>
          <w:sz w:val="36"/>
          <w:szCs w:val="36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color w:val="506567"/>
          <w:sz w:val="36"/>
          <w:szCs w:val="36"/>
          <w:rtl w:val="0"/>
        </w:rPr>
        <w:t xml:space="preserve">TEMPLATE</w:t>
      </w:r>
      <w:r w:rsidDel="00000000" w:rsidR="00000000" w:rsidRPr="00000000">
        <w:rPr>
          <w:rFonts w:ascii="Sakkal Majalla" w:cs="Sakkal Majalla" w:eastAsia="Sakkal Majalla" w:hAnsi="Sakkal Majalla"/>
          <w:b w:val="1"/>
          <w:color w:val="506567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left"/>
        <w:rPr>
          <w:rFonts w:ascii="Sakkal Majalla" w:cs="Sakkal Majalla" w:eastAsia="Sakkal Majalla" w:hAnsi="Sakkal Majalla"/>
          <w:sz w:val="36"/>
          <w:szCs w:val="36"/>
        </w:rPr>
      </w:pPr>
      <w:r w:rsidDel="00000000" w:rsidR="00000000" w:rsidRPr="00000000">
        <w:rPr>
          <w:rFonts w:ascii="Sakkal Majalla" w:cs="Sakkal Majalla" w:eastAsia="Sakkal Majalla" w:hAnsi="Sakkal Majalla"/>
          <w:sz w:val="36"/>
          <w:szCs w:val="36"/>
          <w:rtl w:val="0"/>
        </w:rPr>
        <w:t xml:space="preserve">Date: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TIMESTAMP_PLACEHOLDER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right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   First name: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FIRST_NAME_PLACEHOLDER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right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 Last name: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LAST_NAME_PLACEHOLDER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right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Sex: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GENDER_PLACEHOLDER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Mobile Number: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MOBILE_PLACEHOLDER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Email Address: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EMAIL_PLACEHOLDER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right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kkal Majall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ind w:left="-1418" w:firstLine="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