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116" w:rsidRPr="005817EC" w:rsidRDefault="00D7719F" w:rsidP="00EC1FB3">
      <w:pPr>
        <w:ind w:firstLine="0"/>
        <w:rPr>
          <w:b/>
          <w:bCs/>
          <w:rtl/>
        </w:rPr>
      </w:pPr>
      <w:r>
        <w:rPr>
          <w:b/>
          <w:bCs/>
          <w:rtl/>
        </w:rPr>
        <w:t>הכנסת העשרים-ואחת</w:t>
      </w:r>
    </w:p>
    <w:p w:rsidR="00A22C90" w:rsidRDefault="00A22C90" w:rsidP="00327BF8">
      <w:pPr>
        <w:ind w:firstLine="0"/>
        <w:outlineLvl w:val="0"/>
        <w:rPr>
          <w:b/>
          <w:bCs/>
          <w:rtl/>
        </w:rPr>
        <w:sectPr w:rsidR="00A22C90" w:rsidSect="00BA5403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8713A4" w:rsidRDefault="00D7719F" w:rsidP="008320F6">
      <w:pPr>
        <w:ind w:firstLine="0"/>
        <w:rPr>
          <w:b/>
          <w:bCs/>
          <w:rtl/>
        </w:rPr>
      </w:pPr>
      <w:r>
        <w:rPr>
          <w:b/>
          <w:bCs/>
          <w:rtl/>
        </w:rPr>
        <w:lastRenderedPageBreak/>
        <w:t>מושב ראשון</w:t>
      </w: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49458B">
      <w:pPr>
        <w:rPr>
          <w:rtl/>
        </w:rPr>
      </w:pPr>
    </w:p>
    <w:p w:rsidR="00E64116" w:rsidRPr="008713A4" w:rsidRDefault="00E64116" w:rsidP="007509A6">
      <w:pPr>
        <w:ind w:firstLine="0"/>
        <w:jc w:val="center"/>
        <w:rPr>
          <w:b/>
          <w:bCs/>
          <w:rtl/>
        </w:rPr>
      </w:pPr>
    </w:p>
    <w:p w:rsidR="00E64116" w:rsidRPr="008713A4" w:rsidRDefault="00D7719F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פרוטוקול מס' 3</w:t>
      </w:r>
    </w:p>
    <w:p w:rsidR="00E64116" w:rsidRPr="008713A4" w:rsidRDefault="00D7719F" w:rsidP="008320F6">
      <w:pPr>
        <w:ind w:firstLine="0"/>
        <w:jc w:val="center"/>
        <w:outlineLvl w:val="0"/>
        <w:rPr>
          <w:b/>
          <w:bCs/>
          <w:rtl/>
        </w:rPr>
      </w:pPr>
      <w:r>
        <w:rPr>
          <w:b/>
          <w:bCs/>
          <w:rtl/>
        </w:rPr>
        <w:t>מישיבת</w:t>
      </w:r>
      <w:r>
        <w:rPr>
          <w:rFonts w:hint="cs"/>
          <w:b/>
          <w:bCs/>
          <w:rtl/>
        </w:rPr>
        <w:t xml:space="preserve"> ועדת החינוך, התרבות והספורט</w:t>
      </w:r>
    </w:p>
    <w:p w:rsidR="00E64116" w:rsidRPr="008713A4" w:rsidRDefault="00D7719F" w:rsidP="008320F6">
      <w:pPr>
        <w:ind w:firstLine="0"/>
        <w:jc w:val="center"/>
        <w:outlineLvl w:val="0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t>יום ראשון, ד' בתמוז התשע"ט (07 ביולי 2019), שעה 17:45</w:t>
      </w: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8320F6">
      <w:pPr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rtl/>
        </w:rPr>
      </w:pPr>
      <w:r w:rsidRPr="008713A4">
        <w:rPr>
          <w:rFonts w:hint="cs"/>
          <w:b/>
          <w:bCs/>
          <w:u w:val="single"/>
          <w:rtl/>
        </w:rPr>
        <w:t>סדר היום</w:t>
      </w:r>
      <w:r w:rsidRPr="008713A4">
        <w:rPr>
          <w:b/>
          <w:bCs/>
          <w:u w:val="single"/>
          <w:rtl/>
        </w:rPr>
        <w:t>:</w:t>
      </w:r>
    </w:p>
    <w:p w:rsidR="00E64116" w:rsidRPr="008713A4" w:rsidRDefault="00D7719F" w:rsidP="007C693F">
      <w:pPr>
        <w:spacing w:before="60"/>
        <w:ind w:firstLine="0"/>
        <w:rPr>
          <w:rtl/>
        </w:rPr>
      </w:pPr>
      <w:r w:rsidRPr="00D7719F">
        <w:rPr>
          <w:rtl/>
        </w:rPr>
        <w:t>תשלומי הורים לשנת הלימודים תש"ף</w:t>
      </w:r>
    </w:p>
    <w:p w:rsidR="00E64116" w:rsidRDefault="00E64116" w:rsidP="007C693F">
      <w:pPr>
        <w:spacing w:before="60"/>
        <w:ind w:firstLine="0"/>
        <w:rPr>
          <w:rtl/>
        </w:rPr>
      </w:pPr>
    </w:p>
    <w:p w:rsidR="00D7719F" w:rsidRPr="008713A4" w:rsidRDefault="00D7719F" w:rsidP="007C693F">
      <w:pPr>
        <w:spacing w:before="60"/>
        <w:ind w:firstLine="0"/>
        <w:rPr>
          <w:rtl/>
        </w:rPr>
      </w:pPr>
    </w:p>
    <w:p w:rsidR="00E64116" w:rsidRPr="008713A4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8713A4">
        <w:rPr>
          <w:b/>
          <w:bCs/>
          <w:u w:val="single"/>
          <w:rtl/>
        </w:rPr>
        <w:t>נכחו:</w:t>
      </w:r>
    </w:p>
    <w:p w:rsidR="00A03055" w:rsidRDefault="00A03055" w:rsidP="00A03055">
      <w:pPr>
        <w:ind w:firstLine="0"/>
        <w:outlineLvl w:val="1"/>
      </w:pPr>
      <w:r>
        <w:rPr>
          <w:rFonts w:hint="cs"/>
          <w:b/>
          <w:bCs/>
          <w:u w:val="single"/>
          <w:rtl/>
        </w:rPr>
        <w:t xml:space="preserve">חברי הוועדה: 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יעקב מרגי – היו"ר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מיכאל מרדכי ביטון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קרן ברק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עוזי דיין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יעקב טסלר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דסטה (גדי) יברקן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עומר ינקלביץ'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אוסנת הילה מארק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יבגני סובה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עידית סילמן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שלמה קרעי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קטי (קטרין) שטרית</w:t>
      </w:r>
    </w:p>
    <w:p w:rsidR="00A03055" w:rsidRDefault="00A03055" w:rsidP="00A03055">
      <w:pPr>
        <w:ind w:firstLine="0"/>
        <w:rPr>
          <w:u w:val="single"/>
          <w:rtl/>
        </w:rPr>
      </w:pPr>
    </w:p>
    <w:p w:rsidR="00A03055" w:rsidRDefault="00A03055" w:rsidP="00A03055">
      <w:pPr>
        <w:ind w:firstLine="0"/>
      </w:pPr>
    </w:p>
    <w:p w:rsidR="00A03055" w:rsidRDefault="00A03055" w:rsidP="00A03055">
      <w:pPr>
        <w:ind w:firstLine="0"/>
        <w:outlineLvl w:val="1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חברי הכנסת: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ינון אזולאי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יעל גרמן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אחמד טיבי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עופר כסיף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יצחק זאב פינדרוס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אורלי פרומן</w:t>
      </w:r>
    </w:p>
    <w:p w:rsidR="00A03055" w:rsidRDefault="00A03055" w:rsidP="00A03055">
      <w:pPr>
        <w:ind w:firstLine="0"/>
        <w:rPr>
          <w:rtl/>
        </w:rPr>
      </w:pPr>
    </w:p>
    <w:p w:rsidR="00A03055" w:rsidRDefault="00A03055" w:rsidP="00A03055">
      <w:pPr>
        <w:ind w:firstLine="0"/>
        <w:rPr>
          <w:b/>
          <w:bCs/>
          <w:u w:val="single"/>
          <w:rtl/>
        </w:rPr>
      </w:pPr>
    </w:p>
    <w:p w:rsidR="00A03055" w:rsidRDefault="00A03055" w:rsidP="00A03055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 xml:space="preserve">מוזמנים: </w:t>
      </w:r>
    </w:p>
    <w:tbl>
      <w:tblPr>
        <w:tblStyle w:val="aff"/>
        <w:bidiVisual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3"/>
        <w:gridCol w:w="336"/>
        <w:gridCol w:w="6629"/>
      </w:tblGrid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שמואל אבואב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מנכ"ל,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דודי מזרחי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אגף תקציבים,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מיכל שאול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עו"ד, ממונה ייעוץ משפטי,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חיים הלפרין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היחידה לתוכניות משלימות למידה,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גל כפרי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ממונה טיולים באגף של"ח,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מאיר ממן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גף ביטוח תלמידים,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סימה עובדיה פורצנל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מנהלת אגף יישומי חוק ומדיניות בחינוך,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יוני ורנר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יועץ שר החינוך,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גור רוזנבלט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מינהל רישוי בקרה ואכיפה,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משה שגיא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מינהל כלכלה ותקציבים,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דור שלום כהן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אגף אכיפה,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פנינה ניסני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מרכזת ביטוח תלמידים,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מיכל צדוקי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מנהלת אגף בכיר דוברות תקשורת והסברה,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lastRenderedPageBreak/>
              <w:t>יואב זימרן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המשנה לראש מנח"י בעיריית ירושלים,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מרב ידעי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מנהלת בית ספר אפרתי ממד בני עיש, משרד החינוך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ליאור בראון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רכזת חינוך, אגף התקציבים, משרד האוצר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אורי שלומאי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עו"ד, מחלקת ייעוץ וחקיקה, משרד המשפטים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אנדרי צייזלר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תחום פרויקטים, משרד העבודה הרווחה והשירותים החברתיים</w:t>
            </w:r>
          </w:p>
        </w:tc>
      </w:tr>
      <w:tr w:rsidR="00BA5403" w:rsidTr="00A03055">
        <w:tc>
          <w:tcPr>
            <w:tcW w:w="2333" w:type="dxa"/>
            <w:hideMark/>
          </w:tcPr>
          <w:p w:rsidR="00BA5403" w:rsidRDefault="00BA5403">
            <w:pPr>
              <w:ind w:firstLine="0"/>
            </w:pPr>
            <w:bookmarkStart w:id="0" w:name="_GoBack"/>
            <w:r>
              <w:rPr>
                <w:rFonts w:hint="cs"/>
                <w:rtl/>
              </w:rPr>
              <w:t>בני שיינין</w:t>
            </w:r>
          </w:p>
        </w:tc>
        <w:tc>
          <w:tcPr>
            <w:tcW w:w="336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 xml:space="preserve"> מנהל תפעול תשתיות ומחשוב, מחלקת המחשוב, כנסת ישראל</w:t>
            </w:r>
          </w:p>
        </w:tc>
      </w:tr>
      <w:tr w:rsidR="00BA5403" w:rsidTr="00A03055">
        <w:tc>
          <w:tcPr>
            <w:tcW w:w="2333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שירלי אברמי</w:t>
            </w:r>
          </w:p>
        </w:tc>
        <w:tc>
          <w:tcPr>
            <w:tcW w:w="336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מנהלת יחידת כת"ף, כנסת ישראל</w:t>
            </w:r>
          </w:p>
        </w:tc>
      </w:tr>
      <w:tr w:rsidR="00BA5403" w:rsidTr="00A03055">
        <w:tc>
          <w:tcPr>
            <w:tcW w:w="2333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יובל וורגן</w:t>
            </w:r>
          </w:p>
        </w:tc>
        <w:tc>
          <w:tcPr>
            <w:tcW w:w="336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 xml:space="preserve">ראש צוות, מרכז המחקר והמידע של הכנסת </w:t>
            </w:r>
          </w:p>
        </w:tc>
      </w:tr>
      <w:tr w:rsidR="00BA5403" w:rsidTr="00A03055">
        <w:tc>
          <w:tcPr>
            <w:tcW w:w="2333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יוסף וינינגר</w:t>
            </w:r>
          </w:p>
        </w:tc>
        <w:tc>
          <w:tcPr>
            <w:tcW w:w="336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 xml:space="preserve">רכז מחקר ומידע, מרכז המחקר והמידע של הכנסת </w:t>
            </w:r>
          </w:p>
        </w:tc>
      </w:tr>
      <w:bookmarkEnd w:id="0"/>
      <w:tr w:rsidR="00BA5403" w:rsidTr="00A03055">
        <w:tc>
          <w:tcPr>
            <w:tcW w:w="2333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ורד וינדמן</w:t>
            </w:r>
          </w:p>
        </w:tc>
        <w:tc>
          <w:tcPr>
            <w:tcW w:w="336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עו"ד, מנכ"לית, המועצה לשלום הילד</w:t>
            </w:r>
          </w:p>
        </w:tc>
      </w:tr>
      <w:tr w:rsidR="00BA5403" w:rsidTr="00A03055">
        <w:tc>
          <w:tcPr>
            <w:tcW w:w="2333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כרמית כהן</w:t>
            </w:r>
          </w:p>
        </w:tc>
        <w:tc>
          <w:tcPr>
            <w:tcW w:w="336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BA5403" w:rsidRDefault="00BA5403">
            <w:pPr>
              <w:ind w:firstLine="0"/>
            </w:pPr>
            <w:r>
              <w:rPr>
                <w:rFonts w:hint="cs"/>
                <w:rtl/>
              </w:rPr>
              <w:t>עו"ד, יועצת משפטית, המועצה לשלום הילד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מיכל מנקס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סמנכ"ל חינוך רווחה וחברה, מרכז השלטון המקומי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נועה בן אריה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עו"ד, יועצת משפטית, מרכז השלטון המקומי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אבי קמינסקי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יו"ר איגוד מנהלי אגפי חינוך, מרכז השלטון המקומי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אייל בן יהודה באום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עו"ד, יו״ר עמותת הנהגת ההורים הארצית, ארגון ההורים הארצי + פורום ועדי ההורים היישוביים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שירן יחיא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ארגון ההורים הירושלמי, ארגון ההורים הארצי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זאב גולדבלט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מייסד ומנכ"ל, פורום ועדי ההורים היישוביים, הנהגת ההורים הארצית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גיא יארניצקי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סגן יו"ר פורום ועדי ההורים היישוביים + ארגון ההורים הארצי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יעקב אמציה דויטש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חבר הנהלה, פורום ועדי ההורים היישוביים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צופית גולן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יו"ר ההנהגה העירונית ברחובות, פורום ועדי ההורים היישוביים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רינה אידן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יו"ר ועד הורים תיכון נריה יבנה, פורום ועדי ההורים היישוביים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אופיר יונתן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 סוכנות הביטוח, החברה למשק וכלכלה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דורונה לוין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סוכנות ביטוח, החברה למשק וכלכלה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יגאל שגיא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יועץ ביטוח, החברה למשק וכלכלה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עפר שפירא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סמנכ"ל  תיירות, אגודת אכסניות הנוער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איריס האן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מנכ"לית, החברה להגנת הטבע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גיתית הרש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קשרי ממשל, החברה להגנת הטבע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אורית רוזן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מנהלת בית ספר התיכון הנדסאים הרצליה, חברה בתא המנהלים של התאגדות המנהלים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איריס דורון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מנהלת קריית חינוך בן גוריון, התאגדות המנהלים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אדיר וישניה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מנכ"ל, אשכולות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דליה פרץ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יו"ר תא מנהלים ארצי, הסתדרות המורים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הרן רייכמן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עו"ד, מנהל הקליניקה למשפט ומדיניות חינוך, הפקולטה למשפטים, אוניברסיטת חיפה, אוניברסיטאות ומוסדות אקדמיים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דוד שרפר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פורום מוכש"ר (מוכר שאינו רשמי)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יוסף בוסו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מנכ"ל מוסדות חינוך מיוחד פתח תקווה, מעין החינוך התורני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שרה חכם-זדה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אשת חינוך, מעין החינוך התורני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מיכל חזקיהו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אשת חינוך, מעין החינוך התורני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מלכי טופורוביץ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סייעת חינוך מיוחד, מעין החינוך התורני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נחמה שינפלד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מנהלת, טף לטף (חינוך מיוחד)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יהודית קנטור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טף לטף (חינוך מיוחד)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דפנה הר אבן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אחראית על תחום החינוך, רשות ההסתדרות לצרכנות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יניב משה חליבה טולדנו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פעיל חברתי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ערן ולק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מנהל, מסע ישראלי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גבריאל פיצ'י דובינר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ראש מטה המאבק לחינוך חינם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ישראלה שפר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דוברת, מטה המאבק לחינוך חינם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משה אשכנזי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סגן יו"ר ועדת החינוך של מפלגת העבודה + יו"ר נציגות הורים ארצית לשעבר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מרגלית לב טוב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פעילת הורים בחינוך המיוחד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פאדי סווידאן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מייסד ויו"ר הפורום הארצי להורי תלמידים בבתי הספר הכנסייתיים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ואיל עומרי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דובר ועד הורים מקומי נצרת, חבר הפורום הארצי להורי תלמידים בבתי הספר הכנסייתיים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אפרת בנבנישתי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סגנית יו"ר מועצת התלמידים והנוער הארצית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דניאל בן שבת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 xml:space="preserve">מתאמת פעולות כנסת ארצית, מועצת התלמידים והנוער הארצית 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רפאל דוד גרסון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שדלן/ית (חברת אימפקט), מייצג/ת את החברה להגנת הטבע</w:t>
            </w:r>
          </w:p>
        </w:tc>
      </w:tr>
      <w:tr w:rsidR="00A03055" w:rsidTr="00A03055">
        <w:tc>
          <w:tcPr>
            <w:tcW w:w="2333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טל ברונשטיין</w:t>
            </w:r>
          </w:p>
        </w:tc>
        <w:tc>
          <w:tcPr>
            <w:tcW w:w="336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–</w:t>
            </w:r>
          </w:p>
        </w:tc>
        <w:tc>
          <w:tcPr>
            <w:tcW w:w="6629" w:type="dxa"/>
            <w:hideMark/>
          </w:tcPr>
          <w:p w:rsidR="00A03055" w:rsidRDefault="00A03055">
            <w:pPr>
              <w:ind w:firstLine="0"/>
            </w:pPr>
            <w:r>
              <w:rPr>
                <w:rFonts w:hint="cs"/>
                <w:rtl/>
              </w:rPr>
              <w:t>שדלן/ית (מאיר אסרף משרד עו"ד), מייצג/ת את הסתדרות המורים</w:t>
            </w:r>
          </w:p>
        </w:tc>
      </w:tr>
    </w:tbl>
    <w:p w:rsidR="00A03055" w:rsidRDefault="00A03055" w:rsidP="00A03055">
      <w:pPr>
        <w:ind w:firstLine="0"/>
        <w:rPr>
          <w:rtl/>
        </w:rPr>
      </w:pPr>
    </w:p>
    <w:p w:rsidR="00A03055" w:rsidRDefault="00A03055" w:rsidP="00A03055">
      <w:pPr>
        <w:ind w:firstLine="0"/>
        <w:rPr>
          <w:rtl/>
        </w:rPr>
      </w:pPr>
    </w:p>
    <w:p w:rsidR="00A03055" w:rsidRDefault="00A03055" w:rsidP="00A03055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ייעוץ משפטי:</w:t>
      </w:r>
      <w:r>
        <w:rPr>
          <w:rFonts w:hint="cs"/>
          <w:rtl/>
        </w:rPr>
        <w:t xml:space="preserve"> 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מירב ישראלי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תמי סלע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אורן בן חמו (מתמחה)</w:t>
      </w:r>
    </w:p>
    <w:p w:rsidR="00A03055" w:rsidRDefault="00A03055" w:rsidP="00A03055">
      <w:pPr>
        <w:ind w:firstLine="0"/>
      </w:pPr>
    </w:p>
    <w:p w:rsidR="00A03055" w:rsidRDefault="00A03055" w:rsidP="00A03055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סגנית מנהלת הוועדה:</w:t>
      </w:r>
    </w:p>
    <w:p w:rsidR="00A03055" w:rsidRDefault="00A03055" w:rsidP="00A03055">
      <w:pPr>
        <w:ind w:firstLine="0"/>
        <w:rPr>
          <w:u w:val="single"/>
          <w:rtl/>
        </w:rPr>
      </w:pPr>
      <w:r>
        <w:rPr>
          <w:rFonts w:hint="cs"/>
          <w:rtl/>
        </w:rPr>
        <w:t>אתי דנן</w:t>
      </w:r>
    </w:p>
    <w:p w:rsidR="00A03055" w:rsidRDefault="00A03055" w:rsidP="00A03055">
      <w:pPr>
        <w:ind w:firstLine="0"/>
      </w:pPr>
    </w:p>
    <w:p w:rsidR="00A03055" w:rsidRDefault="00A03055" w:rsidP="00A03055">
      <w:pPr>
        <w:ind w:firstLine="0"/>
        <w:outlineLvl w:val="1"/>
        <w:rPr>
          <w:rtl/>
        </w:rPr>
      </w:pPr>
      <w:r>
        <w:rPr>
          <w:rFonts w:hint="cs"/>
          <w:b/>
          <w:bCs/>
          <w:u w:val="single"/>
          <w:rtl/>
        </w:rPr>
        <w:t>רישום פרלמנטרי:</w:t>
      </w:r>
    </w:p>
    <w:p w:rsidR="00A03055" w:rsidRDefault="00A03055" w:rsidP="00A03055">
      <w:pPr>
        <w:ind w:firstLine="0"/>
        <w:rPr>
          <w:rtl/>
        </w:rPr>
      </w:pPr>
      <w:r>
        <w:rPr>
          <w:rFonts w:hint="cs"/>
          <w:rtl/>
        </w:rPr>
        <w:t>אירית שלהבת</w:t>
      </w:r>
    </w:p>
    <w:p w:rsidR="00D7719F" w:rsidRDefault="00D7719F">
      <w:pPr>
        <w:bidi w:val="0"/>
        <w:spacing w:line="240" w:lineRule="auto"/>
        <w:ind w:firstLine="0"/>
        <w:jc w:val="left"/>
        <w:rPr>
          <w:rtl/>
        </w:rPr>
      </w:pPr>
      <w:r>
        <w:rPr>
          <w:rtl/>
        </w:rPr>
        <w:br w:type="page"/>
      </w:r>
    </w:p>
    <w:p w:rsidR="00D7719F" w:rsidRDefault="00D7719F" w:rsidP="00D7719F">
      <w:pPr>
        <w:pStyle w:val="a6"/>
        <w:keepNext/>
        <w:rPr>
          <w:rtl/>
        </w:rPr>
      </w:pPr>
      <w:r>
        <w:rPr>
          <w:rtl/>
        </w:rPr>
        <w:lastRenderedPageBreak/>
        <w:t>תשלומי הורים לשנת הלימודים תש"ף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f6"/>
        <w:keepNext/>
        <w:rPr>
          <w:rtl/>
        </w:rPr>
      </w:pPr>
      <w:bookmarkStart w:id="1" w:name="ET_yor_4758_403"/>
      <w:r>
        <w:rPr>
          <w:rStyle w:val="TagStyle"/>
          <w:rFonts w:hint="cs"/>
          <w:rtl/>
          <w:specVanish w:val="0"/>
        </w:rPr>
        <w:t xml:space="preserve"> &lt;&lt; יור &gt;&gt; </w:t>
      </w:r>
      <w:r>
        <w:rPr>
          <w:rFonts w:hint="cs"/>
          <w:rtl/>
        </w:rPr>
        <w:t>היו"ר יעקב מרגי:</w:t>
      </w:r>
      <w:r>
        <w:rPr>
          <w:rStyle w:val="TagStyle"/>
          <w:rFonts w:hint="cs"/>
          <w:rtl/>
          <w:specVanish w:val="0"/>
        </w:rPr>
        <w:t xml:space="preserve"> &lt;&lt; יור &gt;&gt;</w:t>
      </w:r>
      <w:r>
        <w:rPr>
          <w:rFonts w:hint="cs"/>
          <w:rtl/>
        </w:rPr>
        <w:t xml:space="preserve"> </w:t>
      </w:r>
      <w:bookmarkEnd w:id="1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אני פותח את הישיבה. </w:t>
      </w:r>
    </w:p>
    <w:p w:rsidR="00D7719F" w:rsidRDefault="00D7719F" w:rsidP="00D7719F">
      <w:pPr>
        <w:rPr>
          <w:rtl/>
        </w:rPr>
      </w:pPr>
      <w:bookmarkStart w:id="2" w:name="_ETM_Q1_1524941"/>
      <w:bookmarkStart w:id="3" w:name="_ETM_Q1_1525190"/>
      <w:bookmarkEnd w:id="2"/>
      <w:bookmarkEnd w:id="3"/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לחדשים מקרוב באו שלא מכירים, אנחנו עכשיו מצביעים על הרביזיה. זה שיעור באזרחות, צריך לומר את זה לאט-לאט, לא אתקדם כל עוד לא אדע שכולם הבינו. מי שמצביע בעד הרביזיה, זאת אומרת שהוא מפיל את ההצבעה, הוא נגד ההצבעה שהייתה. כלומר, הוא </w:t>
      </w:r>
      <w:bookmarkStart w:id="4" w:name="_ETM_Q1_1546742"/>
      <w:bookmarkEnd w:id="4"/>
      <w:r>
        <w:rPr>
          <w:rFonts w:hint="cs"/>
          <w:rtl/>
        </w:rPr>
        <w:t xml:space="preserve">לא מאשר את התשלומים. מי שמצביע נגד הרביזיה, זאת אומרת שהוא </w:t>
      </w:r>
      <w:bookmarkStart w:id="5" w:name="_ETM_Q1_1551328"/>
      <w:bookmarkEnd w:id="5"/>
      <w:r>
        <w:rPr>
          <w:rFonts w:hint="cs"/>
          <w:rtl/>
        </w:rPr>
        <w:t xml:space="preserve">מאשר את ההצבעה שערכנו קודם. רביזיה זה דיון חוזר, הצבעה </w:t>
      </w:r>
      <w:bookmarkStart w:id="6" w:name="_ETM_Q1_1555550"/>
      <w:bookmarkEnd w:id="6"/>
      <w:r>
        <w:rPr>
          <w:rFonts w:hint="cs"/>
          <w:rtl/>
        </w:rPr>
        <w:t xml:space="preserve">חוזרת.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>לא צריך לנמק את הרביזיה, נכון?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r>
        <w:rPr>
          <w:rFonts w:hint="cs"/>
          <w:rtl/>
        </w:rPr>
        <w:t>מירב ישראלי: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  <w:lang w:eastAsia="he-IL"/>
        </w:rPr>
      </w:pPr>
      <w:r>
        <w:rPr>
          <w:rFonts w:hint="cs"/>
          <w:rtl/>
          <w:lang w:eastAsia="he-IL"/>
        </w:rPr>
        <w:t>מי שביקש את הרביזיה יש לו זכות לנמק.</w:t>
      </w:r>
    </w:p>
    <w:p w:rsidR="00D7719F" w:rsidRDefault="00D7719F" w:rsidP="00D7719F">
      <w:pPr>
        <w:rPr>
          <w:rtl/>
          <w:lang w:eastAsia="he-IL"/>
        </w:rPr>
      </w:pPr>
    </w:p>
    <w:p w:rsidR="00D7719F" w:rsidRDefault="00D7719F" w:rsidP="00D7719F">
      <w:pPr>
        <w:pStyle w:val="af6"/>
        <w:keepNext/>
        <w:rPr>
          <w:rtl/>
        </w:rPr>
      </w:pPr>
      <w:bookmarkStart w:id="7" w:name="ET_yor_4758_405"/>
      <w:r>
        <w:rPr>
          <w:rStyle w:val="TagStyle"/>
          <w:rFonts w:hint="cs"/>
          <w:rtl/>
          <w:specVanish w:val="0"/>
        </w:rPr>
        <w:t xml:space="preserve"> &lt;&lt; יור &gt;&gt; </w:t>
      </w:r>
      <w:r>
        <w:rPr>
          <w:rFonts w:hint="cs"/>
          <w:rtl/>
        </w:rPr>
        <w:t>היו"ר יעקב מרגי:</w:t>
      </w:r>
      <w:r>
        <w:rPr>
          <w:rStyle w:val="TagStyle"/>
          <w:rFonts w:hint="cs"/>
          <w:rtl/>
          <w:specVanish w:val="0"/>
        </w:rPr>
        <w:t xml:space="preserve"> &lt;&lt; יור &gt;&gt;</w:t>
      </w:r>
      <w:r>
        <w:rPr>
          <w:rFonts w:hint="cs"/>
          <w:rtl/>
        </w:rPr>
        <w:t xml:space="preserve"> </w:t>
      </w:r>
      <w:bookmarkEnd w:id="7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יש צורך? אתם </w:t>
      </w:r>
      <w:bookmarkStart w:id="8" w:name="_ETM_Q1_1570322"/>
      <w:bookmarkEnd w:id="8"/>
      <w:r>
        <w:rPr>
          <w:rFonts w:hint="cs"/>
          <w:rtl/>
        </w:rPr>
        <w:t xml:space="preserve">רוצים? ביקשתם את הרביזיה, ניצלתם את הכלי הפרלמנטרי כדי לקיים </w:t>
      </w:r>
      <w:bookmarkStart w:id="9" w:name="_ETM_Q1_1576778"/>
      <w:bookmarkEnd w:id="9"/>
      <w:r>
        <w:rPr>
          <w:rFonts w:hint="cs"/>
          <w:rtl/>
        </w:rPr>
        <w:t xml:space="preserve">עוד התייעצויות ולהגיע לעוד הבנות. רבותי, תעשו טובה לעצמכם, מעבר לכך שזה עושה גם לי טובה, לא צריך קריאות ביניים והערות. </w:t>
      </w:r>
    </w:p>
    <w:p w:rsidR="00D7719F" w:rsidRDefault="00D7719F" w:rsidP="00D7719F">
      <w:pPr>
        <w:rPr>
          <w:rtl/>
        </w:rPr>
      </w:pPr>
    </w:p>
    <w:p w:rsidR="00D7719F" w:rsidRDefault="00D7719F" w:rsidP="001F192D">
      <w:pPr>
        <w:rPr>
          <w:rtl/>
        </w:rPr>
      </w:pPr>
      <w:r>
        <w:rPr>
          <w:rFonts w:hint="cs"/>
          <w:rtl/>
        </w:rPr>
        <w:t xml:space="preserve">אנחנו נצביע בעד ונגד הרביזיה, כאשר המטרה </w:t>
      </w:r>
      <w:r w:rsidR="001F192D">
        <w:rPr>
          <w:rFonts w:hint="cs"/>
          <w:rtl/>
        </w:rPr>
        <w:t xml:space="preserve">היא </w:t>
      </w:r>
      <w:r>
        <w:rPr>
          <w:rFonts w:hint="cs"/>
          <w:rtl/>
        </w:rPr>
        <w:t>כמובן לאשר את ההצבעה הקודמת שעשינו, זאת אומרת דח</w:t>
      </w:r>
      <w:r w:rsidR="001F192D">
        <w:rPr>
          <w:rFonts w:hint="cs"/>
          <w:rtl/>
        </w:rPr>
        <w:t>י</w:t>
      </w:r>
      <w:r>
        <w:rPr>
          <w:rFonts w:hint="cs"/>
          <w:rtl/>
        </w:rPr>
        <w:t xml:space="preserve">ית הרביזיה, כפוף להצבעה, אני לא קובע כעת. </w:t>
      </w:r>
      <w:bookmarkStart w:id="10" w:name="_ETM_Q1_1602923"/>
      <w:bookmarkEnd w:id="10"/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אתי דנן, נקבע לאלתר מועד לישיבה הבאה.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r>
        <w:rPr>
          <w:rFonts w:hint="cs"/>
          <w:rtl/>
        </w:rPr>
        <w:t>אתי דנן: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אבל צריך אישור של ועדת ההסכמות.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bookmarkStart w:id="11" w:name="ET_speaker_מירב_ישראלי_406"/>
      <w:r>
        <w:rPr>
          <w:rStyle w:val="TagStyle"/>
          <w:rFonts w:hint="cs"/>
          <w:rtl/>
          <w:specVanish w:val="0"/>
        </w:rPr>
        <w:t xml:space="preserve">ה &lt;&lt; דובר &gt;&gt; </w:t>
      </w:r>
      <w:r>
        <w:rPr>
          <w:rFonts w:hint="cs"/>
          <w:rtl/>
        </w:rPr>
        <w:t>מירב ישראלי:</w:t>
      </w:r>
      <w:r>
        <w:rPr>
          <w:rStyle w:val="TagStyle"/>
          <w:rFonts w:hint="cs"/>
          <w:rtl/>
          <w:specVanish w:val="0"/>
        </w:rPr>
        <w:t xml:space="preserve"> &lt;&lt; דובר &gt;&gt;</w:t>
      </w:r>
      <w:r>
        <w:rPr>
          <w:rFonts w:hint="cs"/>
          <w:rtl/>
        </w:rPr>
        <w:t xml:space="preserve"> </w:t>
      </w:r>
      <w:bookmarkEnd w:id="11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הנושא אושר.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r>
        <w:rPr>
          <w:rFonts w:hint="cs"/>
          <w:rtl/>
        </w:rPr>
        <w:t>אתי דנן: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הנושא אושר אבל צריך לבקש שוב אישור לקיום הישיבה.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f6"/>
        <w:keepNext/>
        <w:rPr>
          <w:rtl/>
        </w:rPr>
      </w:pPr>
      <w:bookmarkStart w:id="12" w:name="ET_yor_4758_407"/>
      <w:r>
        <w:rPr>
          <w:rStyle w:val="TagStyle"/>
          <w:rFonts w:hint="cs"/>
          <w:rtl/>
          <w:specVanish w:val="0"/>
        </w:rPr>
        <w:t xml:space="preserve"> &lt;&lt; יור &gt;&gt; </w:t>
      </w:r>
      <w:r>
        <w:rPr>
          <w:rFonts w:hint="cs"/>
          <w:rtl/>
        </w:rPr>
        <w:t>היו"ר יעקב מרגי:</w:t>
      </w:r>
      <w:r>
        <w:rPr>
          <w:rStyle w:val="TagStyle"/>
          <w:rFonts w:hint="cs"/>
          <w:rtl/>
          <w:specVanish w:val="0"/>
        </w:rPr>
        <w:t xml:space="preserve"> &lt;&lt; יור &gt;&gt;</w:t>
      </w:r>
      <w:r>
        <w:rPr>
          <w:rFonts w:hint="cs"/>
          <w:rtl/>
        </w:rPr>
        <w:t xml:space="preserve"> </w:t>
      </w:r>
      <w:bookmarkEnd w:id="12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אנחנו נבקש. אנחנו קובעים. נבקש את זה כבר ביום רביעי </w:t>
      </w:r>
      <w:bookmarkStart w:id="13" w:name="_ETM_Q1_1620035"/>
      <w:bookmarkEnd w:id="13"/>
      <w:r>
        <w:rPr>
          <w:rFonts w:hint="cs"/>
          <w:rtl/>
        </w:rPr>
        <w:t xml:space="preserve">בבוקר. אם יש אישור, מה טוב. המועד הכי מוקדם שיאשרו לנו – אני מקווה שיאשרו לנו ביום רביעי </w:t>
      </w:r>
      <w:bookmarkStart w:id="14" w:name="_ETM_Q1_1627024"/>
      <w:bookmarkEnd w:id="14"/>
      <w:r>
        <w:rPr>
          <w:rFonts w:hint="cs"/>
          <w:rtl/>
        </w:rPr>
        <w:t xml:space="preserve">בבוקר כדי לדון בשאר הסעיפים. עד אז חשוב לדעת שאנחנו לא מאשרים את סל התרבות, את הטיולים, את המסיבות ואת </w:t>
      </w:r>
      <w:bookmarkStart w:id="15" w:name="_ETM_Q1_1638818"/>
      <w:bookmarkEnd w:id="15"/>
      <w:r>
        <w:rPr>
          <w:rFonts w:hint="cs"/>
          <w:rtl/>
        </w:rPr>
        <w:t xml:space="preserve">ההשתתפות של הפורום.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bookmarkStart w:id="16" w:name="ET_speaker_5743_408"/>
      <w:r>
        <w:rPr>
          <w:rStyle w:val="TagStyle"/>
          <w:rFonts w:hint="cs"/>
          <w:rtl/>
          <w:specVanish w:val="0"/>
        </w:rPr>
        <w:t xml:space="preserve"> &lt;&lt; דובר &gt;&gt; </w:t>
      </w:r>
      <w:r>
        <w:rPr>
          <w:rFonts w:hint="cs"/>
          <w:rtl/>
        </w:rPr>
        <w:t>אוסנת הילה מארק (הליכוד):</w:t>
      </w:r>
      <w:r>
        <w:rPr>
          <w:rStyle w:val="TagStyle"/>
          <w:rFonts w:hint="cs"/>
          <w:rtl/>
          <w:specVanish w:val="0"/>
        </w:rPr>
        <w:t xml:space="preserve"> &lt;&lt; דובר &gt;&gt;</w:t>
      </w:r>
      <w:r>
        <w:rPr>
          <w:rFonts w:hint="cs"/>
          <w:rtl/>
        </w:rPr>
        <w:t xml:space="preserve"> </w:t>
      </w:r>
      <w:bookmarkEnd w:id="16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>תגיד למה לא מאשרים.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f6"/>
        <w:keepNext/>
        <w:rPr>
          <w:rtl/>
        </w:rPr>
      </w:pPr>
      <w:r>
        <w:rPr>
          <w:rFonts w:hint="cs"/>
          <w:rtl/>
        </w:rPr>
        <w:t>היו"ר יעקב מרגי: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לא משנה.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r>
        <w:rPr>
          <w:rFonts w:hint="cs"/>
          <w:rtl/>
        </w:rPr>
        <w:lastRenderedPageBreak/>
        <w:t>אוסנת הילה מארק (הליכוד):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למה – כי כחול לבן מתנגדים. </w:t>
      </w:r>
    </w:p>
    <w:p w:rsidR="00D7719F" w:rsidRDefault="00D7719F" w:rsidP="00D7719F">
      <w:pPr>
        <w:rPr>
          <w:rtl/>
        </w:rPr>
      </w:pPr>
    </w:p>
    <w:p w:rsidR="001F192D" w:rsidRDefault="001F192D" w:rsidP="001F192D">
      <w:pPr>
        <w:pStyle w:val="a4"/>
        <w:keepNext/>
        <w:rPr>
          <w:rtl/>
        </w:rPr>
      </w:pPr>
      <w:r>
        <w:rPr>
          <w:rtl/>
        </w:rPr>
        <w:t>יעל גרמן (כחול לבן):</w:t>
      </w:r>
    </w:p>
    <w:p w:rsidR="001F192D" w:rsidRDefault="001F192D" w:rsidP="001F192D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בגלל שהליכוד - - -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r>
        <w:rPr>
          <w:rFonts w:hint="cs"/>
          <w:rtl/>
        </w:rPr>
        <w:t>אוסנת הילה מארק (הליכוד):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לא, כי כחול </w:t>
      </w:r>
      <w:bookmarkStart w:id="17" w:name="_ETM_Q1_1648084"/>
      <w:bookmarkEnd w:id="17"/>
      <w:r>
        <w:rPr>
          <w:rFonts w:hint="cs"/>
          <w:rtl/>
        </w:rPr>
        <w:t xml:space="preserve">לבן לא רוצים את סל התרבות.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bookmarkStart w:id="18" w:name="ET_speaker_5794_410"/>
      <w:r>
        <w:rPr>
          <w:rStyle w:val="TagStyle"/>
          <w:rFonts w:hint="cs"/>
          <w:rtl/>
          <w:specVanish w:val="0"/>
        </w:rPr>
        <w:t xml:space="preserve"> &lt;&lt; דובר &gt;&gt; </w:t>
      </w:r>
      <w:r>
        <w:rPr>
          <w:rFonts w:hint="cs"/>
          <w:rtl/>
        </w:rPr>
        <w:t>עידית סילמן (איחוד מפלגות הימין):</w:t>
      </w:r>
      <w:r>
        <w:rPr>
          <w:rStyle w:val="TagStyle"/>
          <w:rFonts w:hint="cs"/>
          <w:rtl/>
          <w:specVanish w:val="0"/>
        </w:rPr>
        <w:t xml:space="preserve"> &lt;&lt; דובר &gt;&gt;</w:t>
      </w:r>
      <w:r>
        <w:rPr>
          <w:rFonts w:hint="cs"/>
          <w:rtl/>
        </w:rPr>
        <w:t xml:space="preserve"> </w:t>
      </w:r>
      <w:bookmarkEnd w:id="18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בואו נגיד את זה חד-משמעית.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f6"/>
        <w:keepNext/>
        <w:rPr>
          <w:rtl/>
        </w:rPr>
      </w:pPr>
      <w:bookmarkStart w:id="19" w:name="ET_yor_4758_411"/>
      <w:r>
        <w:rPr>
          <w:rStyle w:val="TagStyle"/>
          <w:rFonts w:hint="cs"/>
          <w:rtl/>
          <w:specVanish w:val="0"/>
        </w:rPr>
        <w:t xml:space="preserve"> &lt;&lt; יור &gt;&gt; </w:t>
      </w:r>
      <w:r>
        <w:rPr>
          <w:rFonts w:hint="cs"/>
          <w:rtl/>
        </w:rPr>
        <w:t>היו"ר יעקב מרגי:</w:t>
      </w:r>
      <w:r>
        <w:rPr>
          <w:rStyle w:val="TagStyle"/>
          <w:rFonts w:hint="cs"/>
          <w:rtl/>
          <w:specVanish w:val="0"/>
        </w:rPr>
        <w:t xml:space="preserve"> &lt;&lt; יור &gt;&gt;</w:t>
      </w:r>
      <w:r>
        <w:rPr>
          <w:rFonts w:hint="cs"/>
          <w:rtl/>
        </w:rPr>
        <w:t xml:space="preserve"> </w:t>
      </w:r>
      <w:bookmarkEnd w:id="19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>ממבט-על של חבר כנסת ותיק, לא רק שזה לא עושה רושם אלא זה מבזה. תפסיקו, בואו.</w:t>
      </w:r>
      <w:bookmarkStart w:id="20" w:name="_ETM_Q1_1665044"/>
      <w:bookmarkEnd w:id="20"/>
      <w:r>
        <w:rPr>
          <w:rFonts w:hint="cs"/>
          <w:rtl/>
        </w:rPr>
        <w:t xml:space="preserve"> </w:t>
      </w:r>
    </w:p>
    <w:p w:rsidR="00D7719F" w:rsidRDefault="00D7719F" w:rsidP="00D7719F">
      <w:pPr>
        <w:rPr>
          <w:rtl/>
        </w:rPr>
      </w:pPr>
    </w:p>
    <w:p w:rsidR="00D7719F" w:rsidRDefault="00D7719F" w:rsidP="001F192D">
      <w:pPr>
        <w:rPr>
          <w:rtl/>
        </w:rPr>
      </w:pPr>
      <w:r>
        <w:rPr>
          <w:rFonts w:hint="cs"/>
          <w:rtl/>
        </w:rPr>
        <w:t xml:space="preserve">רבותי, הבאתי את הפשרה הזו ואני חושב שהיא פשרה שתתקבל, </w:t>
      </w:r>
      <w:bookmarkStart w:id="21" w:name="_ETM_Q1_1668403"/>
      <w:bookmarkEnd w:id="21"/>
      <w:r>
        <w:rPr>
          <w:rFonts w:hint="cs"/>
          <w:rtl/>
        </w:rPr>
        <w:t>לכן ניגש להצבעה. מי בעד הרביזיה? מי נגד הרביזיה? מי נמנע?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f1"/>
        <w:keepNext/>
        <w:rPr>
          <w:rtl/>
        </w:rPr>
      </w:pPr>
      <w:r>
        <w:rPr>
          <w:rFonts w:hint="cs"/>
          <w:rtl/>
        </w:rPr>
        <w:t>הצבעה</w:t>
      </w:r>
    </w:p>
    <w:p w:rsidR="00D7719F" w:rsidRDefault="00D7719F" w:rsidP="00D7719F">
      <w:pPr>
        <w:pStyle w:val="--"/>
        <w:keepNext/>
        <w:rPr>
          <w:rtl/>
        </w:rPr>
      </w:pPr>
    </w:p>
    <w:p w:rsidR="00D7719F" w:rsidRDefault="00D7719F" w:rsidP="00D7719F">
      <w:pPr>
        <w:pStyle w:val="--"/>
        <w:keepNext/>
        <w:rPr>
          <w:rtl/>
        </w:rPr>
      </w:pPr>
      <w:r>
        <w:rPr>
          <w:rFonts w:hint="cs"/>
          <w:rtl/>
        </w:rPr>
        <w:t>בעד – 1</w:t>
      </w:r>
    </w:p>
    <w:p w:rsidR="00D7719F" w:rsidRDefault="00D7719F" w:rsidP="00D7719F">
      <w:pPr>
        <w:pStyle w:val="--"/>
        <w:keepNext/>
        <w:rPr>
          <w:rtl/>
        </w:rPr>
      </w:pPr>
      <w:r>
        <w:rPr>
          <w:rFonts w:hint="cs"/>
          <w:rtl/>
        </w:rPr>
        <w:t xml:space="preserve">נגד – 10 </w:t>
      </w:r>
    </w:p>
    <w:p w:rsidR="00D7719F" w:rsidRDefault="00D7719F" w:rsidP="00D7719F">
      <w:pPr>
        <w:pStyle w:val="--"/>
        <w:keepNext/>
        <w:rPr>
          <w:rtl/>
        </w:rPr>
      </w:pPr>
      <w:r>
        <w:rPr>
          <w:rFonts w:hint="cs"/>
          <w:rtl/>
        </w:rPr>
        <w:t>נמנעים – 2</w:t>
      </w:r>
    </w:p>
    <w:p w:rsidR="00D7719F" w:rsidRDefault="00D7719F" w:rsidP="00D7719F">
      <w:pPr>
        <w:jc w:val="center"/>
        <w:rPr>
          <w:rtl/>
        </w:rPr>
      </w:pPr>
      <w:r>
        <w:rPr>
          <w:rFonts w:hint="cs"/>
          <w:rtl/>
        </w:rPr>
        <w:t>הרביזיה לא אושרה.</w:t>
      </w:r>
    </w:p>
    <w:p w:rsidR="00D7719F" w:rsidRDefault="00D7719F" w:rsidP="00D7719F">
      <w:pPr>
        <w:pStyle w:val="af2"/>
        <w:rPr>
          <w:rtl/>
        </w:rPr>
      </w:pPr>
    </w:p>
    <w:p w:rsidR="00D7719F" w:rsidRDefault="00D7719F" w:rsidP="00D7719F">
      <w:pPr>
        <w:pStyle w:val="af6"/>
        <w:keepNext/>
        <w:rPr>
          <w:rtl/>
        </w:rPr>
      </w:pPr>
      <w:r>
        <w:rPr>
          <w:rFonts w:hint="cs"/>
          <w:rtl/>
        </w:rPr>
        <w:t>היו"ר יעקב מרגי: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1 בעד, 10 נגד הרביזיה, 2 נמנעים. הרביזיה נפלה וההצבעה אושרה.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אני מבקש לזמן ישיבה, כמובן בכפוף להסכמות. תאמרו לאבי ניסנקורן שזה נושא שעלה לסדר היום בכפוף לוועדת הסכמות, כלומר גם הסיכום הוא בהסכמה.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אם לא, מראש לבקש להסיר את הנושא מסדר היום. זה דיון </w:t>
      </w:r>
      <w:bookmarkStart w:id="22" w:name="_ETM_Q1_1720271"/>
      <w:bookmarkEnd w:id="22"/>
      <w:r>
        <w:rPr>
          <w:rFonts w:hint="cs"/>
          <w:rtl/>
        </w:rPr>
        <w:t xml:space="preserve">מוסכם.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היום אני אישית הועמדתי במצב לא  נוח כי כחול לבן הייתה צריכה לומר לי שאין הסכמה על </w:t>
      </w:r>
      <w:bookmarkStart w:id="23" w:name="_ETM_Q1_1735537"/>
      <w:bookmarkEnd w:id="23"/>
      <w:r>
        <w:rPr>
          <w:rFonts w:hint="cs"/>
          <w:rtl/>
        </w:rPr>
        <w:t>לוח התשלומים ואז לא הייתי מביא את זה. לא נורא, אי הבנה. לכן כדי לא לפגוע בתדמית שלי אישית, נעניתי.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r>
        <w:rPr>
          <w:rFonts w:hint="cs"/>
          <w:rtl/>
        </w:rPr>
        <w:t>יצחק זאב פינדרוס (יהדות התורה):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>יעקב, מה עם החינוך המיוחד? נושא החינוך המיוחד גם יבוא ביום רביעי?</w:t>
      </w:r>
    </w:p>
    <w:p w:rsidR="00D7719F" w:rsidRDefault="00D7719F" w:rsidP="00D7719F">
      <w:pPr>
        <w:rPr>
          <w:rtl/>
        </w:rPr>
      </w:pPr>
    </w:p>
    <w:p w:rsidR="001F192D" w:rsidRDefault="001F192D" w:rsidP="001F192D">
      <w:pPr>
        <w:pStyle w:val="af6"/>
        <w:keepNext/>
        <w:rPr>
          <w:rtl/>
        </w:rPr>
      </w:pPr>
      <w:r>
        <w:rPr>
          <w:rtl/>
        </w:rPr>
        <w:t>היו"ר יעקב מרגי:</w:t>
      </w:r>
    </w:p>
    <w:p w:rsidR="001F192D" w:rsidRDefault="001F192D" w:rsidP="001F192D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bookmarkStart w:id="24" w:name="_ETM_Q1_1750425"/>
      <w:bookmarkEnd w:id="24"/>
      <w:r>
        <w:rPr>
          <w:rFonts w:hint="cs"/>
          <w:rtl/>
        </w:rPr>
        <w:t xml:space="preserve">נראה לי שאתה נגד </w:t>
      </w:r>
      <w:bookmarkStart w:id="25" w:name="_ETM_Q1_1750838"/>
      <w:bookmarkEnd w:id="25"/>
      <w:r>
        <w:rPr>
          <w:rFonts w:hint="cs"/>
          <w:rtl/>
        </w:rPr>
        <w:t>החינוך המיוחד במוכש"ר. מבחינתי זה כבר - - -</w:t>
      </w:r>
    </w:p>
    <w:p w:rsidR="001F192D" w:rsidRDefault="001F192D" w:rsidP="00D7719F">
      <w:pPr>
        <w:rPr>
          <w:rtl/>
        </w:rPr>
      </w:pPr>
    </w:p>
    <w:p w:rsidR="00D7719F" w:rsidRDefault="00D7719F" w:rsidP="00D7719F">
      <w:pPr>
        <w:pStyle w:val="a4"/>
        <w:keepNext/>
        <w:rPr>
          <w:rtl/>
        </w:rPr>
      </w:pPr>
      <w:r>
        <w:rPr>
          <w:rFonts w:hint="cs"/>
          <w:rtl/>
        </w:rPr>
        <w:t>יצחק זאב פינדרוס (יהדות התורה):</w:t>
      </w:r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קיבלת אישור תקציבי </w:t>
      </w:r>
      <w:bookmarkStart w:id="26" w:name="_ETM_Q1_1758544"/>
      <w:bookmarkEnd w:id="26"/>
      <w:r>
        <w:rPr>
          <w:rFonts w:hint="cs"/>
          <w:rtl/>
        </w:rPr>
        <w:t xml:space="preserve">ממנכ"ל משרד החינוך? תספר לי מאיפה הוא לוקח את הכסף. יעקב, אל תספר לי סיפורים כאלה. 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f6"/>
        <w:keepNext/>
        <w:rPr>
          <w:rtl/>
        </w:rPr>
      </w:pPr>
      <w:bookmarkStart w:id="27" w:name="ET_yor_4758_413"/>
      <w:r>
        <w:rPr>
          <w:rStyle w:val="TagStyle"/>
          <w:rFonts w:hint="cs"/>
          <w:rtl/>
          <w:specVanish w:val="0"/>
        </w:rPr>
        <w:lastRenderedPageBreak/>
        <w:t xml:space="preserve"> &lt;&lt; יור &gt;&gt; </w:t>
      </w:r>
      <w:r>
        <w:rPr>
          <w:rFonts w:hint="cs"/>
          <w:rtl/>
        </w:rPr>
        <w:t>היו"ר יעקב מרגי:</w:t>
      </w:r>
      <w:r>
        <w:rPr>
          <w:rStyle w:val="TagStyle"/>
          <w:rFonts w:hint="cs"/>
          <w:rtl/>
          <w:specVanish w:val="0"/>
        </w:rPr>
        <w:t xml:space="preserve"> &lt;&lt; יור &gt;&gt;</w:t>
      </w:r>
      <w:r>
        <w:rPr>
          <w:rFonts w:hint="cs"/>
          <w:rtl/>
        </w:rPr>
        <w:t xml:space="preserve"> </w:t>
      </w:r>
      <w:bookmarkEnd w:id="27"/>
    </w:p>
    <w:p w:rsidR="00D7719F" w:rsidRDefault="00D7719F" w:rsidP="00D7719F">
      <w:pPr>
        <w:pStyle w:val="KeepWithNext"/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>מקובל עליי. לא תיפתח שנת הלימודים בלי המוכש"ר בחינוך המיוחד.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 xml:space="preserve">תודה רבה. 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  <w:r>
        <w:rPr>
          <w:rFonts w:hint="cs"/>
          <w:rtl/>
        </w:rPr>
        <w:t>הישיבה נעולה.</w:t>
      </w:r>
    </w:p>
    <w:p w:rsidR="00D7719F" w:rsidRDefault="00D7719F" w:rsidP="00D7719F">
      <w:pPr>
        <w:rPr>
          <w:rtl/>
        </w:rPr>
      </w:pPr>
    </w:p>
    <w:p w:rsidR="00D7719F" w:rsidRDefault="00D7719F" w:rsidP="00D7719F">
      <w:pPr>
        <w:rPr>
          <w:rtl/>
        </w:rPr>
      </w:pPr>
    </w:p>
    <w:p w:rsidR="00D7719F" w:rsidRDefault="00D7719F" w:rsidP="00D7719F">
      <w:pPr>
        <w:pStyle w:val="afc"/>
        <w:keepNext/>
        <w:rPr>
          <w:rtl/>
        </w:rPr>
      </w:pPr>
      <w:bookmarkStart w:id="28" w:name="ET_meetingend_414"/>
      <w:r>
        <w:rPr>
          <w:rStyle w:val="TagStyle"/>
          <w:rFonts w:hint="cs"/>
          <w:rtl/>
          <w:specVanish w:val="0"/>
        </w:rPr>
        <w:t xml:space="preserve"> &lt;&lt; סיום &gt;&gt; </w:t>
      </w:r>
      <w:r>
        <w:rPr>
          <w:rFonts w:hint="cs"/>
          <w:rtl/>
        </w:rPr>
        <w:t>הישיבה ננעלה בשעה 17:50.</w:t>
      </w:r>
      <w:r>
        <w:rPr>
          <w:rStyle w:val="TagStyle"/>
          <w:rFonts w:hint="cs"/>
          <w:rtl/>
          <w:specVanish w:val="0"/>
        </w:rPr>
        <w:t xml:space="preserve"> &lt;&lt; סיום &gt;&gt;</w:t>
      </w:r>
      <w:r>
        <w:rPr>
          <w:rFonts w:hint="cs"/>
          <w:rtl/>
        </w:rPr>
        <w:t xml:space="preserve"> </w:t>
      </w:r>
      <w:bookmarkEnd w:id="28"/>
    </w:p>
    <w:sectPr w:rsidR="00D7719F" w:rsidSect="00BA5403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236D" w:rsidRDefault="00EF236D">
      <w:r>
        <w:separator/>
      </w:r>
    </w:p>
  </w:endnote>
  <w:endnote w:type="continuationSeparator" w:id="0">
    <w:p w:rsidR="00EF236D" w:rsidRDefault="00EF2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236D" w:rsidRDefault="00EF236D">
      <w:r>
        <w:separator/>
      </w:r>
    </w:p>
  </w:footnote>
  <w:footnote w:type="continuationSeparator" w:id="0">
    <w:p w:rsidR="00EF236D" w:rsidRDefault="00EF23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E57" w:rsidRDefault="00D86E57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D86E57" w:rsidRDefault="00D86E57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E57" w:rsidRDefault="00D86E57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BA5403">
      <w:rPr>
        <w:rStyle w:val="af7"/>
        <w:noProof/>
        <w:rtl/>
      </w:rPr>
      <w:t>2</w:t>
    </w:r>
    <w:r>
      <w:rPr>
        <w:rStyle w:val="af7"/>
      </w:rPr>
      <w:fldChar w:fldCharType="end"/>
    </w:r>
  </w:p>
  <w:p w:rsidR="00D86E57" w:rsidRPr="00CC5815" w:rsidRDefault="00D7719F" w:rsidP="008E5E3F">
    <w:pPr>
      <w:pStyle w:val="a3"/>
      <w:ind w:firstLine="0"/>
    </w:pPr>
    <w:r>
      <w:rPr>
        <w:rFonts w:hint="cs"/>
        <w:rtl/>
      </w:rPr>
      <w:t>ועדת החינוך, התרבות והספורט</w:t>
    </w:r>
  </w:p>
  <w:p w:rsidR="00D86E57" w:rsidRPr="00CC5815" w:rsidRDefault="00D7719F" w:rsidP="008E5E3F">
    <w:pPr>
      <w:pStyle w:val="a3"/>
      <w:ind w:firstLine="0"/>
      <w:rPr>
        <w:rtl/>
      </w:rPr>
    </w:pPr>
    <w:r>
      <w:rPr>
        <w:rtl/>
      </w:rPr>
      <w:t>07/07/2019</w:t>
    </w:r>
  </w:p>
  <w:p w:rsidR="00D86E57" w:rsidRPr="00CC5815" w:rsidRDefault="00D86E57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17C6" w:rsidRDefault="00E33AE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 wp14:anchorId="252BF9F2" wp14:editId="232089D7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A17C6" w:rsidRDefault="000A17C6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0A17C6" w:rsidRDefault="000A17C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alwaysShowPlaceholderText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2047E"/>
    <w:rsid w:val="00037279"/>
    <w:rsid w:val="00067F42"/>
    <w:rsid w:val="00092B80"/>
    <w:rsid w:val="000A17C6"/>
    <w:rsid w:val="000B060C"/>
    <w:rsid w:val="000B2EE6"/>
    <w:rsid w:val="000C47F5"/>
    <w:rsid w:val="000E3314"/>
    <w:rsid w:val="000F2459"/>
    <w:rsid w:val="00150436"/>
    <w:rsid w:val="00167294"/>
    <w:rsid w:val="001673D4"/>
    <w:rsid w:val="00171E7F"/>
    <w:rsid w:val="001758C1"/>
    <w:rsid w:val="0017779F"/>
    <w:rsid w:val="001A74E9"/>
    <w:rsid w:val="001A7A1B"/>
    <w:rsid w:val="001C44DA"/>
    <w:rsid w:val="001C4FDA"/>
    <w:rsid w:val="001D440C"/>
    <w:rsid w:val="001F192D"/>
    <w:rsid w:val="002016FF"/>
    <w:rsid w:val="00212B81"/>
    <w:rsid w:val="00227FEF"/>
    <w:rsid w:val="00261554"/>
    <w:rsid w:val="00275C03"/>
    <w:rsid w:val="00280D58"/>
    <w:rsid w:val="002D344E"/>
    <w:rsid w:val="002D4BDB"/>
    <w:rsid w:val="002E5E31"/>
    <w:rsid w:val="00303B4C"/>
    <w:rsid w:val="00321E62"/>
    <w:rsid w:val="00327BF8"/>
    <w:rsid w:val="00340AFA"/>
    <w:rsid w:val="003658CB"/>
    <w:rsid w:val="00366CFB"/>
    <w:rsid w:val="0036794C"/>
    <w:rsid w:val="00373508"/>
    <w:rsid w:val="00396023"/>
    <w:rsid w:val="003C279D"/>
    <w:rsid w:val="003F0A5F"/>
    <w:rsid w:val="00420E41"/>
    <w:rsid w:val="00424C94"/>
    <w:rsid w:val="00447608"/>
    <w:rsid w:val="00451746"/>
    <w:rsid w:val="00470EAC"/>
    <w:rsid w:val="0049458B"/>
    <w:rsid w:val="00495FD8"/>
    <w:rsid w:val="004B0A65"/>
    <w:rsid w:val="004B1BE9"/>
    <w:rsid w:val="00500C0C"/>
    <w:rsid w:val="00546678"/>
    <w:rsid w:val="005506B9"/>
    <w:rsid w:val="005817EC"/>
    <w:rsid w:val="00590B77"/>
    <w:rsid w:val="005A342D"/>
    <w:rsid w:val="005C363E"/>
    <w:rsid w:val="005D61F3"/>
    <w:rsid w:val="005E1C6B"/>
    <w:rsid w:val="005F76B0"/>
    <w:rsid w:val="00634F61"/>
    <w:rsid w:val="00695A47"/>
    <w:rsid w:val="006A0CB7"/>
    <w:rsid w:val="006F0259"/>
    <w:rsid w:val="00700433"/>
    <w:rsid w:val="00702755"/>
    <w:rsid w:val="0070472C"/>
    <w:rsid w:val="007509A6"/>
    <w:rsid w:val="007872B4"/>
    <w:rsid w:val="00791CBE"/>
    <w:rsid w:val="007C693F"/>
    <w:rsid w:val="007C6ADD"/>
    <w:rsid w:val="0082136D"/>
    <w:rsid w:val="008320F6"/>
    <w:rsid w:val="00841223"/>
    <w:rsid w:val="00846BE9"/>
    <w:rsid w:val="00853207"/>
    <w:rsid w:val="008713A4"/>
    <w:rsid w:val="00875F10"/>
    <w:rsid w:val="008C6035"/>
    <w:rsid w:val="008C7015"/>
    <w:rsid w:val="008D1DFB"/>
    <w:rsid w:val="008E03B4"/>
    <w:rsid w:val="008E5E3F"/>
    <w:rsid w:val="0090279B"/>
    <w:rsid w:val="00914904"/>
    <w:rsid w:val="009258CE"/>
    <w:rsid w:val="009515F0"/>
    <w:rsid w:val="00965834"/>
    <w:rsid w:val="009830CB"/>
    <w:rsid w:val="009D478A"/>
    <w:rsid w:val="009E6E93"/>
    <w:rsid w:val="009F1518"/>
    <w:rsid w:val="009F5773"/>
    <w:rsid w:val="00A03055"/>
    <w:rsid w:val="00A15971"/>
    <w:rsid w:val="00A22C90"/>
    <w:rsid w:val="00A42723"/>
    <w:rsid w:val="00A64A6D"/>
    <w:rsid w:val="00A66020"/>
    <w:rsid w:val="00AB02EE"/>
    <w:rsid w:val="00AB3F3A"/>
    <w:rsid w:val="00AD4EC9"/>
    <w:rsid w:val="00AD6FFC"/>
    <w:rsid w:val="00AF31E6"/>
    <w:rsid w:val="00AF4150"/>
    <w:rsid w:val="00B0509A"/>
    <w:rsid w:val="00B120B2"/>
    <w:rsid w:val="00B50340"/>
    <w:rsid w:val="00B65508"/>
    <w:rsid w:val="00B8517A"/>
    <w:rsid w:val="00BA5403"/>
    <w:rsid w:val="00BA6446"/>
    <w:rsid w:val="00BD47B7"/>
    <w:rsid w:val="00C135D5"/>
    <w:rsid w:val="00C22DCB"/>
    <w:rsid w:val="00C3598A"/>
    <w:rsid w:val="00C360BC"/>
    <w:rsid w:val="00C44800"/>
    <w:rsid w:val="00C52EC2"/>
    <w:rsid w:val="00C61DC1"/>
    <w:rsid w:val="00C64AFF"/>
    <w:rsid w:val="00C661EE"/>
    <w:rsid w:val="00C72438"/>
    <w:rsid w:val="00C763E4"/>
    <w:rsid w:val="00C8624A"/>
    <w:rsid w:val="00CA5363"/>
    <w:rsid w:val="00CB6D60"/>
    <w:rsid w:val="00CC5815"/>
    <w:rsid w:val="00CE24B8"/>
    <w:rsid w:val="00CE5849"/>
    <w:rsid w:val="00D278F7"/>
    <w:rsid w:val="00D37550"/>
    <w:rsid w:val="00D40A29"/>
    <w:rsid w:val="00D45D27"/>
    <w:rsid w:val="00D7719F"/>
    <w:rsid w:val="00D86E57"/>
    <w:rsid w:val="00D96B24"/>
    <w:rsid w:val="00DE5B80"/>
    <w:rsid w:val="00E33AE3"/>
    <w:rsid w:val="00E61903"/>
    <w:rsid w:val="00E64116"/>
    <w:rsid w:val="00E76EC2"/>
    <w:rsid w:val="00EA624B"/>
    <w:rsid w:val="00EB057D"/>
    <w:rsid w:val="00EB18E4"/>
    <w:rsid w:val="00EB5C85"/>
    <w:rsid w:val="00EC0AC2"/>
    <w:rsid w:val="00EC1FB3"/>
    <w:rsid w:val="00EC2CD4"/>
    <w:rsid w:val="00EE09AD"/>
    <w:rsid w:val="00EF236D"/>
    <w:rsid w:val="00F053E5"/>
    <w:rsid w:val="00F10D2D"/>
    <w:rsid w:val="00F16831"/>
    <w:rsid w:val="00F41C33"/>
    <w:rsid w:val="00F423F1"/>
    <w:rsid w:val="00F4792E"/>
    <w:rsid w:val="00F53584"/>
    <w:rsid w:val="00F549E5"/>
    <w:rsid w:val="00F63F05"/>
    <w:rsid w:val="00F72368"/>
    <w:rsid w:val="00F821F6"/>
    <w:rsid w:val="00F84D49"/>
    <w:rsid w:val="00FB0768"/>
    <w:rsid w:val="00FE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9B292334-BEEF-477F-A5AB-C712CF0E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paragraph" w:styleId="afd">
    <w:name w:val="Balloon Text"/>
    <w:basedOn w:val="a"/>
    <w:link w:val="afe"/>
    <w:rsid w:val="00D771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טקסט בלונים תו"/>
    <w:basedOn w:val="a0"/>
    <w:link w:val="afd"/>
    <w:rsid w:val="00D7719F"/>
    <w:rPr>
      <w:rFonts w:ascii="Tahoma" w:hAnsi="Tahoma" w:cs="Tahoma"/>
      <w:sz w:val="16"/>
      <w:szCs w:val="16"/>
    </w:rPr>
  </w:style>
  <w:style w:type="character" w:customStyle="1" w:styleId="TagStyle">
    <w:name w:val="TagStyle"/>
    <w:basedOn w:val="a0"/>
    <w:rsid w:val="00D7719F"/>
    <w:rPr>
      <w:rFonts w:ascii="Arial" w:hAnsi="Arial" w:cs="Arial" w:hint="default"/>
      <w:b/>
      <w:bCs w:val="0"/>
      <w:vanish/>
      <w:webHidden w:val="0"/>
      <w:color w:val="010000"/>
      <w:bdr w:val="single" w:sz="4" w:space="0" w:color="FF66FF" w:frame="1"/>
      <w:specVanish w:val="0"/>
    </w:rPr>
  </w:style>
  <w:style w:type="table" w:styleId="aff">
    <w:name w:val="Table Grid"/>
    <w:basedOn w:val="a1"/>
    <w:rsid w:val="00A0305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6FA312-E359-437D-A446-84072D3EF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1217</Words>
  <Characters>6087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8</cp:revision>
  <cp:lastPrinted>2015-07-20T08:20:00Z</cp:lastPrinted>
  <dcterms:created xsi:type="dcterms:W3CDTF">2018-05-03T11:21:00Z</dcterms:created>
  <dcterms:modified xsi:type="dcterms:W3CDTF">2019-09-11T07:21:00Z</dcterms:modified>
</cp:coreProperties>
</file>