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116" w:rsidRPr="005817EC" w:rsidRDefault="00DF3334" w:rsidP="00EC1FB3">
      <w:pPr>
        <w:ind w:firstLine="0"/>
        <w:rPr>
          <w:b/>
          <w:bCs/>
          <w:rtl/>
        </w:rPr>
      </w:pPr>
      <w:bookmarkStart w:id="0" w:name="_GoBack"/>
      <w:bookmarkEnd w:id="0"/>
      <w:r>
        <w:rPr>
          <w:b/>
          <w:bCs/>
          <w:rtl/>
        </w:rPr>
        <w:t>הכנסת העשרים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7E678D">
          <w:headerReference w:type="even" r:id="rId8"/>
          <w:head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DF3334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רביעי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D05E55" w:rsidRDefault="00DF3334" w:rsidP="00D05E55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פרוטוקול מס'</w:t>
      </w:r>
      <w:r w:rsidR="00D05E55">
        <w:rPr>
          <w:rFonts w:hint="cs"/>
          <w:b/>
          <w:bCs/>
          <w:rtl/>
        </w:rPr>
        <w:t xml:space="preserve"> 666</w:t>
      </w:r>
    </w:p>
    <w:p w:rsidR="00E64116" w:rsidRPr="008713A4" w:rsidRDefault="00DF3334" w:rsidP="00D05E55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החוקה, חוק ומשפט</w:t>
      </w:r>
    </w:p>
    <w:p w:rsidR="00E64116" w:rsidRPr="008713A4" w:rsidRDefault="00DF3334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יום שלישי, כ"ז בתמוז </w:t>
      </w:r>
      <w:proofErr w:type="spellStart"/>
      <w:r>
        <w:rPr>
          <w:b/>
          <w:bCs/>
          <w:u w:val="single"/>
          <w:rtl/>
        </w:rPr>
        <w:t>התשע"ח</w:t>
      </w:r>
      <w:proofErr w:type="spellEnd"/>
      <w:r>
        <w:rPr>
          <w:b/>
          <w:bCs/>
          <w:u w:val="single"/>
          <w:rtl/>
        </w:rPr>
        <w:t xml:space="preserve"> (10 ביולי 2018), שעה 11:45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sdt>
      <w:sdtPr>
        <w:rPr>
          <w:rtl/>
        </w:rPr>
        <w:alias w:val="הצח"/>
        <w:tag w:val="&lt;ID&gt;602201&lt;/ID&gt;&lt;Name&gt;הצעת חוק העונשין (נשיאת מאסר בעבודות שירות - הוראת שעה), התשע&quot;ז-2016&lt;/Name&gt;&lt;Data&gt;הצעת חוק העונשין (נשיאת מאסר בעבודות שירות - הוראת שעה), התשע&quot;ז-2016&lt;/Data&gt;&lt;PrivateNumber&gt;מ-1091&lt;/PrivateNumber&gt;&lt;Status&gt;1&lt;/Status&gt;&lt;PrivateNumber_TOC&gt;מ-1091(פ/20/3528)&lt;/PrivateNumber_TOC&gt;&lt;PrivateName_TOC&gt;&lt;/PrivateName_TOC&gt;&lt;Initiators&gt;אחמד טיבי&lt;/Initiators&gt;&lt;FullItemNumber&gt; מ/1091&lt;/FullItemNumber&gt;"/>
        <w:id w:val="368123182"/>
        <w:placeholder>
          <w:docPart w:val="DefaultPlaceholder_-1854013440"/>
        </w:placeholder>
        <w15:color w:val="993366"/>
      </w:sdtPr>
      <w:sdtEndPr/>
      <w:sdtContent>
        <w:p w:rsidR="00E64116" w:rsidRDefault="00DF3334" w:rsidP="00010C2A">
          <w:pPr>
            <w:spacing w:before="60"/>
            <w:ind w:firstLine="0"/>
            <w:rPr>
              <w:rtl/>
            </w:rPr>
          </w:pPr>
          <w:r w:rsidRPr="00DF3334">
            <w:rPr>
              <w:rStyle w:val="afd"/>
              <w:rtl/>
            </w:rPr>
            <w:t>הצעת חוק העונשין (נשיאת מאסר בעבודות שירות - הוראת שעה), התשע"ז-2016</w:t>
          </w:r>
        </w:p>
      </w:sdtContent>
    </w:sdt>
    <w:p w:rsidR="00010C2A" w:rsidRPr="007B68C4" w:rsidRDefault="00010C2A" w:rsidP="00010C2A">
      <w:pPr>
        <w:spacing w:before="60"/>
        <w:ind w:firstLine="0"/>
        <w:rPr>
          <w:color w:val="808080"/>
          <w:rtl/>
        </w:rPr>
      </w:pPr>
      <w:r w:rsidRPr="007B68C4">
        <w:rPr>
          <w:rFonts w:hint="cs"/>
          <w:rtl/>
        </w:rPr>
        <w:t xml:space="preserve">הכנה לקריאה שנייה ושלישית </w:t>
      </w:r>
      <w:r w:rsidRPr="007B68C4">
        <w:rPr>
          <w:rtl/>
        </w:rPr>
        <w:t>–</w:t>
      </w:r>
      <w:r w:rsidRPr="007B68C4">
        <w:rPr>
          <w:rFonts w:hint="cs"/>
          <w:rtl/>
        </w:rPr>
        <w:t xml:space="preserve"> בקשה לדיון מחדש (רביזיה) בהצעה לתיקון סעיף 51ג(ג) ובהצעה לתיקון סעיף מועד תחילתו של החוק</w:t>
      </w:r>
    </w:p>
    <w:p w:rsidR="00E64116" w:rsidRDefault="00E64116" w:rsidP="007C693F">
      <w:pPr>
        <w:spacing w:before="60"/>
        <w:ind w:firstLine="0"/>
        <w:rPr>
          <w:rtl/>
        </w:rPr>
      </w:pPr>
    </w:p>
    <w:p w:rsidR="00DF3334" w:rsidRPr="008713A4" w:rsidRDefault="00DF3334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DF3334" w:rsidRDefault="00DF3334" w:rsidP="00EC1FB3">
      <w:pPr>
        <w:ind w:firstLine="0"/>
        <w:rPr>
          <w:rtl/>
        </w:rPr>
      </w:pPr>
      <w:r w:rsidRPr="00DF3334">
        <w:rPr>
          <w:rtl/>
        </w:rPr>
        <w:t>ניסן סלומינסקי – היו"ר</w:t>
      </w:r>
    </w:p>
    <w:p w:rsidR="00DF3334" w:rsidRPr="00DF3334" w:rsidRDefault="00DF3334" w:rsidP="00EC1FB3">
      <w:pPr>
        <w:ind w:firstLine="0"/>
        <w:rPr>
          <w:rtl/>
        </w:rPr>
      </w:pPr>
      <w:r w:rsidRPr="00DF3334">
        <w:rPr>
          <w:rtl/>
        </w:rPr>
        <w:t>זאב בנימין בגין</w:t>
      </w:r>
    </w:p>
    <w:p w:rsidR="00D05E55" w:rsidRDefault="00D05E55" w:rsidP="00EC1FB3">
      <w:pPr>
        <w:ind w:firstLine="0"/>
        <w:outlineLvl w:val="1"/>
        <w:rPr>
          <w:b/>
          <w:bCs/>
          <w:u w:val="single"/>
          <w:rtl/>
        </w:rPr>
      </w:pPr>
    </w:p>
    <w:p w:rsidR="007B68C4" w:rsidRDefault="007B68C4" w:rsidP="00EC1FB3">
      <w:pPr>
        <w:ind w:firstLine="0"/>
        <w:outlineLvl w:val="1"/>
        <w:rPr>
          <w:b/>
          <w:bCs/>
          <w:u w:val="single"/>
          <w:rtl/>
        </w:rPr>
      </w:pPr>
    </w:p>
    <w:p w:rsidR="007B68C4" w:rsidRDefault="007B68C4" w:rsidP="00EC1FB3">
      <w:pPr>
        <w:ind w:firstLine="0"/>
        <w:outlineLvl w:val="1"/>
        <w:rPr>
          <w:b/>
          <w:bCs/>
          <w:u w:val="single"/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מוזמנים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20"/>
        <w:gridCol w:w="401"/>
        <w:gridCol w:w="2290"/>
      </w:tblGrid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קמ"ד חקירות, המשרד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לבטחון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 xml:space="preserve"> פנים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תמי בן שושן </w:t>
            </w:r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עוזר היועמ"ש, בטחון פנים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רועי הראל</w:t>
            </w:r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עוזר ראשי ליועמ"ש, משרד התקשורת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אורנן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 xml:space="preserve"> שטיינברג</w:t>
            </w:r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מנהלת מחלקה, משרד המשפטים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נעמה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פויכטונגר</w:t>
            </w:r>
            <w:proofErr w:type="spellEnd"/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מתמחה ייעוץ וחקיקה, משרד המשפטים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גילי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גוטויורט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 xml:space="preserve"> יפה</w:t>
            </w:r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עו"ד-מח' יעוץ וחקיקה, משרד המשפטים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צילה רבקה נאה</w:t>
            </w:r>
          </w:p>
        </w:tc>
      </w:tr>
      <w:tr w:rsidR="00D05E55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עו"ד, לשכה משפטית, משרד הרווחה והשירותים החברתיים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D05E55" w:rsidRPr="00D05E55" w:rsidRDefault="00D05E55" w:rsidP="00D05E55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proofErr w:type="spellStart"/>
            <w:r>
              <w:rPr>
                <w:rFonts w:ascii="David" w:eastAsia="David" w:hAnsi="David" w:hint="cs"/>
                <w:color w:val="000000"/>
                <w:rtl/>
              </w:rPr>
              <w:t>אודיה</w:t>
            </w:r>
            <w:proofErr w:type="spellEnd"/>
            <w:r>
              <w:rPr>
                <w:rFonts w:ascii="David" w:eastAsia="David" w:hAnsi="David" w:hint="cs"/>
                <w:color w:val="000000"/>
                <w:rtl/>
              </w:rPr>
              <w:t xml:space="preserve"> </w:t>
            </w:r>
            <w:proofErr w:type="spellStart"/>
            <w:r>
              <w:rPr>
                <w:rFonts w:ascii="David" w:eastAsia="David" w:hAnsi="David" w:hint="cs"/>
                <w:color w:val="000000"/>
                <w:rtl/>
              </w:rPr>
              <w:t>איפרגן</w:t>
            </w:r>
            <w:proofErr w:type="spellEnd"/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דוד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קריספל</w:t>
            </w:r>
            <w:proofErr w:type="spellEnd"/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שאול  בזק </w:t>
            </w:r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יוסי כתב </w:t>
            </w:r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יפעת 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פרנקבורג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 xml:space="preserve"> </w:t>
            </w:r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אילן 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זמלר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 xml:space="preserve"> </w:t>
            </w:r>
          </w:p>
        </w:tc>
      </w:tr>
      <w:tr w:rsidR="007B68C4" w:rsidRPr="00D05E55" w:rsidTr="007B68C4">
        <w:trPr>
          <w:trHeight w:val="220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39" w:type="dxa"/>
              <w:bottom w:w="9" w:type="dxa"/>
              <w:right w:w="39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ascii="David" w:eastAsia="David" w:hAnsi="David"/>
                <w:color w:val="000000"/>
                <w:rtl/>
              </w:rPr>
            </w:pPr>
            <w:r>
              <w:rPr>
                <w:rFonts w:ascii="David" w:eastAsia="David" w:hAnsi="David" w:hint="cs"/>
                <w:color w:val="000000"/>
                <w:rtl/>
              </w:rPr>
              <w:t>מוזמן/ת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center"/>
              <w:rPr>
                <w:rFonts w:ascii="David" w:eastAsia="David" w:hAnsi="David"/>
                <w:color w:val="000000"/>
                <w:rtl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>–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9" w:type="dxa"/>
              <w:right w:w="0" w:type="dxa"/>
            </w:tcMar>
          </w:tcPr>
          <w:p w:rsidR="007B68C4" w:rsidRPr="00D05E55" w:rsidRDefault="007B68C4" w:rsidP="007B68C4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05E55">
              <w:rPr>
                <w:rFonts w:ascii="David" w:eastAsia="David" w:hAnsi="David"/>
                <w:color w:val="000000"/>
                <w:rtl/>
              </w:rPr>
              <w:t xml:space="preserve">רחל </w:t>
            </w:r>
            <w:proofErr w:type="spellStart"/>
            <w:r w:rsidRPr="00D05E55">
              <w:rPr>
                <w:rFonts w:ascii="David" w:eastAsia="David" w:hAnsi="David"/>
                <w:color w:val="000000"/>
                <w:rtl/>
              </w:rPr>
              <w:t>ארידור</w:t>
            </w:r>
            <w:proofErr w:type="spellEnd"/>
            <w:r w:rsidRPr="00D05E55">
              <w:rPr>
                <w:rFonts w:ascii="David" w:eastAsia="David" w:hAnsi="David"/>
                <w:color w:val="000000"/>
                <w:rtl/>
              </w:rPr>
              <w:t>-הרשקוביץ</w:t>
            </w:r>
          </w:p>
        </w:tc>
      </w:tr>
    </w:tbl>
    <w:p w:rsidR="00E64116" w:rsidRPr="00D05E55" w:rsidRDefault="00E64116" w:rsidP="00DE5B80">
      <w:pPr>
        <w:ind w:firstLine="0"/>
        <w:rPr>
          <w:rtl/>
        </w:rPr>
      </w:pPr>
    </w:p>
    <w:p w:rsidR="00D37550" w:rsidRPr="008713A4" w:rsidRDefault="00D37550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8713A4" w:rsidRDefault="00D05E55" w:rsidP="00D40A29">
      <w:pPr>
        <w:ind w:firstLine="0"/>
      </w:pPr>
      <w:r>
        <w:rPr>
          <w:rFonts w:hint="cs"/>
          <w:rtl/>
        </w:rPr>
        <w:t>נעה ברודצקי לוי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</w:t>
      </w:r>
      <w:r w:rsidR="001673D4">
        <w:rPr>
          <w:rFonts w:hint="cs"/>
          <w:b/>
          <w:bCs/>
          <w:u w:val="single"/>
          <w:rtl/>
        </w:rPr>
        <w:t>/</w:t>
      </w:r>
      <w:r w:rsidRPr="008713A4">
        <w:rPr>
          <w:b/>
          <w:bCs/>
          <w:u w:val="single"/>
          <w:rtl/>
        </w:rPr>
        <w:t>ת הוועדה</w:t>
      </w:r>
      <w:r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DF3334" w:rsidP="00D40A29">
      <w:pPr>
        <w:ind w:firstLine="0"/>
        <w:rPr>
          <w:u w:val="single"/>
        </w:rPr>
      </w:pPr>
      <w:r>
        <w:rPr>
          <w:rtl/>
        </w:rPr>
        <w:t>אסף פרידמן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D05E55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רשמת פרלמנטרית:</w:t>
      </w:r>
    </w:p>
    <w:p w:rsidR="00E64116" w:rsidRPr="008713A4" w:rsidRDefault="00DF3334" w:rsidP="008320F6">
      <w:pPr>
        <w:ind w:firstLine="0"/>
        <w:rPr>
          <w:rtl/>
        </w:rPr>
      </w:pPr>
      <w:r>
        <w:rPr>
          <w:rtl/>
        </w:rPr>
        <w:t>שרון רפאלי</w:t>
      </w:r>
    </w:p>
    <w:p w:rsidR="00D05E55" w:rsidRDefault="00E64116" w:rsidP="00010C2A">
      <w:pPr>
        <w:pStyle w:val="af6"/>
        <w:keepNext/>
        <w:rPr>
          <w:rtl/>
        </w:rPr>
      </w:pPr>
      <w:r w:rsidRPr="008713A4">
        <w:rPr>
          <w:rtl/>
        </w:rPr>
        <w:br w:type="page"/>
      </w:r>
    </w:p>
    <w:sdt>
      <w:sdtPr>
        <w:rPr>
          <w:b/>
          <w:bCs/>
          <w:u w:val="single"/>
          <w:rtl/>
        </w:rPr>
        <w:alias w:val="הצח"/>
        <w:tag w:val="&lt;ID&gt;602201&lt;/ID&gt;&lt;Name&gt;הצעת חוק העונשין (נשיאת מאסר בעבודות שירות - הוראת שעה), התשע&quot;ז-2016&lt;/Name&gt;&lt;Data&gt;הצעת חוק העונשין (נשיאת מאסר בעבודות שירות - הוראת שעה), התשע&quot;ז-2016&lt;/Data&gt;&lt;PrivateNumber&gt;מ-1091&lt;/PrivateNumber&gt;&lt;Status&gt;1&lt;/Status&gt;&lt;PrivateNumber_TOC&gt;מ-1091(פ/20/3528)&lt;/PrivateNumber_TOC&gt;&lt;PrivateName_TOC&gt;&lt;/PrivateName_TOC&gt;&lt;Initiators&gt;אחמד טיבי&lt;/Initiators&gt;&lt;FullItemNumber&gt; מ/1091&lt;/FullItemNumber&gt;"/>
        <w:id w:val="2065987476"/>
        <w:placeholder>
          <w:docPart w:val="698EED3C62904061A77A0E1B423692CB"/>
        </w:placeholder>
        <w15:color w:val="993366"/>
      </w:sdtPr>
      <w:sdtEndPr/>
      <w:sdtContent>
        <w:p w:rsidR="00D05E55" w:rsidRPr="00D05E55" w:rsidRDefault="00D05E55" w:rsidP="00D05E55">
          <w:pPr>
            <w:spacing w:before="60"/>
            <w:ind w:firstLine="0"/>
            <w:jc w:val="center"/>
            <w:rPr>
              <w:b/>
              <w:bCs/>
              <w:u w:val="single"/>
              <w:rtl/>
            </w:rPr>
          </w:pPr>
          <w:r w:rsidRPr="00D05E55">
            <w:rPr>
              <w:rStyle w:val="afd"/>
              <w:b/>
              <w:bCs/>
              <w:u w:val="single"/>
              <w:rtl/>
            </w:rPr>
            <w:t>הצעת חוק העונשין (נשיאת מאסר בעבודות שירות - הוראת שעה), התשע"ז-2016</w:t>
          </w:r>
        </w:p>
      </w:sdtContent>
    </w:sdt>
    <w:p w:rsidR="00D05E55" w:rsidRPr="00D05E55" w:rsidRDefault="00D05E55" w:rsidP="00D05E55">
      <w:pPr>
        <w:spacing w:before="60"/>
        <w:ind w:firstLine="0"/>
        <w:jc w:val="center"/>
        <w:rPr>
          <w:b/>
          <w:bCs/>
          <w:color w:val="808080"/>
          <w:u w:val="single"/>
          <w:rtl/>
        </w:rPr>
      </w:pPr>
      <w:r w:rsidRPr="00D05E55">
        <w:rPr>
          <w:rFonts w:hint="cs"/>
          <w:b/>
          <w:bCs/>
          <w:u w:val="single"/>
          <w:rtl/>
        </w:rPr>
        <w:t xml:space="preserve">הכנה לקריאה שנייה ושלישית </w:t>
      </w:r>
      <w:r w:rsidRPr="00D05E55">
        <w:rPr>
          <w:b/>
          <w:bCs/>
          <w:u w:val="single"/>
          <w:rtl/>
        </w:rPr>
        <w:t>–</w:t>
      </w:r>
      <w:r w:rsidRPr="00D05E55">
        <w:rPr>
          <w:rFonts w:hint="cs"/>
          <w:b/>
          <w:bCs/>
          <w:u w:val="single"/>
          <w:rtl/>
        </w:rPr>
        <w:t xml:space="preserve"> בקשה לדיון מחדש (רביזיה) בהצעה לתיקון סעיף 51ג(ג) ובהצעה לתיקון סעיף מועד תחילתו של החוק</w:t>
      </w:r>
    </w:p>
    <w:p w:rsidR="00D05E55" w:rsidRDefault="00D05E55" w:rsidP="00010C2A">
      <w:pPr>
        <w:pStyle w:val="af6"/>
        <w:keepNext/>
        <w:rPr>
          <w:rtl/>
        </w:rPr>
      </w:pPr>
    </w:p>
    <w:p w:rsidR="00D05E55" w:rsidRPr="00D05E55" w:rsidRDefault="00D05E55" w:rsidP="00D05E55">
      <w:pPr>
        <w:rPr>
          <w:rtl/>
          <w:lang w:eastAsia="he-IL"/>
        </w:rPr>
      </w:pPr>
    </w:p>
    <w:p w:rsidR="007872B4" w:rsidRDefault="007E678D" w:rsidP="00010C2A">
      <w:pPr>
        <w:pStyle w:val="af6"/>
        <w:keepNext/>
        <w:rPr>
          <w:rtl/>
        </w:rPr>
      </w:pPr>
      <w:sdt>
        <w:sdtPr>
          <w:rPr>
            <w:rtl/>
          </w:rPr>
          <w:alias w:val="יור"/>
          <w:tag w:val="&lt;ID&gt;5094&lt;/ID&gt;&lt;Name&gt;ניסן סלומינסקי - יו&quot;רַ&lt;/Name&gt;&lt;Data&gt;ניסן סלומינסקי&lt;/Data&gt;&lt;Shortcut&gt;ניסל&lt;/Shortcut&gt;"/>
          <w:id w:val="-668801036"/>
          <w:placeholder>
            <w:docPart w:val="DefaultPlaceholder_-1854013440"/>
          </w:placeholder>
          <w15:color w:val="993366"/>
        </w:sdtPr>
        <w:sdtEndPr/>
        <w:sdtContent>
          <w:r w:rsidR="00010C2A" w:rsidRPr="00010C2A">
            <w:rPr>
              <w:rStyle w:val="afd"/>
              <w:color w:val="000000"/>
              <w:rtl/>
            </w:rPr>
            <w:t>היו"ר ניסן סלומינסקי</w:t>
          </w:r>
          <w:r w:rsidR="00010C2A" w:rsidRPr="00010C2A">
            <w:rPr>
              <w:color w:val="000000"/>
              <w:rtl/>
            </w:rPr>
            <w:t>:</w:t>
          </w:r>
        </w:sdtContent>
      </w:sdt>
    </w:p>
    <w:p w:rsidR="00010C2A" w:rsidRDefault="00010C2A" w:rsidP="00010C2A">
      <w:pPr>
        <w:pStyle w:val="KeepWithNext"/>
        <w:rPr>
          <w:rtl/>
        </w:rPr>
      </w:pPr>
    </w:p>
    <w:p w:rsidR="00010C2A" w:rsidRDefault="00010C2A" w:rsidP="00010C2A">
      <w:pPr>
        <w:rPr>
          <w:rtl/>
        </w:rPr>
      </w:pPr>
      <w:bookmarkStart w:id="1" w:name="_ETM_Q1_3077000"/>
      <w:bookmarkEnd w:id="1"/>
      <w:r>
        <w:rPr>
          <w:rFonts w:hint="cs"/>
          <w:rtl/>
        </w:rPr>
        <w:t xml:space="preserve">אני פותח את ישיבת ועדת החוקה, חוק ומשפט. על סדר היום </w:t>
      </w:r>
      <w:r w:rsidRPr="00010C2A">
        <w:rPr>
          <w:rtl/>
        </w:rPr>
        <w:t>הצעת חוק העונשין (נשיאת מאסר בעבודות שירות - הוראת שעה), התשע"ז-2016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בקשה לדיון מחדש (רביזיה) בהצעה לתיקון </w:t>
      </w:r>
      <w:bookmarkStart w:id="2" w:name="_ETM_Q1_3095000"/>
      <w:bookmarkEnd w:id="2"/>
      <w:r>
        <w:rPr>
          <w:rFonts w:hint="cs"/>
          <w:rtl/>
        </w:rPr>
        <w:t xml:space="preserve">סעיף 51ג(ג) ובהצעה לתיקון סעיף מועד תחילתו של החוק. </w:t>
      </w:r>
    </w:p>
    <w:p w:rsidR="00010C2A" w:rsidRDefault="00010C2A" w:rsidP="00010C2A">
      <w:pPr>
        <w:rPr>
          <w:rtl/>
        </w:rPr>
      </w:pPr>
      <w:bookmarkStart w:id="3" w:name="_ETM_Q1_3133000"/>
      <w:bookmarkEnd w:id="3"/>
    </w:p>
    <w:p w:rsidR="00010C2A" w:rsidRDefault="00010C2A" w:rsidP="00010C2A">
      <w:pPr>
        <w:rPr>
          <w:rtl/>
        </w:rPr>
      </w:pPr>
      <w:bookmarkStart w:id="4" w:name="_ETM_Q1_3134000"/>
      <w:bookmarkEnd w:id="4"/>
      <w:r>
        <w:rPr>
          <w:rFonts w:hint="cs"/>
          <w:rtl/>
        </w:rPr>
        <w:t>מאחר שהתברר, להערכתי, ש</w:t>
      </w:r>
      <w:bookmarkStart w:id="5" w:name="_ETM_Q1_3136000"/>
      <w:bookmarkEnd w:id="5"/>
      <w:r>
        <w:rPr>
          <w:rFonts w:hint="cs"/>
          <w:rtl/>
        </w:rPr>
        <w:t xml:space="preserve">החוק נוסח לא מדויק ויכולה להיות משמעות שלא התכוונו לה ביקשתי רביזיה ספציפית לנושא הזה. אני רוצה להעלות </w:t>
      </w:r>
      <w:bookmarkStart w:id="6" w:name="_ETM_Q1_3152000"/>
      <w:bookmarkEnd w:id="6"/>
      <w:r>
        <w:rPr>
          <w:rFonts w:hint="cs"/>
          <w:rtl/>
        </w:rPr>
        <w:t xml:space="preserve">את הרביזיה כדי שנאשר אותה כדי שנוכל לפתוח את </w:t>
      </w:r>
      <w:bookmarkStart w:id="7" w:name="_ETM_Q1_3156000"/>
      <w:bookmarkEnd w:id="7"/>
      <w:r>
        <w:rPr>
          <w:rFonts w:hint="cs"/>
          <w:rtl/>
        </w:rPr>
        <w:t xml:space="preserve">החוק ואת הנושא הספציפי. </w:t>
      </w:r>
    </w:p>
    <w:p w:rsidR="00010C2A" w:rsidRDefault="00010C2A" w:rsidP="00010C2A">
      <w:pPr>
        <w:ind w:firstLine="0"/>
        <w:rPr>
          <w:rtl/>
        </w:rPr>
      </w:pPr>
      <w:bookmarkStart w:id="8" w:name="_ETM_Q1_3158000"/>
      <w:bookmarkEnd w:id="8"/>
    </w:p>
    <w:sdt>
      <w:sdtPr>
        <w:rPr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2119109437"/>
        <w:placeholder>
          <w:docPart w:val="DefaultPlaceholder_-1854013440"/>
        </w:placeholder>
        <w15:color w:val="993366"/>
      </w:sdtPr>
      <w:sdtEndPr/>
      <w:sdtContent>
        <w:p w:rsidR="00010C2A" w:rsidRDefault="00010C2A" w:rsidP="00010C2A">
          <w:pPr>
            <w:pStyle w:val="a4"/>
            <w:keepNext/>
            <w:rPr>
              <w:rtl/>
            </w:rPr>
          </w:pPr>
          <w:r w:rsidRPr="00010C2A">
            <w:rPr>
              <w:rStyle w:val="afd"/>
              <w:color w:val="000000"/>
              <w:rtl/>
            </w:rPr>
            <w:t>נעה ברודצקי לוי</w:t>
          </w:r>
          <w:r w:rsidRPr="00010C2A">
            <w:rPr>
              <w:color w:val="000000"/>
              <w:rtl/>
            </w:rPr>
            <w:t>:</w:t>
          </w:r>
        </w:p>
      </w:sdtContent>
    </w:sdt>
    <w:p w:rsidR="00010C2A" w:rsidRDefault="00010C2A" w:rsidP="00010C2A">
      <w:pPr>
        <w:pStyle w:val="KeepWithNext"/>
        <w:rPr>
          <w:rtl/>
        </w:rPr>
      </w:pPr>
    </w:p>
    <w:p w:rsidR="00010C2A" w:rsidRDefault="00010C2A" w:rsidP="00010C2A">
      <w:pPr>
        <w:rPr>
          <w:rtl/>
        </w:rPr>
      </w:pPr>
      <w:r>
        <w:rPr>
          <w:rFonts w:hint="cs"/>
          <w:rtl/>
        </w:rPr>
        <w:t xml:space="preserve">גם את נושא מועד התחילה. </w:t>
      </w:r>
    </w:p>
    <w:p w:rsidR="00010C2A" w:rsidRDefault="00010C2A" w:rsidP="00010C2A">
      <w:pPr>
        <w:ind w:firstLine="0"/>
        <w:rPr>
          <w:rtl/>
        </w:rPr>
      </w:pPr>
      <w:bookmarkStart w:id="9" w:name="_ETM_Q1_3162000"/>
      <w:bookmarkEnd w:id="9"/>
    </w:p>
    <w:sdt>
      <w:sdtPr>
        <w:rPr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1934472312"/>
        <w:placeholder>
          <w:docPart w:val="DefaultPlaceholder_-1854013440"/>
        </w:placeholder>
        <w15:color w:val="993366"/>
      </w:sdtPr>
      <w:sdtEndPr/>
      <w:sdtContent>
        <w:p w:rsidR="00010C2A" w:rsidRDefault="00010C2A" w:rsidP="00010C2A">
          <w:pPr>
            <w:pStyle w:val="af6"/>
            <w:keepNext/>
            <w:rPr>
              <w:rtl/>
            </w:rPr>
          </w:pPr>
          <w:r w:rsidRPr="00010C2A">
            <w:rPr>
              <w:rStyle w:val="afd"/>
              <w:color w:val="000000"/>
              <w:rtl/>
            </w:rPr>
            <w:t>היו"ר ניסן סלומינסקי</w:t>
          </w:r>
          <w:r w:rsidRPr="00010C2A">
            <w:rPr>
              <w:color w:val="000000"/>
              <w:rtl/>
            </w:rPr>
            <w:t>:</w:t>
          </w:r>
        </w:p>
      </w:sdtContent>
    </w:sdt>
    <w:p w:rsidR="00010C2A" w:rsidRDefault="00010C2A" w:rsidP="00010C2A">
      <w:pPr>
        <w:pStyle w:val="KeepWithNext"/>
        <w:rPr>
          <w:rtl/>
        </w:rPr>
      </w:pPr>
    </w:p>
    <w:p w:rsidR="00010C2A" w:rsidRDefault="00010C2A" w:rsidP="00010C2A">
      <w:pPr>
        <w:rPr>
          <w:rtl/>
        </w:rPr>
      </w:pPr>
      <w:r>
        <w:rPr>
          <w:rFonts w:hint="cs"/>
          <w:rtl/>
        </w:rPr>
        <w:t xml:space="preserve">כן. לנושא הזה וגם לנושא מועד התחילה. </w:t>
      </w:r>
    </w:p>
    <w:p w:rsidR="00010C2A" w:rsidRDefault="00010C2A" w:rsidP="00010C2A">
      <w:pPr>
        <w:rPr>
          <w:rtl/>
        </w:rPr>
      </w:pPr>
    </w:p>
    <w:p w:rsidR="00010C2A" w:rsidRDefault="00010C2A" w:rsidP="00010C2A">
      <w:pPr>
        <w:rPr>
          <w:rtl/>
        </w:rPr>
      </w:pPr>
      <w:r>
        <w:rPr>
          <w:rFonts w:hint="cs"/>
          <w:rtl/>
        </w:rPr>
        <w:t>מ</w:t>
      </w:r>
      <w:bookmarkStart w:id="10" w:name="_ETM_Q1_3161000"/>
      <w:bookmarkEnd w:id="10"/>
      <w:r>
        <w:rPr>
          <w:rFonts w:hint="cs"/>
          <w:rtl/>
        </w:rPr>
        <w:t xml:space="preserve">י בעד לאשר את הרביזיה? </w:t>
      </w:r>
    </w:p>
    <w:p w:rsidR="00010C2A" w:rsidRDefault="00010C2A" w:rsidP="00010C2A">
      <w:pPr>
        <w:ind w:firstLine="0"/>
        <w:rPr>
          <w:rtl/>
        </w:rPr>
      </w:pPr>
    </w:p>
    <w:p w:rsidR="00010C2A" w:rsidRDefault="00010C2A" w:rsidP="00010C2A">
      <w:pPr>
        <w:pStyle w:val="af1"/>
        <w:keepNext/>
        <w:rPr>
          <w:rtl/>
        </w:rPr>
      </w:pPr>
      <w:r>
        <w:rPr>
          <w:rtl/>
        </w:rPr>
        <w:t>הצבעה</w:t>
      </w:r>
    </w:p>
    <w:p w:rsidR="00010C2A" w:rsidRDefault="00010C2A" w:rsidP="00010C2A">
      <w:pPr>
        <w:pStyle w:val="--"/>
        <w:keepNext/>
        <w:rPr>
          <w:rtl/>
        </w:rPr>
      </w:pPr>
    </w:p>
    <w:p w:rsidR="00010C2A" w:rsidRDefault="00010C2A" w:rsidP="00010C2A">
      <w:pPr>
        <w:pStyle w:val="--"/>
        <w:keepNext/>
        <w:rPr>
          <w:rtl/>
        </w:rPr>
      </w:pPr>
      <w:r>
        <w:rPr>
          <w:rtl/>
        </w:rPr>
        <w:t xml:space="preserve">בעד </w:t>
      </w:r>
      <w:r>
        <w:rPr>
          <w:rFonts w:hint="cs"/>
          <w:rtl/>
        </w:rPr>
        <w:t xml:space="preserve">הרביזיה </w:t>
      </w:r>
      <w:r>
        <w:rPr>
          <w:rtl/>
        </w:rPr>
        <w:t xml:space="preserve">– </w:t>
      </w:r>
      <w:r w:rsidR="00EF0883">
        <w:rPr>
          <w:rFonts w:hint="cs"/>
          <w:rtl/>
        </w:rPr>
        <w:t>רוב</w:t>
      </w:r>
    </w:p>
    <w:p w:rsidR="00010C2A" w:rsidRDefault="00010C2A" w:rsidP="00010C2A">
      <w:pPr>
        <w:pStyle w:val="--"/>
        <w:keepNext/>
        <w:rPr>
          <w:rtl/>
        </w:rPr>
      </w:pPr>
      <w:r>
        <w:rPr>
          <w:rtl/>
        </w:rPr>
        <w:t xml:space="preserve">נגד – </w:t>
      </w:r>
      <w:r>
        <w:rPr>
          <w:rFonts w:hint="cs"/>
          <w:rtl/>
        </w:rPr>
        <w:t>אין</w:t>
      </w:r>
    </w:p>
    <w:p w:rsidR="00010C2A" w:rsidRDefault="00010C2A" w:rsidP="00010C2A">
      <w:pPr>
        <w:pStyle w:val="--"/>
        <w:keepNext/>
        <w:rPr>
          <w:rtl/>
        </w:rPr>
      </w:pPr>
      <w:r>
        <w:rPr>
          <w:rtl/>
        </w:rPr>
        <w:t>נמנעים –</w:t>
      </w:r>
      <w:r>
        <w:rPr>
          <w:rFonts w:hint="cs"/>
          <w:rtl/>
        </w:rPr>
        <w:t xml:space="preserve"> אין</w:t>
      </w:r>
      <w:r>
        <w:rPr>
          <w:rtl/>
        </w:rPr>
        <w:t xml:space="preserve"> </w:t>
      </w:r>
    </w:p>
    <w:p w:rsidR="00010C2A" w:rsidRDefault="00010C2A" w:rsidP="00010C2A">
      <w:pPr>
        <w:pStyle w:val="af2"/>
        <w:rPr>
          <w:rtl/>
        </w:rPr>
      </w:pPr>
      <w:bookmarkStart w:id="11" w:name="_ETM_Q1_3165000"/>
      <w:bookmarkEnd w:id="11"/>
      <w:r>
        <w:rPr>
          <w:rFonts w:hint="cs"/>
          <w:rtl/>
        </w:rPr>
        <w:t xml:space="preserve">הרביזיה אושרה. </w:t>
      </w:r>
    </w:p>
    <w:p w:rsidR="00010C2A" w:rsidRPr="00010C2A" w:rsidRDefault="00010C2A" w:rsidP="00010C2A">
      <w:pPr>
        <w:rPr>
          <w:rtl/>
        </w:rPr>
      </w:pPr>
    </w:p>
    <w:bookmarkStart w:id="12" w:name="_ETM_Q1_3163000" w:displacedByCustomXml="next"/>
    <w:bookmarkEnd w:id="12" w:displacedByCustomXml="next"/>
    <w:sdt>
      <w:sdtPr>
        <w:rPr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1836799155"/>
        <w:placeholder>
          <w:docPart w:val="DefaultPlaceholder_-1854013440"/>
        </w:placeholder>
        <w15:color w:val="993366"/>
      </w:sdtPr>
      <w:sdtEndPr/>
      <w:sdtContent>
        <w:p w:rsidR="00010C2A" w:rsidRDefault="00010C2A" w:rsidP="00010C2A">
          <w:pPr>
            <w:pStyle w:val="af6"/>
            <w:keepNext/>
            <w:rPr>
              <w:rtl/>
            </w:rPr>
          </w:pPr>
          <w:r w:rsidRPr="00010C2A">
            <w:rPr>
              <w:color w:val="000000"/>
              <w:rtl/>
            </w:rPr>
            <w:t xml:space="preserve">היו"ר </w:t>
          </w:r>
          <w:r w:rsidRPr="00010C2A">
            <w:rPr>
              <w:rStyle w:val="afd"/>
              <w:color w:val="000000"/>
              <w:rtl/>
            </w:rPr>
            <w:t>ניסן סלומינסקי:</w:t>
          </w:r>
        </w:p>
      </w:sdtContent>
    </w:sdt>
    <w:p w:rsidR="00010C2A" w:rsidRDefault="00010C2A" w:rsidP="00010C2A">
      <w:pPr>
        <w:pStyle w:val="KeepWithNext"/>
        <w:rPr>
          <w:rtl/>
        </w:rPr>
      </w:pPr>
    </w:p>
    <w:p w:rsidR="00010C2A" w:rsidRDefault="00010C2A" w:rsidP="00010C2A">
      <w:pPr>
        <w:rPr>
          <w:rtl/>
        </w:rPr>
      </w:pPr>
      <w:bookmarkStart w:id="13" w:name="_ETM_Q1_3164000"/>
      <w:bookmarkEnd w:id="13"/>
      <w:r>
        <w:rPr>
          <w:rFonts w:hint="cs"/>
          <w:rtl/>
        </w:rPr>
        <w:t xml:space="preserve">הרביזיה אושרה. אנחנו פותחים את </w:t>
      </w:r>
      <w:bookmarkStart w:id="14" w:name="_ETM_Q1_3171000"/>
      <w:bookmarkEnd w:id="14"/>
      <w:r>
        <w:rPr>
          <w:rFonts w:hint="cs"/>
          <w:rtl/>
        </w:rPr>
        <w:t>זה לשתי הנקודות האלה בקצרה.</w:t>
      </w:r>
      <w:bookmarkStart w:id="15" w:name="_ETM_Q1_3167000"/>
      <w:bookmarkStart w:id="16" w:name="_ETM_Q1_3137000"/>
      <w:bookmarkEnd w:id="15"/>
      <w:bookmarkEnd w:id="16"/>
      <w:r>
        <w:rPr>
          <w:rFonts w:hint="cs"/>
          <w:rtl/>
        </w:rPr>
        <w:t xml:space="preserve"> נעמה, תסבירי את זה</w:t>
      </w:r>
      <w:bookmarkStart w:id="17" w:name="_ETM_Q1_3109000"/>
      <w:bookmarkEnd w:id="17"/>
      <w:r>
        <w:rPr>
          <w:rFonts w:hint="cs"/>
          <w:rtl/>
        </w:rPr>
        <w:t xml:space="preserve">, בבקשה. </w:t>
      </w:r>
    </w:p>
    <w:p w:rsidR="00010C2A" w:rsidRDefault="00010C2A" w:rsidP="00010C2A">
      <w:pPr>
        <w:ind w:firstLine="0"/>
        <w:rPr>
          <w:rtl/>
        </w:rPr>
      </w:pPr>
      <w:bookmarkStart w:id="18" w:name="_ETM_Q1_3112000"/>
      <w:bookmarkStart w:id="19" w:name="_ETM_Q1_3115000"/>
      <w:bookmarkEnd w:id="18"/>
      <w:bookmarkEnd w:id="19"/>
    </w:p>
    <w:sdt>
      <w:sdtPr>
        <w:rPr>
          <w:rtl/>
        </w:rPr>
        <w:alias w:val="דובר"/>
        <w:tag w:val="&lt;ID&gt;0&lt;/ID&gt;&lt;Name&gt;נעמה פויכטונגר&lt;/Name&gt;&lt;Data&gt;נעמה פויכטונגר&lt;/Data&gt;&lt;Shortcut&gt;נעפו&lt;/Shortcut&gt;&lt;MemberID&gt;&lt;/MemberID&gt;"/>
        <w:id w:val="850076845"/>
        <w:placeholder>
          <w:docPart w:val="DefaultPlaceholder_-1854013440"/>
        </w:placeholder>
        <w15:color w:val="993366"/>
      </w:sdtPr>
      <w:sdtEndPr/>
      <w:sdtContent>
        <w:p w:rsidR="00010C2A" w:rsidRDefault="00010C2A" w:rsidP="00010C2A">
          <w:pPr>
            <w:pStyle w:val="a4"/>
            <w:keepNext/>
            <w:rPr>
              <w:rtl/>
            </w:rPr>
          </w:pPr>
          <w:r w:rsidRPr="00010C2A">
            <w:rPr>
              <w:rStyle w:val="afd"/>
              <w:color w:val="000000"/>
              <w:rtl/>
            </w:rPr>
            <w:t xml:space="preserve">נעמה </w:t>
          </w:r>
          <w:proofErr w:type="spellStart"/>
          <w:r w:rsidRPr="00010C2A">
            <w:rPr>
              <w:rStyle w:val="afd"/>
              <w:color w:val="000000"/>
              <w:rtl/>
            </w:rPr>
            <w:t>פויכטונגר</w:t>
          </w:r>
          <w:proofErr w:type="spellEnd"/>
          <w:r w:rsidRPr="00010C2A">
            <w:rPr>
              <w:color w:val="000000"/>
              <w:rtl/>
            </w:rPr>
            <w:t>:</w:t>
          </w:r>
        </w:p>
      </w:sdtContent>
    </w:sdt>
    <w:p w:rsidR="00010C2A" w:rsidRDefault="00010C2A" w:rsidP="00010C2A">
      <w:pPr>
        <w:pStyle w:val="KeepWithNext"/>
        <w:rPr>
          <w:rtl/>
        </w:rPr>
      </w:pPr>
    </w:p>
    <w:p w:rsidR="00EF0883" w:rsidRDefault="00010C2A" w:rsidP="00010C2A">
      <w:pPr>
        <w:rPr>
          <w:rtl/>
        </w:rPr>
      </w:pPr>
      <w:r>
        <w:rPr>
          <w:rFonts w:hint="cs"/>
          <w:rtl/>
        </w:rPr>
        <w:t xml:space="preserve">קודם כול אני רוצה להגיד תודה רבה לוועדה. מדובר על שתי נקודות. הסעיף שנוגע למתן היצע של </w:t>
      </w:r>
      <w:bookmarkStart w:id="20" w:name="_ETM_Q1_3191000"/>
      <w:bookmarkEnd w:id="20"/>
      <w:r>
        <w:rPr>
          <w:rFonts w:hint="cs"/>
          <w:rtl/>
        </w:rPr>
        <w:t xml:space="preserve">תכניות טיפול מטעם שירות המבחן לעובדי השירות. אנחנו מבקשים </w:t>
      </w:r>
      <w:bookmarkStart w:id="21" w:name="_ETM_Q1_3195000"/>
      <w:bookmarkEnd w:id="21"/>
      <w:r>
        <w:rPr>
          <w:rFonts w:hint="cs"/>
          <w:rtl/>
        </w:rPr>
        <w:t xml:space="preserve">לחדד כפי שהנושא תוקצב בהחלטת ממשלה שהתכנית הזאת מיועדת לאותם עובדי שירות שקיבלו עבודות שירות לתקופה של מעל 6 </w:t>
      </w:r>
      <w:bookmarkStart w:id="22" w:name="_ETM_Q1_3206000"/>
      <w:bookmarkEnd w:id="22"/>
      <w:r>
        <w:rPr>
          <w:rFonts w:hint="cs"/>
          <w:rtl/>
        </w:rPr>
        <w:t xml:space="preserve">חודשים. בהתאם לכך אנחנו מבקשים שייכתב: "לכל עובד שירות שנגזרו </w:t>
      </w:r>
      <w:bookmarkStart w:id="23" w:name="_ETM_Q1_3205000"/>
      <w:bookmarkEnd w:id="23"/>
      <w:r>
        <w:rPr>
          <w:rFonts w:hint="cs"/>
          <w:rtl/>
        </w:rPr>
        <w:t xml:space="preserve">עליו </w:t>
      </w:r>
      <w:r w:rsidR="00EF0883">
        <w:rPr>
          <w:rFonts w:hint="cs"/>
          <w:rtl/>
        </w:rPr>
        <w:t xml:space="preserve">עבודות שירות לתקופה העולה על 6 חודשים תיקבע תכנית ליווי ושיקום אצל קצין המבחן". גם דייקנו את </w:t>
      </w:r>
      <w:bookmarkStart w:id="24" w:name="_ETM_Q1_3213000"/>
      <w:bookmarkEnd w:id="24"/>
      <w:r w:rsidR="00EF0883">
        <w:rPr>
          <w:rFonts w:hint="cs"/>
          <w:rtl/>
        </w:rPr>
        <w:t>המונח של התכנית עצמה: "אלא אם מצא קצין המבחן כי לא נדרשת תכנית כאמור". אנחנו שומרים פה על רוח הדברים שנקבעו בוועדה.</w:t>
      </w:r>
    </w:p>
    <w:p w:rsidR="00EF0883" w:rsidRDefault="00EF0883" w:rsidP="00EF0883">
      <w:pPr>
        <w:ind w:firstLine="0"/>
        <w:rPr>
          <w:rtl/>
        </w:rPr>
      </w:pPr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2097358274"/>
        <w:placeholder>
          <w:docPart w:val="DefaultPlaceholder_-1854013440"/>
        </w:placeholder>
        <w15:color w:val="993366"/>
      </w:sdtPr>
      <w:sdtEndPr/>
      <w:sdtContent>
        <w:p w:rsidR="00EF0883" w:rsidRDefault="00EF0883" w:rsidP="00EF0883">
          <w:pPr>
            <w:pStyle w:val="af6"/>
            <w:keepNext/>
            <w:rPr>
              <w:rtl/>
            </w:rPr>
          </w:pPr>
          <w:r w:rsidRPr="00EF0883">
            <w:rPr>
              <w:rStyle w:val="afd"/>
              <w:color w:val="000000"/>
              <w:rtl/>
            </w:rPr>
            <w:t>היו"ר ניסן סלומינסקי</w:t>
          </w:r>
          <w:r w:rsidRPr="00EF0883">
            <w:rPr>
              <w:color w:val="000000"/>
              <w:rtl/>
            </w:rPr>
            <w:t>:</w:t>
          </w:r>
        </w:p>
      </w:sdtContent>
    </w:sdt>
    <w:p w:rsidR="00EF0883" w:rsidRDefault="00EF0883" w:rsidP="00EF0883">
      <w:pPr>
        <w:pStyle w:val="KeepWithNext"/>
        <w:rPr>
          <w:rtl/>
        </w:rPr>
      </w:pPr>
    </w:p>
    <w:p w:rsidR="00010C2A" w:rsidRDefault="00EF0883" w:rsidP="00EF0883">
      <w:pPr>
        <w:rPr>
          <w:rtl/>
        </w:rPr>
      </w:pPr>
      <w:r>
        <w:rPr>
          <w:rFonts w:hint="cs"/>
          <w:rtl/>
        </w:rPr>
        <w:t xml:space="preserve">אני רוצה להזכיר שאנחנו </w:t>
      </w:r>
      <w:bookmarkStart w:id="25" w:name="_ETM_Q1_3227000"/>
      <w:bookmarkEnd w:id="25"/>
      <w:r>
        <w:rPr>
          <w:rFonts w:hint="cs"/>
          <w:rtl/>
        </w:rPr>
        <w:t xml:space="preserve">דרשנו כתנאי שהאפשרות להמיר מאסר </w:t>
      </w:r>
      <w:bookmarkStart w:id="26" w:name="_ETM_Q1_3230000"/>
      <w:bookmarkEnd w:id="26"/>
      <w:r>
        <w:rPr>
          <w:rFonts w:hint="cs"/>
          <w:rtl/>
        </w:rPr>
        <w:t xml:space="preserve">ב-9 חודשי שירות זה בתנאי שיעשו כי אם </w:t>
      </w:r>
      <w:bookmarkStart w:id="27" w:name="_ETM_Q1_3237000"/>
      <w:bookmarkEnd w:id="27"/>
      <w:r>
        <w:rPr>
          <w:rFonts w:hint="cs"/>
          <w:rtl/>
        </w:rPr>
        <w:t xml:space="preserve">בבתי הסוהר יש תכניות שיקום ובעבודות שירות רגילות בדרך כלל אין, אז אמרנו שאם ממירים להם לעבודות שירות שיעשו את </w:t>
      </w:r>
      <w:bookmarkStart w:id="28" w:name="_ETM_Q1_3250000"/>
      <w:bookmarkEnd w:id="28"/>
      <w:r>
        <w:rPr>
          <w:rFonts w:hint="cs"/>
          <w:rtl/>
        </w:rPr>
        <w:t xml:space="preserve">אותם דברים שצריך כדי להכשיר אותם לחיים הנורמטיביים </w:t>
      </w:r>
      <w:bookmarkStart w:id="29" w:name="_ETM_Q1_3255000"/>
      <w:bookmarkEnd w:id="29"/>
      <w:r>
        <w:rPr>
          <w:rFonts w:hint="cs"/>
          <w:rtl/>
        </w:rPr>
        <w:t xml:space="preserve">כי אנחנו רוצים שהם יחזרו לחיים הנורמטיביים. התכוונו לאותם אלה שמצטרפים עכשיו, לא למה שהיה קודם. </w:t>
      </w:r>
    </w:p>
    <w:p w:rsidR="00EF0883" w:rsidRDefault="00EF0883" w:rsidP="00EF0883">
      <w:pPr>
        <w:ind w:firstLine="0"/>
        <w:rPr>
          <w:rtl/>
        </w:rPr>
      </w:pPr>
    </w:p>
    <w:bookmarkStart w:id="30" w:name="_ETM_Q1_3260000" w:displacedByCustomXml="next"/>
    <w:bookmarkEnd w:id="30" w:displacedByCustomXml="next"/>
    <w:sdt>
      <w:sdtPr>
        <w:rPr>
          <w:rFonts w:hint="cs"/>
          <w:rtl/>
        </w:rPr>
        <w:alias w:val="דובר"/>
        <w:tag w:val="&lt;ID&gt;0&lt;/ID&gt;&lt;Name&gt;נעמה פויכטונגר&lt;/Name&gt;&lt;Data&gt;נעמה פויכטונגר&lt;/Data&gt;&lt;Shortcut&gt;נעפו&lt;/Shortcut&gt;&lt;MemberID&gt;&lt;/MemberID&gt;"/>
        <w:id w:val="1291325795"/>
        <w:placeholder>
          <w:docPart w:val="DefaultPlaceholder_-1854013440"/>
        </w:placeholder>
        <w15:color w:val="993366"/>
      </w:sdtPr>
      <w:sdtEndPr/>
      <w:sdtContent>
        <w:p w:rsidR="00EF0883" w:rsidRDefault="00EF0883" w:rsidP="00EF0883">
          <w:pPr>
            <w:pStyle w:val="a4"/>
            <w:keepNext/>
            <w:rPr>
              <w:rtl/>
            </w:rPr>
          </w:pPr>
          <w:r w:rsidRPr="00EF0883">
            <w:rPr>
              <w:rStyle w:val="afd"/>
              <w:color w:val="000000"/>
              <w:rtl/>
            </w:rPr>
            <w:t xml:space="preserve">נעמה </w:t>
          </w:r>
          <w:proofErr w:type="spellStart"/>
          <w:r w:rsidRPr="00EF0883">
            <w:rPr>
              <w:rStyle w:val="afd"/>
              <w:color w:val="000000"/>
              <w:rtl/>
            </w:rPr>
            <w:t>פויכטונגר</w:t>
          </w:r>
          <w:proofErr w:type="spellEnd"/>
          <w:r w:rsidRPr="00EF0883">
            <w:rPr>
              <w:color w:val="000000"/>
              <w:rtl/>
            </w:rPr>
            <w:t>:</w:t>
          </w:r>
        </w:p>
      </w:sdtContent>
    </w:sdt>
    <w:p w:rsidR="00EF0883" w:rsidRDefault="00EF0883" w:rsidP="00EF0883">
      <w:pPr>
        <w:pStyle w:val="KeepWithNext"/>
        <w:rPr>
          <w:rtl/>
        </w:rPr>
      </w:pPr>
    </w:p>
    <w:p w:rsidR="00EF0883" w:rsidRDefault="00EF0883" w:rsidP="00EF0883">
      <w:pPr>
        <w:rPr>
          <w:rtl/>
        </w:rPr>
      </w:pPr>
      <w:bookmarkStart w:id="31" w:name="_ETM_Q1_3263000"/>
      <w:bookmarkEnd w:id="31"/>
      <w:r>
        <w:rPr>
          <w:rFonts w:hint="cs"/>
          <w:rtl/>
        </w:rPr>
        <w:t xml:space="preserve">אני גם אגיד רק את מה שמובן מאליו אולי </w:t>
      </w:r>
      <w:r>
        <w:rPr>
          <w:rtl/>
        </w:rPr>
        <w:t>–</w:t>
      </w:r>
      <w:r>
        <w:rPr>
          <w:rFonts w:hint="cs"/>
          <w:rtl/>
        </w:rPr>
        <w:t xml:space="preserve"> מדובר פה על מי שממילא לא קיבל צו מבחן שהוא כבר יותר </w:t>
      </w:r>
      <w:bookmarkStart w:id="32" w:name="_ETM_Q1_3267000"/>
      <w:bookmarkEnd w:id="32"/>
      <w:r>
        <w:rPr>
          <w:rFonts w:hint="cs"/>
          <w:rtl/>
        </w:rPr>
        <w:t xml:space="preserve">מקיף. נבדוק, ברשותך, עם </w:t>
      </w:r>
      <w:proofErr w:type="spellStart"/>
      <w:r>
        <w:rPr>
          <w:rFonts w:hint="cs"/>
          <w:rtl/>
        </w:rPr>
        <w:t>הנסחות</w:t>
      </w:r>
      <w:proofErr w:type="spellEnd"/>
      <w:r>
        <w:rPr>
          <w:rFonts w:hint="cs"/>
          <w:rtl/>
        </w:rPr>
        <w:t xml:space="preserve"> אחר כך אם צריך </w:t>
      </w:r>
      <w:bookmarkStart w:id="33" w:name="_ETM_Q1_3268000"/>
      <w:bookmarkEnd w:id="33"/>
      <w:r>
        <w:rPr>
          <w:rFonts w:hint="cs"/>
          <w:rtl/>
        </w:rPr>
        <w:t xml:space="preserve">להגיד את זה או שזה מובן מאליו מנוסח הסעיף. בהתאם </w:t>
      </w:r>
      <w:bookmarkStart w:id="34" w:name="_ETM_Q1_3273000"/>
      <w:bookmarkEnd w:id="34"/>
      <w:r>
        <w:rPr>
          <w:rFonts w:hint="cs"/>
          <w:rtl/>
        </w:rPr>
        <w:t xml:space="preserve">לתיקון הזה צריך גם במקביל לתקן את ההפניה אליו לאחר </w:t>
      </w:r>
      <w:bookmarkStart w:id="35" w:name="_ETM_Q1_3275000"/>
      <w:bookmarkEnd w:id="35"/>
      <w:r>
        <w:rPr>
          <w:rFonts w:hint="cs"/>
          <w:rtl/>
        </w:rPr>
        <w:t xml:space="preserve">מכן. </w:t>
      </w:r>
    </w:p>
    <w:p w:rsidR="00EF0883" w:rsidRDefault="00EF0883" w:rsidP="00EF0883">
      <w:pPr>
        <w:ind w:firstLine="0"/>
        <w:rPr>
          <w:rtl/>
        </w:rPr>
      </w:pPr>
    </w:p>
    <w:bookmarkStart w:id="36" w:name="_ETM_Q1_3280000" w:displacedByCustomXml="next"/>
    <w:bookmarkEnd w:id="36" w:displacedByCustomXml="next"/>
    <w:sdt>
      <w:sdtPr>
        <w:rPr>
          <w:rFonts w:hint="cs"/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-827978776"/>
        <w:placeholder>
          <w:docPart w:val="DefaultPlaceholder_-1854013440"/>
        </w:placeholder>
        <w15:color w:val="993366"/>
      </w:sdtPr>
      <w:sdtEndPr/>
      <w:sdtContent>
        <w:p w:rsidR="00EF0883" w:rsidRDefault="00EF0883" w:rsidP="00EF0883">
          <w:pPr>
            <w:pStyle w:val="a4"/>
            <w:keepNext/>
            <w:rPr>
              <w:rtl/>
            </w:rPr>
          </w:pPr>
          <w:r w:rsidRPr="00EF0883">
            <w:rPr>
              <w:rStyle w:val="afd"/>
              <w:color w:val="000000"/>
              <w:rtl/>
            </w:rPr>
            <w:t>נעה ברודצקי לוי</w:t>
          </w:r>
          <w:r w:rsidRPr="00EF0883">
            <w:rPr>
              <w:color w:val="000000"/>
              <w:rtl/>
            </w:rPr>
            <w:t>:</w:t>
          </w:r>
        </w:p>
      </w:sdtContent>
    </w:sdt>
    <w:p w:rsidR="00EF0883" w:rsidRDefault="00EF0883" w:rsidP="00EF0883">
      <w:pPr>
        <w:pStyle w:val="KeepWithNext"/>
        <w:rPr>
          <w:rtl/>
        </w:rPr>
      </w:pPr>
    </w:p>
    <w:p w:rsidR="00EF0883" w:rsidRDefault="00EF0883" w:rsidP="00EF0883">
      <w:pPr>
        <w:rPr>
          <w:rtl/>
        </w:rPr>
      </w:pPr>
      <w:r>
        <w:rPr>
          <w:rFonts w:hint="cs"/>
          <w:rtl/>
        </w:rPr>
        <w:t>ולגבי התנאי לקיצור.</w:t>
      </w:r>
    </w:p>
    <w:p w:rsidR="00EF0883" w:rsidRDefault="00EF0883" w:rsidP="00EF0883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5321&lt;/ID&gt;&lt;Name&gt;זאב בנימין בגין&lt;/Name&gt;&lt;Data&gt;זאב בנימין בגין (הליכוד):&lt;/Data&gt;&lt;Shortcut&gt;זאבג&lt;/Shortcut&gt;&lt;MemberID&gt;2198&lt;/MemberID&gt;"/>
        <w:id w:val="-1965885929"/>
        <w:placeholder>
          <w:docPart w:val="DefaultPlaceholder_-1854013440"/>
        </w:placeholder>
        <w15:color w:val="993366"/>
      </w:sdtPr>
      <w:sdtEndPr/>
      <w:sdtContent>
        <w:p w:rsidR="00EF0883" w:rsidRDefault="00EF0883" w:rsidP="00EF0883">
          <w:pPr>
            <w:pStyle w:val="a4"/>
            <w:keepNext/>
            <w:rPr>
              <w:rtl/>
            </w:rPr>
          </w:pPr>
          <w:r w:rsidRPr="00EF0883">
            <w:rPr>
              <w:rStyle w:val="afd"/>
              <w:color w:val="000000"/>
              <w:rtl/>
            </w:rPr>
            <w:t>זאב בנימין בגין (הליכוד):</w:t>
          </w:r>
        </w:p>
      </w:sdtContent>
    </w:sdt>
    <w:p w:rsidR="00EF0883" w:rsidRDefault="00EF0883" w:rsidP="00EF0883">
      <w:pPr>
        <w:pStyle w:val="KeepWithNext"/>
        <w:rPr>
          <w:rtl/>
        </w:rPr>
      </w:pPr>
    </w:p>
    <w:p w:rsidR="00EF0883" w:rsidRDefault="00EF0883" w:rsidP="00EF0883">
      <w:pPr>
        <w:rPr>
          <w:rtl/>
        </w:rPr>
      </w:pPr>
      <w:r>
        <w:rPr>
          <w:rFonts w:hint="cs"/>
          <w:rtl/>
        </w:rPr>
        <w:t xml:space="preserve">מהו התנאי? </w:t>
      </w:r>
    </w:p>
    <w:p w:rsidR="00EF0883" w:rsidRDefault="00EF0883" w:rsidP="00EF0883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-2028090236"/>
        <w:placeholder>
          <w:docPart w:val="DefaultPlaceholder_-1854013440"/>
        </w:placeholder>
        <w15:color w:val="993366"/>
      </w:sdtPr>
      <w:sdtEndPr/>
      <w:sdtContent>
        <w:p w:rsidR="00EF0883" w:rsidRDefault="00EF0883" w:rsidP="00EF0883">
          <w:pPr>
            <w:pStyle w:val="a4"/>
            <w:keepNext/>
            <w:rPr>
              <w:rtl/>
            </w:rPr>
          </w:pPr>
          <w:r w:rsidRPr="00EF0883">
            <w:rPr>
              <w:rStyle w:val="afd"/>
              <w:color w:val="000000"/>
              <w:rtl/>
            </w:rPr>
            <w:t>נעה ברודצקי לוי</w:t>
          </w:r>
          <w:r w:rsidRPr="00EF0883">
            <w:rPr>
              <w:color w:val="000000"/>
              <w:rtl/>
            </w:rPr>
            <w:t>:</w:t>
          </w:r>
        </w:p>
      </w:sdtContent>
    </w:sdt>
    <w:p w:rsidR="00EF0883" w:rsidRDefault="00EF0883" w:rsidP="00EF0883">
      <w:pPr>
        <w:pStyle w:val="KeepWithNext"/>
        <w:rPr>
          <w:rtl/>
        </w:rPr>
      </w:pPr>
    </w:p>
    <w:p w:rsidR="00EF0883" w:rsidRDefault="00EF0883" w:rsidP="00EF0883">
      <w:pPr>
        <w:rPr>
          <w:rtl/>
        </w:rPr>
      </w:pPr>
      <w:r>
        <w:rPr>
          <w:rFonts w:hint="cs"/>
          <w:rtl/>
        </w:rPr>
        <w:t xml:space="preserve">התנאים </w:t>
      </w:r>
      <w:bookmarkStart w:id="37" w:name="_ETM_Q1_3289000"/>
      <w:bookmarkEnd w:id="37"/>
      <w:r>
        <w:rPr>
          <w:rFonts w:hint="cs"/>
          <w:rtl/>
        </w:rPr>
        <w:t>שקבענו לקיצור היו</w:t>
      </w:r>
      <w:r w:rsidR="00130BF1">
        <w:rPr>
          <w:rFonts w:hint="cs"/>
          <w:rtl/>
        </w:rPr>
        <w:t>:</w:t>
      </w:r>
      <w:r>
        <w:rPr>
          <w:rFonts w:hint="cs"/>
          <w:rtl/>
        </w:rPr>
        <w:t xml:space="preserve"> א', אישור של המפקח שהוא ביצע כנדרש את עבודות השירות; ודבר שני </w:t>
      </w:r>
      <w:r w:rsidR="00130BF1">
        <w:rPr>
          <w:rFonts w:hint="cs"/>
          <w:rtl/>
        </w:rPr>
        <w:t xml:space="preserve">שיש אישור של קצין המבחן שהוא עמד בתכנית. אז מבחינת הנוסח היה </w:t>
      </w:r>
      <w:bookmarkStart w:id="38" w:name="_ETM_Q1_3298000"/>
      <w:bookmarkEnd w:id="38"/>
      <w:r w:rsidR="00130BF1">
        <w:rPr>
          <w:rFonts w:hint="cs"/>
          <w:rtl/>
        </w:rPr>
        <w:t xml:space="preserve">כתוב שתותאם תכנית, ואנחנו הופכים את זה ל"שנקבעה </w:t>
      </w:r>
      <w:bookmarkStart w:id="39" w:name="_ETM_Q1_3301000"/>
      <w:bookmarkEnd w:id="39"/>
      <w:r w:rsidR="00130BF1">
        <w:rPr>
          <w:rFonts w:hint="cs"/>
          <w:rtl/>
        </w:rPr>
        <w:t xml:space="preserve">תכנית". </w:t>
      </w:r>
    </w:p>
    <w:p w:rsidR="00130BF1" w:rsidRDefault="00130BF1" w:rsidP="00130BF1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0&lt;/ID&gt;&lt;Name&gt;נעמה פויכטונגר&lt;/Name&gt;&lt;Data&gt;נעמה פויכטונגר&lt;/Data&gt;&lt;Shortcut&gt;נעפו&lt;/Shortcut&gt;&lt;MemberID&gt;&lt;/MemberID&gt;"/>
        <w:id w:val="-1683267778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4"/>
            <w:keepNext/>
            <w:rPr>
              <w:rtl/>
            </w:rPr>
          </w:pPr>
          <w:r w:rsidRPr="00130BF1">
            <w:rPr>
              <w:rStyle w:val="afd"/>
              <w:color w:val="000000"/>
              <w:rtl/>
            </w:rPr>
            <w:t xml:space="preserve">נעמה </w:t>
          </w:r>
          <w:proofErr w:type="spellStart"/>
          <w:r w:rsidRPr="00130BF1">
            <w:rPr>
              <w:rStyle w:val="afd"/>
              <w:color w:val="000000"/>
              <w:rtl/>
            </w:rPr>
            <w:t>פויכטונגר</w:t>
          </w:r>
          <w:proofErr w:type="spellEnd"/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</w:rPr>
      </w:pPr>
    </w:p>
    <w:p w:rsidR="00130BF1" w:rsidRDefault="00130BF1" w:rsidP="00130BF1">
      <w:pPr>
        <w:rPr>
          <w:rtl/>
        </w:rPr>
      </w:pPr>
      <w:bookmarkStart w:id="40" w:name="_ETM_Q1_3303000"/>
      <w:bookmarkEnd w:id="40"/>
      <w:r>
        <w:rPr>
          <w:rFonts w:hint="cs"/>
          <w:rtl/>
        </w:rPr>
        <w:t xml:space="preserve">אלא אם כן מצא קצין המבחן שלא נדרשת תכנית כמו שכתבנו. </w:t>
      </w:r>
    </w:p>
    <w:p w:rsidR="00130BF1" w:rsidRDefault="00130BF1" w:rsidP="00130BF1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-1854100066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4"/>
            <w:keepNext/>
            <w:rPr>
              <w:rtl/>
            </w:rPr>
          </w:pPr>
          <w:r w:rsidRPr="00130BF1">
            <w:rPr>
              <w:rStyle w:val="afd"/>
              <w:color w:val="000000"/>
              <w:rtl/>
            </w:rPr>
            <w:t>נעה ברודצקי לוי</w:t>
          </w:r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</w:rPr>
      </w:pPr>
    </w:p>
    <w:p w:rsidR="00130BF1" w:rsidRDefault="00130BF1" w:rsidP="00130BF1">
      <w:pPr>
        <w:rPr>
          <w:rtl/>
        </w:rPr>
      </w:pPr>
      <w:bookmarkStart w:id="41" w:name="_ETM_Q1_3309000"/>
      <w:bookmarkEnd w:id="41"/>
      <w:r>
        <w:rPr>
          <w:rFonts w:hint="cs"/>
          <w:rtl/>
        </w:rPr>
        <w:t xml:space="preserve">אנחנו נתאים את הנוסח לזה. אבל </w:t>
      </w:r>
      <w:bookmarkStart w:id="42" w:name="_ETM_Q1_3310000"/>
      <w:bookmarkEnd w:id="42"/>
      <w:r>
        <w:rPr>
          <w:rFonts w:hint="cs"/>
          <w:rtl/>
        </w:rPr>
        <w:t xml:space="preserve">חשוב לחדד שבעצם התיקון שאנחנו עושים באותו תיקון </w:t>
      </w:r>
      <w:bookmarkStart w:id="43" w:name="_ETM_Q1_3317000"/>
      <w:bookmarkEnd w:id="43"/>
      <w:r>
        <w:rPr>
          <w:rFonts w:hint="cs"/>
          <w:rtl/>
        </w:rPr>
        <w:t xml:space="preserve">לסעיף 51ג גם נוגע לכך שאנחנו מבהירים שזה רק על מי שנגזרו עליו מעל ל-6 חודשי עבודות שירות וגם פה אנחנו מחליפים את הנוסח מ"תותאם תכנית" </w:t>
      </w:r>
      <w:bookmarkStart w:id="44" w:name="_ETM_Q1_3323000"/>
      <w:bookmarkEnd w:id="44"/>
      <w:r>
        <w:rPr>
          <w:rFonts w:hint="cs"/>
          <w:rtl/>
        </w:rPr>
        <w:t xml:space="preserve">ל"תיקבע תכנית", לבקשת שירות המבחן. אנחנו קראנו לזה "תכנית של </w:t>
      </w:r>
      <w:bookmarkStart w:id="45" w:name="_ETM_Q1_3329000"/>
      <w:bookmarkEnd w:id="45"/>
      <w:r>
        <w:rPr>
          <w:rFonts w:hint="cs"/>
          <w:rtl/>
        </w:rPr>
        <w:t xml:space="preserve">ליווי סוציאלי", ומשירות המבחן נאמר לנו אחרי הדיון שמבחינתם המונח הוא "תכנית ליווי ושיקום" על-ידי קצין מבחן. אז אנחנו פשוט </w:t>
      </w:r>
      <w:bookmarkStart w:id="46" w:name="_ETM_Q1_3334000"/>
      <w:bookmarkEnd w:id="46"/>
      <w:r>
        <w:rPr>
          <w:rFonts w:hint="cs"/>
          <w:rtl/>
        </w:rPr>
        <w:t xml:space="preserve">מתאימים את הנוסח לדברים האלה. כמו שנעמה, אלא אם כן קצין המבחן קבע שלא נדרשת תכנית כאמור, לרבות אם </w:t>
      </w:r>
      <w:bookmarkStart w:id="47" w:name="_ETM_Q1_3346000"/>
      <w:bookmarkEnd w:id="47"/>
      <w:r>
        <w:rPr>
          <w:rFonts w:hint="cs"/>
          <w:rtl/>
        </w:rPr>
        <w:t xml:space="preserve">יש צו מבחן. </w:t>
      </w:r>
    </w:p>
    <w:p w:rsidR="00130BF1" w:rsidRDefault="00130BF1" w:rsidP="00130BF1">
      <w:pPr>
        <w:rPr>
          <w:rtl/>
        </w:rPr>
      </w:pPr>
      <w:bookmarkStart w:id="48" w:name="_ETM_Q1_3361000"/>
      <w:bookmarkEnd w:id="48"/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623427693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f6"/>
            <w:keepNext/>
            <w:rPr>
              <w:rtl/>
            </w:rPr>
          </w:pPr>
          <w:r w:rsidRPr="00130BF1">
            <w:rPr>
              <w:rStyle w:val="afd"/>
              <w:color w:val="000000"/>
              <w:rtl/>
            </w:rPr>
            <w:t>היו"ר ניסן סלומינסקי</w:t>
          </w:r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</w:rPr>
      </w:pPr>
    </w:p>
    <w:p w:rsidR="00130BF1" w:rsidRDefault="00130BF1" w:rsidP="00130BF1">
      <w:pPr>
        <w:rPr>
          <w:rtl/>
        </w:rPr>
      </w:pPr>
      <w:r>
        <w:rPr>
          <w:rFonts w:hint="cs"/>
          <w:rtl/>
        </w:rPr>
        <w:t xml:space="preserve">הנושא השני שביקשתם זה לדחות בעוד חודשיים? </w:t>
      </w:r>
      <w:bookmarkStart w:id="49" w:name="_ETM_Q1_3349000"/>
      <w:bookmarkEnd w:id="49"/>
    </w:p>
    <w:p w:rsidR="00130BF1" w:rsidRDefault="00130BF1" w:rsidP="00130BF1">
      <w:pPr>
        <w:pStyle w:val="KeepWithNext"/>
        <w:rPr>
          <w:rtl/>
        </w:rPr>
      </w:pPr>
      <w:bookmarkStart w:id="50" w:name="_ETM_Q1_3350000"/>
      <w:bookmarkEnd w:id="50"/>
    </w:p>
    <w:sdt>
      <w:sdtPr>
        <w:rPr>
          <w:rFonts w:hint="cs"/>
          <w:rtl/>
        </w:rPr>
        <w:alias w:val="דובר"/>
        <w:tag w:val="&lt;ID&gt;0&lt;/ID&gt;&lt;Name&gt;אודיה איפרגן&lt;/Name&gt;&lt;Data&gt;אודיה איפרגן&lt;/Data&gt;&lt;Shortcut&gt;אואי&lt;/Shortcut&gt;&lt;MemberID&gt;&lt;/MemberID&gt;"/>
        <w:id w:val="-1335762722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4"/>
            <w:keepNext/>
            <w:rPr>
              <w:rtl/>
            </w:rPr>
          </w:pPr>
          <w:proofErr w:type="spellStart"/>
          <w:r w:rsidRPr="00130BF1">
            <w:rPr>
              <w:rStyle w:val="afd"/>
              <w:color w:val="000000"/>
              <w:rtl/>
            </w:rPr>
            <w:t>אודיה</w:t>
          </w:r>
          <w:proofErr w:type="spellEnd"/>
          <w:r w:rsidRPr="00130BF1">
            <w:rPr>
              <w:rStyle w:val="afd"/>
              <w:color w:val="000000"/>
              <w:rtl/>
            </w:rPr>
            <w:t xml:space="preserve"> </w:t>
          </w:r>
          <w:proofErr w:type="spellStart"/>
          <w:r w:rsidRPr="00130BF1">
            <w:rPr>
              <w:rStyle w:val="afd"/>
              <w:color w:val="000000"/>
              <w:rtl/>
            </w:rPr>
            <w:t>איפרגן</w:t>
          </w:r>
          <w:proofErr w:type="spellEnd"/>
          <w:r w:rsidRPr="00130BF1">
            <w:rPr>
              <w:color w:val="000000"/>
              <w:rtl/>
            </w:rPr>
            <w:t>:</w:t>
          </w:r>
        </w:p>
      </w:sdtContent>
    </w:sdt>
    <w:p w:rsidR="00130BF1" w:rsidRPr="00130BF1" w:rsidRDefault="00130BF1" w:rsidP="00130BF1">
      <w:pPr>
        <w:rPr>
          <w:rtl/>
        </w:rPr>
      </w:pPr>
    </w:p>
    <w:p w:rsidR="00130BF1" w:rsidRDefault="00130BF1" w:rsidP="00130BF1">
      <w:pPr>
        <w:rPr>
          <w:rtl/>
        </w:rPr>
      </w:pPr>
      <w:r>
        <w:rPr>
          <w:rFonts w:hint="cs"/>
          <w:rtl/>
        </w:rPr>
        <w:t xml:space="preserve">חודשיים ועוד שלושה. </w:t>
      </w:r>
    </w:p>
    <w:p w:rsidR="00130BF1" w:rsidRDefault="00130BF1" w:rsidP="00130BF1">
      <w:pPr>
        <w:ind w:firstLine="0"/>
        <w:rPr>
          <w:rtl/>
        </w:rPr>
      </w:pPr>
      <w:bookmarkStart w:id="51" w:name="_ETM_Q1_3352000"/>
      <w:bookmarkEnd w:id="51"/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415913795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f6"/>
            <w:keepNext/>
            <w:rPr>
              <w:rtl/>
            </w:rPr>
          </w:pPr>
          <w:r w:rsidRPr="00130BF1">
            <w:rPr>
              <w:rStyle w:val="afd"/>
              <w:color w:val="000000"/>
              <w:rtl/>
            </w:rPr>
            <w:t>היו"ר ניסן סלומינסקי</w:t>
          </w:r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</w:rPr>
      </w:pPr>
    </w:p>
    <w:p w:rsidR="00130BF1" w:rsidRDefault="00130BF1" w:rsidP="00130BF1">
      <w:pPr>
        <w:rPr>
          <w:rtl/>
        </w:rPr>
      </w:pPr>
      <w:bookmarkStart w:id="52" w:name="_ETM_Q1_3353000"/>
      <w:bookmarkEnd w:id="52"/>
      <w:r>
        <w:rPr>
          <w:rFonts w:hint="cs"/>
          <w:rtl/>
        </w:rPr>
        <w:t xml:space="preserve">לאיזה תאריך? </w:t>
      </w:r>
    </w:p>
    <w:p w:rsidR="00130BF1" w:rsidRDefault="00130BF1" w:rsidP="00130BF1">
      <w:pPr>
        <w:ind w:firstLine="0"/>
        <w:rPr>
          <w:rtl/>
        </w:rPr>
      </w:pPr>
      <w:bookmarkStart w:id="53" w:name="_ETM_Q1_3358000"/>
      <w:bookmarkEnd w:id="53"/>
    </w:p>
    <w:bookmarkStart w:id="54" w:name="_ETM_Q1_3359000" w:displacedByCustomXml="next"/>
    <w:bookmarkEnd w:id="54" w:displacedByCustomXml="next"/>
    <w:sdt>
      <w:sdtPr>
        <w:rPr>
          <w:rFonts w:hint="cs"/>
          <w:rtl/>
        </w:rPr>
        <w:alias w:val="דובר"/>
        <w:tag w:val="&lt;ID&gt;0&lt;/ID&gt;&lt;Name&gt;אודיה איפרגן&lt;/Name&gt;&lt;Data&gt;אודיה איפרגן&lt;/Data&gt;&lt;Shortcut&gt;אואי&lt;/Shortcut&gt;&lt;MemberID&gt;&lt;/MemberID&gt;"/>
        <w:id w:val="1416588665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4"/>
            <w:keepNext/>
            <w:rPr>
              <w:rtl/>
            </w:rPr>
          </w:pPr>
          <w:proofErr w:type="spellStart"/>
          <w:r w:rsidRPr="00130BF1">
            <w:rPr>
              <w:rStyle w:val="afd"/>
              <w:color w:val="000000"/>
              <w:rtl/>
            </w:rPr>
            <w:t>אודיה</w:t>
          </w:r>
          <w:proofErr w:type="spellEnd"/>
          <w:r w:rsidRPr="00130BF1">
            <w:rPr>
              <w:rStyle w:val="afd"/>
              <w:color w:val="000000"/>
              <w:rtl/>
            </w:rPr>
            <w:t xml:space="preserve"> </w:t>
          </w:r>
          <w:proofErr w:type="spellStart"/>
          <w:r w:rsidRPr="00130BF1">
            <w:rPr>
              <w:rStyle w:val="afd"/>
              <w:color w:val="000000"/>
              <w:rtl/>
            </w:rPr>
            <w:t>איפרגן</w:t>
          </w:r>
          <w:proofErr w:type="spellEnd"/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  <w:lang w:eastAsia="he-IL"/>
        </w:rPr>
      </w:pPr>
    </w:p>
    <w:p w:rsidR="00130BF1" w:rsidRDefault="00130BF1" w:rsidP="00130BF1">
      <w:pPr>
        <w:rPr>
          <w:rtl/>
        </w:rPr>
      </w:pPr>
      <w:r>
        <w:rPr>
          <w:rFonts w:hint="cs"/>
          <w:rtl/>
        </w:rPr>
        <w:t xml:space="preserve">אם מדובר על 1 בינואר, אנחנו מדברים על 1 באפריל. </w:t>
      </w:r>
    </w:p>
    <w:p w:rsidR="00130BF1" w:rsidRDefault="00130BF1" w:rsidP="00130BF1">
      <w:pPr>
        <w:ind w:firstLine="0"/>
        <w:rPr>
          <w:rtl/>
        </w:rPr>
      </w:pPr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-2103330595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f6"/>
            <w:keepNext/>
            <w:rPr>
              <w:rtl/>
            </w:rPr>
          </w:pPr>
          <w:r w:rsidRPr="00130BF1">
            <w:rPr>
              <w:rStyle w:val="afd"/>
              <w:color w:val="000000"/>
              <w:rtl/>
            </w:rPr>
            <w:t>היו"ר ניסן סלומינסקי</w:t>
          </w:r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</w:rPr>
      </w:pPr>
    </w:p>
    <w:p w:rsidR="00130BF1" w:rsidRDefault="00130BF1" w:rsidP="00130BF1">
      <w:pPr>
        <w:rPr>
          <w:rtl/>
        </w:rPr>
      </w:pPr>
      <w:r>
        <w:rPr>
          <w:rFonts w:hint="cs"/>
          <w:rtl/>
        </w:rPr>
        <w:t xml:space="preserve">באפריל? לא במרץ? </w:t>
      </w:r>
      <w:bookmarkStart w:id="55" w:name="_ETM_Q1_3360000"/>
      <w:bookmarkEnd w:id="55"/>
    </w:p>
    <w:p w:rsidR="00130BF1" w:rsidRDefault="00130BF1" w:rsidP="00130BF1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0&lt;/ID&gt;&lt;Name&gt;אודיה איפרגן&lt;/Name&gt;&lt;Data&gt;אודיה איפרגן&lt;/Data&gt;&lt;Shortcut&gt;אואי&lt;/Shortcut&gt;&lt;MemberID&gt;&lt;/MemberID&gt;"/>
        <w:id w:val="693511038"/>
        <w:placeholder>
          <w:docPart w:val="DefaultPlaceholder_-1854013440"/>
        </w:placeholder>
        <w15:color w:val="993366"/>
      </w:sdtPr>
      <w:sdtEndPr/>
      <w:sdtContent>
        <w:p w:rsidR="00130BF1" w:rsidRDefault="00130BF1" w:rsidP="00130BF1">
          <w:pPr>
            <w:pStyle w:val="a4"/>
            <w:keepNext/>
            <w:rPr>
              <w:rtl/>
            </w:rPr>
          </w:pPr>
          <w:proofErr w:type="spellStart"/>
          <w:r w:rsidRPr="00130BF1">
            <w:rPr>
              <w:rStyle w:val="afd"/>
              <w:color w:val="000000"/>
              <w:rtl/>
            </w:rPr>
            <w:t>אודיה</w:t>
          </w:r>
          <w:proofErr w:type="spellEnd"/>
          <w:r w:rsidRPr="00130BF1">
            <w:rPr>
              <w:rStyle w:val="afd"/>
              <w:color w:val="000000"/>
              <w:rtl/>
            </w:rPr>
            <w:t xml:space="preserve"> </w:t>
          </w:r>
          <w:proofErr w:type="spellStart"/>
          <w:r w:rsidRPr="00130BF1">
            <w:rPr>
              <w:rStyle w:val="afd"/>
              <w:color w:val="000000"/>
              <w:rtl/>
            </w:rPr>
            <w:t>איפרגן</w:t>
          </w:r>
          <w:proofErr w:type="spellEnd"/>
          <w:r w:rsidRPr="00130BF1">
            <w:rPr>
              <w:color w:val="000000"/>
              <w:rtl/>
            </w:rPr>
            <w:t>:</w:t>
          </w:r>
        </w:p>
      </w:sdtContent>
    </w:sdt>
    <w:p w:rsidR="00130BF1" w:rsidRDefault="00130BF1" w:rsidP="00130BF1">
      <w:pPr>
        <w:pStyle w:val="KeepWithNext"/>
        <w:rPr>
          <w:rtl/>
          <w:lang w:eastAsia="he-IL"/>
        </w:rPr>
      </w:pPr>
    </w:p>
    <w:p w:rsidR="00130BF1" w:rsidRDefault="008335AE" w:rsidP="00130BF1">
      <w:pPr>
        <w:rPr>
          <w:rtl/>
        </w:rPr>
      </w:pPr>
      <w:r>
        <w:rPr>
          <w:rFonts w:hint="cs"/>
          <w:rtl/>
        </w:rPr>
        <w:t xml:space="preserve">זאת הבקשה שלנו מהוועדה. </w:t>
      </w:r>
    </w:p>
    <w:p w:rsidR="008335AE" w:rsidRDefault="008335AE" w:rsidP="008335AE">
      <w:pPr>
        <w:ind w:firstLine="0"/>
        <w:rPr>
          <w:rtl/>
        </w:rPr>
      </w:pPr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199835042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f6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היו"ר ניסן סלומינסקי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8335AE">
      <w:pPr>
        <w:rPr>
          <w:rtl/>
        </w:rPr>
      </w:pPr>
      <w:r>
        <w:rPr>
          <w:rFonts w:hint="cs"/>
          <w:rtl/>
        </w:rPr>
        <w:t xml:space="preserve">אז אפשר. </w:t>
      </w:r>
    </w:p>
    <w:p w:rsidR="008335AE" w:rsidRDefault="008335AE" w:rsidP="008335AE">
      <w:pPr>
        <w:ind w:firstLine="0"/>
        <w:rPr>
          <w:rtl/>
        </w:rPr>
      </w:pPr>
      <w:bookmarkStart w:id="56" w:name="_ETM_Q1_3363000"/>
      <w:bookmarkEnd w:id="56"/>
    </w:p>
    <w:bookmarkStart w:id="57" w:name="_ETM_Q1_3364000" w:displacedByCustomXml="next"/>
    <w:bookmarkEnd w:id="57" w:displacedByCustomXml="next"/>
    <w:sdt>
      <w:sdtPr>
        <w:rPr>
          <w:rFonts w:hint="cs"/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-2059546013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4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נעה ברודצקי לוי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8335AE">
      <w:pPr>
        <w:rPr>
          <w:rtl/>
        </w:rPr>
      </w:pPr>
      <w:r>
        <w:rPr>
          <w:rFonts w:hint="cs"/>
          <w:rtl/>
        </w:rPr>
        <w:t xml:space="preserve">1 באפריל? </w:t>
      </w:r>
    </w:p>
    <w:p w:rsidR="008335AE" w:rsidRDefault="008335AE" w:rsidP="008335AE">
      <w:pPr>
        <w:ind w:firstLine="0"/>
        <w:rPr>
          <w:rtl/>
        </w:rPr>
      </w:pPr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277307996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f6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היו"ר ניסן סלומינסקי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8335AE">
      <w:pPr>
        <w:rPr>
          <w:rtl/>
        </w:rPr>
      </w:pPr>
      <w:bookmarkStart w:id="58" w:name="_ETM_Q1_3365000"/>
      <w:bookmarkEnd w:id="58"/>
      <w:r>
        <w:rPr>
          <w:rFonts w:hint="cs"/>
          <w:rtl/>
        </w:rPr>
        <w:t xml:space="preserve">כן, </w:t>
      </w:r>
      <w:bookmarkStart w:id="59" w:name="_ETM_Q1_3367000"/>
      <w:bookmarkEnd w:id="59"/>
      <w:r>
        <w:rPr>
          <w:rFonts w:hint="cs"/>
          <w:rtl/>
        </w:rPr>
        <w:t xml:space="preserve">1 באפריל. הרי מבקשים. אנחנו לא נתפוס את זה - </w:t>
      </w:r>
      <w:bookmarkStart w:id="60" w:name="_ETM_Q1_3370000"/>
      <w:bookmarkEnd w:id="60"/>
      <w:r>
        <w:rPr>
          <w:rFonts w:hint="cs"/>
          <w:rtl/>
        </w:rPr>
        <w:t>- -</w:t>
      </w:r>
    </w:p>
    <w:p w:rsidR="008335AE" w:rsidRDefault="008335AE" w:rsidP="008335AE">
      <w:pPr>
        <w:ind w:firstLine="0"/>
        <w:rPr>
          <w:rtl/>
        </w:rPr>
      </w:pPr>
    </w:p>
    <w:sdt>
      <w:sdtPr>
        <w:rPr>
          <w:rFonts w:hint="cs"/>
          <w:rtl/>
        </w:rPr>
        <w:alias w:val="דובר"/>
        <w:tag w:val="&lt;ID&gt;0&lt;/ID&gt;&lt;Name&gt;נעה ברודצקי לוי&lt;/Name&gt;&lt;Data&gt;נעה ברודצקי לוי&lt;/Data&gt;&lt;Shortcut&gt;נעבר&lt;/Shortcut&gt;&lt;MemberID&gt;&lt;/MemberID&gt;"/>
        <w:id w:val="-1194077275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4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נעה ברודצקי לוי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7E678D">
      <w:pPr>
        <w:rPr>
          <w:rtl/>
        </w:rPr>
      </w:pPr>
      <w:r>
        <w:rPr>
          <w:rFonts w:hint="cs"/>
          <w:rtl/>
        </w:rPr>
        <w:t xml:space="preserve">אני רוצה להבהיר עוד משהו: ברגע שהתיקון נכנס לתוקף הוא חל גם על משפטים תלויים ועומדים, זאת אומרת גם על מקרים שבהם העבירה כבר בוצעה והמשפט </w:t>
      </w:r>
      <w:bookmarkStart w:id="61" w:name="_ETM_Q1_3378000"/>
      <w:bookmarkEnd w:id="61"/>
      <w:r>
        <w:rPr>
          <w:rFonts w:hint="cs"/>
          <w:rtl/>
        </w:rPr>
        <w:t xml:space="preserve">התחיל, זאת אומרת עד שלא ניתן גזר </w:t>
      </w:r>
      <w:bookmarkStart w:id="62" w:name="_ETM_Q1_3381000"/>
      <w:bookmarkEnd w:id="62"/>
      <w:r>
        <w:rPr>
          <w:rFonts w:hint="cs"/>
          <w:rtl/>
        </w:rPr>
        <w:t>הדין. מאחר ש</w:t>
      </w:r>
      <w:r w:rsidR="007E678D">
        <w:rPr>
          <w:rFonts w:hint="cs"/>
          <w:rtl/>
        </w:rPr>
        <w:t xml:space="preserve">אין </w:t>
      </w:r>
      <w:r>
        <w:rPr>
          <w:rFonts w:hint="cs"/>
          <w:rtl/>
        </w:rPr>
        <w:t xml:space="preserve">פה החמרה של הענישה ולכן גם מכוח חוק העונשין - - - אנחנו נחליט עם נוסח החוק אם יש צורך להבהיר את זה או </w:t>
      </w:r>
      <w:bookmarkStart w:id="63" w:name="_ETM_Q1_3392000"/>
      <w:bookmarkEnd w:id="63"/>
      <w:r>
        <w:rPr>
          <w:rFonts w:hint="cs"/>
          <w:rtl/>
        </w:rPr>
        <w:t xml:space="preserve">שנסתפק בהוראות הכלליות של חוק העונשין. </w:t>
      </w:r>
    </w:p>
    <w:p w:rsidR="008335AE" w:rsidRDefault="008335AE" w:rsidP="008335AE">
      <w:pPr>
        <w:ind w:firstLine="0"/>
        <w:rPr>
          <w:rtl/>
        </w:rPr>
      </w:pPr>
    </w:p>
    <w:bookmarkStart w:id="64" w:name="_ETM_Q1_3393000" w:displacedByCustomXml="next"/>
    <w:bookmarkEnd w:id="64" w:displacedByCustomXml="next"/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578492119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f6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היו"ר ניסן סלומינסקי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8335AE">
      <w:pPr>
        <w:rPr>
          <w:rtl/>
        </w:rPr>
      </w:pPr>
      <w:bookmarkStart w:id="65" w:name="_ETM_Q1_3394000"/>
      <w:bookmarkEnd w:id="65"/>
      <w:r>
        <w:rPr>
          <w:rFonts w:hint="cs"/>
          <w:rtl/>
        </w:rPr>
        <w:t xml:space="preserve">טוב. תודה. אני מעלה </w:t>
      </w:r>
      <w:bookmarkStart w:id="66" w:name="_ETM_Q1_3398000"/>
      <w:bookmarkEnd w:id="66"/>
      <w:r>
        <w:rPr>
          <w:rFonts w:hint="cs"/>
          <w:rtl/>
        </w:rPr>
        <w:t xml:space="preserve">את התיקונים האלה להצבעה לאישור הוועדה. מי בעד? </w:t>
      </w:r>
      <w:bookmarkStart w:id="67" w:name="_ETM_Q1_3400000"/>
      <w:bookmarkEnd w:id="67"/>
      <w:r>
        <w:rPr>
          <w:rFonts w:hint="cs"/>
          <w:rtl/>
        </w:rPr>
        <w:t xml:space="preserve">מי נגד? </w:t>
      </w:r>
    </w:p>
    <w:p w:rsidR="008335AE" w:rsidRDefault="008335AE" w:rsidP="008335AE">
      <w:pPr>
        <w:rPr>
          <w:rtl/>
        </w:rPr>
      </w:pPr>
    </w:p>
    <w:p w:rsidR="008335AE" w:rsidRDefault="008335AE" w:rsidP="008335AE">
      <w:pPr>
        <w:pStyle w:val="af1"/>
        <w:keepNext/>
        <w:rPr>
          <w:rtl/>
        </w:rPr>
      </w:pPr>
      <w:bookmarkStart w:id="68" w:name="_ETM_Q1_3401000"/>
      <w:bookmarkEnd w:id="68"/>
      <w:r>
        <w:rPr>
          <w:rFonts w:hint="eastAsia"/>
          <w:rtl/>
        </w:rPr>
        <w:t>הצבעה</w:t>
      </w:r>
    </w:p>
    <w:p w:rsidR="008335AE" w:rsidRDefault="008335AE" w:rsidP="008335AE">
      <w:pPr>
        <w:pStyle w:val="--"/>
        <w:keepNext/>
        <w:rPr>
          <w:rtl/>
        </w:rPr>
      </w:pPr>
    </w:p>
    <w:p w:rsidR="008335AE" w:rsidRDefault="008335AE" w:rsidP="008335AE">
      <w:pPr>
        <w:pStyle w:val="--"/>
        <w:keepNext/>
        <w:rPr>
          <w:rtl/>
        </w:rPr>
      </w:pPr>
      <w:r>
        <w:rPr>
          <w:rFonts w:hint="eastAsia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 xml:space="preserve">ההבהרות והתיקונים לסעיף 51ג(ג) </w:t>
      </w:r>
      <w:r>
        <w:rPr>
          <w:rtl/>
        </w:rPr>
        <w:t xml:space="preserve">– </w:t>
      </w:r>
      <w:r>
        <w:rPr>
          <w:rFonts w:hint="cs"/>
          <w:rtl/>
        </w:rPr>
        <w:t>רוב</w:t>
      </w:r>
    </w:p>
    <w:p w:rsidR="008335AE" w:rsidRDefault="008335AE" w:rsidP="008335AE">
      <w:pPr>
        <w:pStyle w:val="--"/>
        <w:keepNext/>
        <w:rPr>
          <w:rtl/>
        </w:rPr>
      </w:pPr>
      <w:r>
        <w:rPr>
          <w:rFonts w:hint="eastAsia"/>
          <w:rtl/>
        </w:rPr>
        <w:t>נגד</w:t>
      </w:r>
      <w:r>
        <w:rPr>
          <w:rtl/>
        </w:rPr>
        <w:t xml:space="preserve"> – </w:t>
      </w:r>
      <w:r>
        <w:rPr>
          <w:rFonts w:hint="cs"/>
          <w:rtl/>
        </w:rPr>
        <w:t>אין</w:t>
      </w:r>
    </w:p>
    <w:p w:rsidR="008335AE" w:rsidRDefault="008335AE" w:rsidP="008335AE">
      <w:pPr>
        <w:pStyle w:val="--"/>
        <w:keepNext/>
        <w:rPr>
          <w:rtl/>
        </w:rPr>
      </w:pPr>
      <w:r>
        <w:rPr>
          <w:rFonts w:hint="eastAsia"/>
          <w:rtl/>
        </w:rPr>
        <w:t>נמנעים</w:t>
      </w:r>
      <w:r>
        <w:rPr>
          <w:rtl/>
        </w:rPr>
        <w:t xml:space="preserve"> –</w:t>
      </w:r>
      <w:r>
        <w:rPr>
          <w:rFonts w:hint="cs"/>
          <w:rtl/>
        </w:rPr>
        <w:t xml:space="preserve"> אין</w:t>
      </w:r>
      <w:r>
        <w:rPr>
          <w:rtl/>
        </w:rPr>
        <w:t xml:space="preserve"> </w:t>
      </w:r>
    </w:p>
    <w:p w:rsidR="008335AE" w:rsidRDefault="008335AE" w:rsidP="008335AE">
      <w:pPr>
        <w:pStyle w:val="af2"/>
        <w:rPr>
          <w:rtl/>
        </w:rPr>
      </w:pPr>
      <w:r>
        <w:rPr>
          <w:rFonts w:hint="cs"/>
          <w:rtl/>
        </w:rPr>
        <w:t xml:space="preserve">ההבהרות והתיקונים לסעיף 51ג(ג) בהצעת החוק אושרו. </w:t>
      </w:r>
    </w:p>
    <w:p w:rsidR="008335AE" w:rsidRDefault="008335AE" w:rsidP="008335AE">
      <w:pPr>
        <w:ind w:firstLine="0"/>
        <w:rPr>
          <w:rtl/>
        </w:rPr>
      </w:pPr>
    </w:p>
    <w:sdt>
      <w:sdtPr>
        <w:rPr>
          <w:rFonts w:hint="cs"/>
          <w:rtl/>
        </w:rPr>
        <w:alias w:val="יור"/>
        <w:tag w:val="&lt;ID&gt;5094&lt;/ID&gt;&lt;Name&gt;ניסן סלומינסקי - יו&quot;רַ&lt;/Name&gt;&lt;Data&gt;ניסן סלומינסקי&lt;/Data&gt;&lt;Shortcut&gt;ניסל&lt;/Shortcut&gt;"/>
        <w:id w:val="174005400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f6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היו"ר ניסן סלומינסקי</w:t>
          </w:r>
          <w:r w:rsidRPr="008335AE">
            <w:rPr>
              <w:color w:val="000000"/>
              <w:rtl/>
            </w:rPr>
            <w:t>: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Default="008335AE" w:rsidP="008335AE">
      <w:pPr>
        <w:rPr>
          <w:rtl/>
        </w:rPr>
      </w:pPr>
      <w:r>
        <w:rPr>
          <w:rFonts w:hint="cs"/>
          <w:rtl/>
        </w:rPr>
        <w:t xml:space="preserve">ההבהרות והתיקונים להצעת החוק אושרו. עכשיו זה מוכן לקריאה שנייה ושלישית במליאה. </w:t>
      </w:r>
    </w:p>
    <w:p w:rsidR="008335AE" w:rsidRDefault="008335AE" w:rsidP="008335AE">
      <w:pPr>
        <w:rPr>
          <w:rtl/>
        </w:rPr>
      </w:pPr>
      <w:bookmarkStart w:id="69" w:name="_ETM_Q1_3420000"/>
      <w:bookmarkEnd w:id="69"/>
    </w:p>
    <w:p w:rsidR="008335AE" w:rsidRDefault="008335AE" w:rsidP="008335AE">
      <w:pPr>
        <w:rPr>
          <w:rtl/>
        </w:rPr>
      </w:pPr>
      <w:bookmarkStart w:id="70" w:name="_ETM_Q1_3421000"/>
      <w:bookmarkEnd w:id="70"/>
      <w:r>
        <w:rPr>
          <w:rFonts w:hint="cs"/>
          <w:rtl/>
        </w:rPr>
        <w:t xml:space="preserve">תודה רבה, יישר כוח. </w:t>
      </w:r>
      <w:proofErr w:type="spellStart"/>
      <w:r>
        <w:rPr>
          <w:rFonts w:hint="cs"/>
          <w:rtl/>
        </w:rPr>
        <w:t>אודיה</w:t>
      </w:r>
      <w:proofErr w:type="spellEnd"/>
      <w:r>
        <w:rPr>
          <w:rFonts w:hint="cs"/>
          <w:rtl/>
        </w:rPr>
        <w:t xml:space="preserve">, תודה רבה. הישיבה נעולה. </w:t>
      </w:r>
    </w:p>
    <w:p w:rsidR="008335AE" w:rsidRDefault="008335AE" w:rsidP="008335AE">
      <w:pPr>
        <w:rPr>
          <w:rtl/>
        </w:rPr>
      </w:pPr>
      <w:bookmarkStart w:id="71" w:name="_ETM_Q1_3432000"/>
      <w:bookmarkEnd w:id="71"/>
    </w:p>
    <w:p w:rsidR="008335AE" w:rsidRDefault="008335AE" w:rsidP="008335AE">
      <w:pPr>
        <w:rPr>
          <w:rtl/>
        </w:rPr>
      </w:pPr>
    </w:p>
    <w:bookmarkStart w:id="72" w:name="_ETM_Q1_3419000" w:displacedByCustomXml="next"/>
    <w:bookmarkEnd w:id="72" w:displacedByCustomXml="next"/>
    <w:sdt>
      <w:sdtPr>
        <w:rPr>
          <w:rFonts w:hint="cs"/>
          <w:rtl/>
        </w:rPr>
        <w:alias w:val="סיום"/>
        <w:tag w:val="&lt;ID&gt;&lt;/ID&gt;&lt;Name&gt;הישיבה ננעלה בשעה 12:00.&lt;/Name&gt;&lt;Data&gt;הישיבה ננעלה בשעה 12:00.&lt;/Data&gt;&lt;EndDateTime&gt;12:00&lt;/EndDateTime&gt;"/>
        <w:id w:val="906037561"/>
        <w:placeholder>
          <w:docPart w:val="DefaultPlaceholder_-1854013440"/>
        </w:placeholder>
        <w15:color w:val="993366"/>
      </w:sdtPr>
      <w:sdtEndPr/>
      <w:sdtContent>
        <w:p w:rsidR="008335AE" w:rsidRDefault="008335AE" w:rsidP="008335AE">
          <w:pPr>
            <w:pStyle w:val="afc"/>
            <w:keepNext/>
            <w:rPr>
              <w:rtl/>
            </w:rPr>
          </w:pPr>
          <w:r w:rsidRPr="008335AE">
            <w:rPr>
              <w:rStyle w:val="afd"/>
              <w:color w:val="000000"/>
              <w:rtl/>
            </w:rPr>
            <w:t>הישיבה ננעלה בשעה 12:00.</w:t>
          </w:r>
        </w:p>
      </w:sdtContent>
    </w:sdt>
    <w:p w:rsidR="008335AE" w:rsidRDefault="008335AE" w:rsidP="008335AE">
      <w:pPr>
        <w:pStyle w:val="KeepWithNext"/>
        <w:rPr>
          <w:rtl/>
        </w:rPr>
      </w:pPr>
    </w:p>
    <w:p w:rsidR="008335AE" w:rsidRPr="008335AE" w:rsidRDefault="008335AE" w:rsidP="008335AE">
      <w:pPr>
        <w:rPr>
          <w:rtl/>
        </w:rPr>
      </w:pPr>
    </w:p>
    <w:p w:rsidR="008335AE" w:rsidRDefault="008335AE" w:rsidP="008335AE">
      <w:pPr>
        <w:ind w:firstLine="0"/>
        <w:rPr>
          <w:rtl/>
        </w:rPr>
      </w:pPr>
    </w:p>
    <w:p w:rsidR="008335AE" w:rsidRDefault="008335AE" w:rsidP="008335AE">
      <w:pPr>
        <w:ind w:firstLine="0"/>
        <w:rPr>
          <w:rtl/>
        </w:rPr>
      </w:pPr>
      <w:bookmarkStart w:id="73" w:name="_ETM_Q1_3408000"/>
      <w:bookmarkEnd w:id="73"/>
    </w:p>
    <w:p w:rsidR="008335AE" w:rsidRPr="008335AE" w:rsidRDefault="008335AE" w:rsidP="008335AE">
      <w:pPr>
        <w:ind w:firstLine="0"/>
        <w:rPr>
          <w:rtl/>
        </w:rPr>
      </w:pPr>
      <w:bookmarkStart w:id="74" w:name="_ETM_Q1_3387000"/>
      <w:bookmarkEnd w:id="74"/>
    </w:p>
    <w:sectPr w:rsidR="008335AE" w:rsidRPr="008335AE" w:rsidSect="007E678D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D45" w:rsidRDefault="00ED2D45">
      <w:r>
        <w:separator/>
      </w:r>
    </w:p>
  </w:endnote>
  <w:endnote w:type="continuationSeparator" w:id="0">
    <w:p w:rsidR="00ED2D45" w:rsidRDefault="00ED2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78D" w:rsidRDefault="007E678D" w:rsidP="007E678D">
    <w:pPr>
      <w:pStyle w:val="DocVersion"/>
      <w:rPr>
        <w:rtl/>
      </w:rPr>
    </w:pPr>
    <w:r>
      <w:rPr>
        <w:rtl/>
      </w:rPr>
      <w:t>17/07/2018</w:t>
    </w:r>
  </w:p>
  <w:p w:rsidR="007E678D" w:rsidRPr="007E678D" w:rsidRDefault="007E678D" w:rsidP="007E678D">
    <w:pPr>
      <w:pStyle w:val="DocVersion"/>
    </w:pPr>
    <w:r>
      <w:rPr>
        <w:rtl/>
      </w:rPr>
      <w:t>08:20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D45" w:rsidRDefault="00ED2D45">
      <w:r>
        <w:separator/>
      </w:r>
    </w:p>
  </w:footnote>
  <w:footnote w:type="continuationSeparator" w:id="0">
    <w:p w:rsidR="00ED2D45" w:rsidRDefault="00ED2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275" w:rsidRDefault="00F30275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F30275" w:rsidRDefault="00F30275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275" w:rsidRDefault="00F30275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7E678D">
      <w:rPr>
        <w:rStyle w:val="af7"/>
        <w:noProof/>
        <w:rtl/>
      </w:rPr>
      <w:t>2</w:t>
    </w:r>
    <w:r>
      <w:rPr>
        <w:rStyle w:val="af7"/>
      </w:rPr>
      <w:fldChar w:fldCharType="end"/>
    </w:r>
  </w:p>
  <w:p w:rsidR="00F30275" w:rsidRPr="00CC5815" w:rsidRDefault="00F30275" w:rsidP="008E5E3F">
    <w:pPr>
      <w:pStyle w:val="a3"/>
      <w:ind w:firstLine="0"/>
    </w:pPr>
    <w:r>
      <w:rPr>
        <w:rtl/>
      </w:rPr>
      <w:t>ועדת החוקה, חוק ומשפט</w:t>
    </w:r>
  </w:p>
  <w:p w:rsidR="00F30275" w:rsidRPr="00CC5815" w:rsidRDefault="00F30275" w:rsidP="008E5E3F">
    <w:pPr>
      <w:pStyle w:val="a3"/>
      <w:ind w:firstLine="0"/>
      <w:rPr>
        <w:rtl/>
      </w:rPr>
    </w:pPr>
    <w:r>
      <w:rPr>
        <w:rtl/>
      </w:rPr>
      <w:t>10/07/2018</w:t>
    </w:r>
  </w:p>
  <w:p w:rsidR="00F30275" w:rsidRPr="00CC5815" w:rsidRDefault="00F30275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275" w:rsidRDefault="00F30275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>
          <wp:extent cx="510540" cy="624840"/>
          <wp:effectExtent l="0" t="0" r="3810" b="3810"/>
          <wp:docPr id="3" name="תמונה 3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30275" w:rsidRDefault="00F30275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F30275" w:rsidRDefault="00F3027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10C2A"/>
    <w:rsid w:val="0002047E"/>
    <w:rsid w:val="00036BE1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30BF1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27FEF"/>
    <w:rsid w:val="00261554"/>
    <w:rsid w:val="00275C03"/>
    <w:rsid w:val="00280D58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B68A4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85656"/>
    <w:rsid w:val="00695A47"/>
    <w:rsid w:val="006A0CB7"/>
    <w:rsid w:val="006F0259"/>
    <w:rsid w:val="00700433"/>
    <w:rsid w:val="00702755"/>
    <w:rsid w:val="0070472C"/>
    <w:rsid w:val="007509A6"/>
    <w:rsid w:val="007872B4"/>
    <w:rsid w:val="00791CBE"/>
    <w:rsid w:val="007B68C4"/>
    <w:rsid w:val="007C693F"/>
    <w:rsid w:val="007C6ADD"/>
    <w:rsid w:val="007E678D"/>
    <w:rsid w:val="0082136D"/>
    <w:rsid w:val="008320F6"/>
    <w:rsid w:val="008335AE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830CB"/>
    <w:rsid w:val="009D478A"/>
    <w:rsid w:val="009E6E93"/>
    <w:rsid w:val="009F1518"/>
    <w:rsid w:val="009F5773"/>
    <w:rsid w:val="00A15971"/>
    <w:rsid w:val="00A22C90"/>
    <w:rsid w:val="00A24E51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6446"/>
    <w:rsid w:val="00BD47B7"/>
    <w:rsid w:val="00BF314B"/>
    <w:rsid w:val="00C135D5"/>
    <w:rsid w:val="00C22DCB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05E55"/>
    <w:rsid w:val="00D05FC1"/>
    <w:rsid w:val="00D278F7"/>
    <w:rsid w:val="00D37550"/>
    <w:rsid w:val="00D40A29"/>
    <w:rsid w:val="00D45D27"/>
    <w:rsid w:val="00D86E57"/>
    <w:rsid w:val="00D96B24"/>
    <w:rsid w:val="00DE5B80"/>
    <w:rsid w:val="00DF3334"/>
    <w:rsid w:val="00E33AE3"/>
    <w:rsid w:val="00E61903"/>
    <w:rsid w:val="00E64116"/>
    <w:rsid w:val="00EA624B"/>
    <w:rsid w:val="00EB057D"/>
    <w:rsid w:val="00EB18E4"/>
    <w:rsid w:val="00EB5C85"/>
    <w:rsid w:val="00EC0AC2"/>
    <w:rsid w:val="00EC1FB3"/>
    <w:rsid w:val="00EC2CD4"/>
    <w:rsid w:val="00ED2D45"/>
    <w:rsid w:val="00EE09AD"/>
    <w:rsid w:val="00EF0883"/>
    <w:rsid w:val="00F053E5"/>
    <w:rsid w:val="00F10D2D"/>
    <w:rsid w:val="00F16831"/>
    <w:rsid w:val="00F30275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9F99F48"/>
  <w15:docId w15:val="{B438E7B0-D946-4D3B-A0AC-F9A2792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styleId="afd">
    <w:name w:val="Placeholder Text"/>
    <w:basedOn w:val="a0"/>
    <w:uiPriority w:val="99"/>
    <w:semiHidden/>
    <w:rsid w:val="00DF33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40AC13-E64F-413E-89BD-4C239122BA97}"/>
      </w:docPartPr>
      <w:docPartBody>
        <w:p w:rsidR="00FC1501" w:rsidRDefault="00FC1501">
          <w:r w:rsidRPr="00E14700">
            <w:rPr>
              <w:rStyle w:val="a3"/>
              <w:rtl/>
            </w:rPr>
            <w:t>לחץ או הקש כאן להזנת טקסט</w:t>
          </w:r>
          <w:r w:rsidRPr="00E14700">
            <w:rPr>
              <w:rStyle w:val="a3"/>
            </w:rPr>
            <w:t>.</w:t>
          </w:r>
        </w:p>
      </w:docPartBody>
    </w:docPart>
    <w:docPart>
      <w:docPartPr>
        <w:name w:val="698EED3C62904061A77A0E1B423692C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79190F7-7D40-427B-A429-47703BC0319F}"/>
      </w:docPartPr>
      <w:docPartBody>
        <w:p w:rsidR="00A42506" w:rsidRDefault="000E4CA7" w:rsidP="000E4CA7">
          <w:pPr>
            <w:pStyle w:val="698EED3C62904061A77A0E1B423692CB"/>
          </w:pPr>
          <w:r w:rsidRPr="00E14700">
            <w:rPr>
              <w:rStyle w:val="a3"/>
              <w:rtl/>
            </w:rPr>
            <w:t>לחץ או הקש כאן להזנת טקסט</w:t>
          </w:r>
          <w:r w:rsidRPr="00E14700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501"/>
    <w:rsid w:val="000E4CA7"/>
    <w:rsid w:val="009272FF"/>
    <w:rsid w:val="00A42506"/>
    <w:rsid w:val="00E04AA1"/>
    <w:rsid w:val="00FC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4CA7"/>
    <w:rPr>
      <w:color w:val="808080"/>
    </w:rPr>
  </w:style>
  <w:style w:type="paragraph" w:customStyle="1" w:styleId="698EED3C62904061A77A0E1B423692CB">
    <w:name w:val="698EED3C62904061A77A0E1B423692CB"/>
    <w:rsid w:val="000E4CA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C00CE-9342-4BF1-8F42-44EB3F40E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878</Words>
  <Characters>4377</Characters>
  <Application>Microsoft Office Word</Application>
  <DocSecurity>0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8</cp:revision>
  <cp:lastPrinted>2015-07-20T08:20:00Z</cp:lastPrinted>
  <dcterms:created xsi:type="dcterms:W3CDTF">2018-05-03T11:21:00Z</dcterms:created>
  <dcterms:modified xsi:type="dcterms:W3CDTF">2018-07-17T05:20:00Z</dcterms:modified>
</cp:coreProperties>
</file>