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HAMSA + FlooNoC Full Integration Report</w:t>
      </w:r>
    </w:p>
    <w:p>
      <w:r>
        <w:t xml:space="preserve"/>
      </w:r>
    </w:p>
    <w:p>
      <w:pPr>
        <w:pStyle w:val="Heading1"/>
      </w:pPr>
      <w:r>
        <w:t xml:space="preserve">Executive Summary</w:t>
      </w:r>
    </w:p>
    <w:p>
      <w:r>
        <w:t xml:space="preserve"/>
      </w:r>
    </w:p>
    <w:p>
      <w:r>
        <w:t xml:space="preserve">This work integrates FlooNoC into the HAMSA/PULPenix SoC by routing HAMSA's external AXI path (`xtrn`, exposed through `masters[4]` / `slaves[4]`) through a Floo AXI Chimney and Router. The final demo proves a full end-to-end transaction: HAMSA-side AXI traffic is converted into Floo flits, routed to a remote NoC-side endpoint, converted back to AXI, written into a selectable remote AXI slave region, read back, and checked for correctness.</w:t>
      </w:r>
    </w:p>
    <w:p>
      <w:r>
        <w:t xml:space="preserve"/>
      </w:r>
    </w:p>
    <w:p>
      <w:r>
        <w:t xml:space="preserve">The latest branch is stronger than the equal-bank demo. The remote endpoint now exposes three different memory-mapped AXI slave regions: a small fast register file, a medium RAM, and a large RAM. The testbench can select which slave region and which words to access using plusargs.</w:t>
      </w:r>
    </w:p>
    <w:p>
      <w:r>
        <w:t xml:space="preserve"/>
      </w:r>
    </w:p>
    <w:p>
      <w:r>
        <w:t xml:space="preserve">Final proof line from the passing run:</w:t>
      </w:r>
    </w:p>
    <w:p>
      <w:r>
        <w:t xml:space="preserve"/>
      </w:r>
    </w:p>
    <w:p>
      <w:pPr>
        <w:pStyle w:val="Code"/>
      </w:pPr>
      <w:r>
        <w:rPr>
          <w:rFonts w:ascii="Courier New" w:hAnsi="Courier New"/>
          <w:sz w:val="18"/>
        </w:rPr>
        <w:t xml:space="preserve">[FLOO_2X2] PASS: 4/4 remote slave readbacks matched</w:t>
      </w:r>
    </w:p>
    <w:p>
      <w:pPr>
        <w:pStyle w:val="Code"/>
      </w:pPr>
      <w:r>
        <w:rPr>
          <w:rFonts w:ascii="Courier New" w:hAnsi="Courier New"/>
          <w:sz w:val="18"/>
        </w:rPr>
        <w:t xml:space="preserve">Hey we use floonoc!</w:t>
      </w:r>
    </w:p>
    <w:p>
      <w:pPr>
        <w:pStyle w:val="Code"/>
      </w:pPr>
      <w:r>
        <w:rPr>
          <w:rFonts w:ascii="Courier New" w:hAnsi="Courier New"/>
          <w:sz w:val="18"/>
        </w:rPr>
        <w:t xml:space="preserve">--- FINISH ---</w:t>
      </w:r>
    </w:p>
    <w:p>
      <w:r>
        <w:t xml:space="preserve"/>
      </w:r>
    </w:p>
    <w:p>
      <w:pPr>
        <w:pStyle w:val="Heading1"/>
      </w:pPr>
      <w:r>
        <w:t xml:space="preserve">Current Architecture</w:t>
      </w:r>
    </w:p>
    <w:p>
      <w:r>
        <w:t xml:space="preserve"/>
      </w:r>
    </w:p>
    <w:p>
      <w:pPr>
        <w:pStyle w:val="Heading2"/>
      </w:pPr>
      <w:r>
        <w:t xml:space="preserve">High-Level View</w:t>
      </w:r>
    </w:p>
    <w:p>
      <w:r>
        <w:t xml:space="preserve"/>
      </w:r>
    </w:p>
    <w:p>
      <w:pPr>
        <w:pStyle w:val="Code"/>
      </w:pPr>
      <w:r>
        <w:rPr>
          <w:rFonts w:ascii="Courier New" w:hAnsi="Courier New"/>
          <w:sz w:val="18"/>
        </w:rPr>
        <w:t xml:space="preserve">                  HAMSA / PULPenix SoC</w:t>
      </w:r>
    </w:p>
    <w:p>
      <w:pPr>
        <w:pStyle w:val="Code"/>
      </w:pPr>
      <w:r>
        <w:rPr>
          <w:rFonts w:ascii="Courier New" w:hAnsi="Courier New"/>
          <w:sz w:val="18"/>
        </w:rPr>
        <w:t xml:space="preserve">             +-----------------------------+</w:t>
      </w:r>
    </w:p>
    <w:p>
      <w:pPr>
        <w:pStyle w:val="Code"/>
      </w:pPr>
      <w:r>
        <w:rPr>
          <w:rFonts w:ascii="Courier New" w:hAnsi="Courier New"/>
          <w:sz w:val="18"/>
        </w:rPr>
        <w:t xml:space="preserve">             | CPU, boot ROM, UART, APB    |</w:t>
      </w:r>
    </w:p>
    <w:p>
      <w:pPr>
        <w:pStyle w:val="Code"/>
      </w:pPr>
      <w:r>
        <w:rPr>
          <w:rFonts w:ascii="Courier New" w:hAnsi="Courier New"/>
          <w:sz w:val="18"/>
        </w:rPr>
        <w:t xml:space="preserve">             | existing intra-tile AXI     |</w:t>
      </w:r>
    </w:p>
    <w:p>
      <w:pPr>
        <w:pStyle w:val="Code"/>
      </w:pPr>
      <w:r>
        <w:rPr>
          <w:rFonts w:ascii="Courier New" w:hAnsi="Courier New"/>
          <w:sz w:val="18"/>
        </w:rPr>
        <w:t xml:space="preserve">             |                             |</w:t>
      </w:r>
    </w:p>
    <w:p>
      <w:pPr>
        <w:pStyle w:val="Code"/>
      </w:pPr>
      <w:r>
        <w:rPr>
          <w:rFonts w:ascii="Courier New" w:hAnsi="Courier New"/>
          <w:sz w:val="18"/>
        </w:rPr>
        <w:t xml:space="preserve">             | xtrn AXI port masters[4]    |</w:t>
      </w:r>
    </w:p>
    <w:p>
      <w:pPr>
        <w:pStyle w:val="Code"/>
      </w:pPr>
      <w:r>
        <w:rPr>
          <w:rFonts w:ascii="Courier New" w:hAnsi="Courier New"/>
          <w:sz w:val="18"/>
        </w:rPr>
        <w:t xml:space="preserve">             +-------------+---------------+</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 xml:space="preserve">                  hamsa_floo_xtrn_glue</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 xml:space="preserve">                  hamsa_floo_chimney_wrap</w:t>
      </w:r>
    </w:p>
    <w:p>
      <w:pPr>
        <w:pStyle w:val="Code"/>
      </w:pPr>
      <w:r>
        <w:rPr>
          <w:rFonts w:ascii="Courier New" w:hAnsi="Courier New"/>
          <w:sz w:val="18"/>
        </w:rPr>
        <w:t xml:space="preserve">                    AXI &lt;-&gt; Floo flits</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 xml:space="preserve">                    floo_axi_router</w:t>
      </w:r>
    </w:p>
    <w:p>
      <w:pPr>
        <w:pStyle w:val="Code"/>
      </w:pPr>
      <w:r>
        <w:rPr>
          <w:rFonts w:ascii="Courier New" w:hAnsi="Courier New"/>
          <w:sz w:val="18"/>
        </w:rPr>
        <w:t xml:space="preserve">                      north NoC link</w:t>
      </w:r>
    </w:p>
    <w:p>
      <w:pPr>
        <w:pStyle w:val="Code"/>
      </w:pPr>
      <w:r>
        <w:rPr>
          <w:rFonts w:ascii="Courier New" w:hAnsi="Courier New"/>
          <w:sz w:val="18"/>
        </w:rPr>
        <w:t xml:space="preserve">                           |</w:t>
      </w:r>
    </w:p>
    <w:p>
      <w:pPr>
        <w:pStyle w:val="Code"/>
      </w:pPr>
      <w:r>
        <w:rPr>
          <w:rFonts w:ascii="Courier New" w:hAnsi="Courier New"/>
          <w:sz w:val="18"/>
        </w:rPr>
        <w:t xml:space="preserve">                           v</w:t>
      </w:r>
    </w:p>
    <w:p>
      <w:pPr>
        <w:pStyle w:val="Code"/>
      </w:pPr>
      <w:r>
        <w:rPr>
          <w:rFonts w:ascii="Courier New" w:hAnsi="Courier New"/>
          <w:sz w:val="18"/>
        </w:rPr>
        <w:t xml:space="preserve">              Remote Floo AXI Slave Endpoint</w:t>
      </w:r>
    </w:p>
    <w:p>
      <w:pPr>
        <w:pStyle w:val="Code"/>
      </w:pPr>
      <w:r>
        <w:rPr>
          <w:rFonts w:ascii="Courier New" w:hAnsi="Courier New"/>
          <w:sz w:val="18"/>
        </w:rPr>
        <w:t xml:space="preserve">             +-----------------------------+</w:t>
      </w:r>
    </w:p>
    <w:p>
      <w:pPr>
        <w:pStyle w:val="Code"/>
      </w:pPr>
      <w:r>
        <w:rPr>
          <w:rFonts w:ascii="Courier New" w:hAnsi="Courier New"/>
          <w:sz w:val="18"/>
        </w:rPr>
        <w:t xml:space="preserve">             | remote Chimney              |</w:t>
      </w:r>
    </w:p>
    <w:p>
      <w:pPr>
        <w:pStyle w:val="Code"/>
      </w:pPr>
      <w:r>
        <w:rPr>
          <w:rFonts w:ascii="Courier New" w:hAnsi="Courier New"/>
          <w:sz w:val="18"/>
        </w:rPr>
        <w:t xml:space="preserve">             | Floo flits &lt;-&gt; AXI          |</w:t>
      </w:r>
    </w:p>
    <w:p>
      <w:pPr>
        <w:pStyle w:val="Code"/>
      </w:pPr>
      <w:r>
        <w:rPr>
          <w:rFonts w:ascii="Courier New" w:hAnsi="Courier New"/>
          <w:sz w:val="18"/>
        </w:rPr>
        <w:t xml:space="preserve">             |                             |</w:t>
      </w:r>
    </w:p>
    <w:p>
      <w:pPr>
        <w:pStyle w:val="Code"/>
      </w:pPr>
      <w:r>
        <w:rPr>
          <w:rFonts w:ascii="Courier New" w:hAnsi="Courier New"/>
          <w:sz w:val="18"/>
        </w:rPr>
        <w:t xml:space="preserve">             | small reg: 16 x 32-bit      |</w:t>
      </w:r>
    </w:p>
    <w:p>
      <w:pPr>
        <w:pStyle w:val="Code"/>
      </w:pPr>
      <w:r>
        <w:rPr>
          <w:rFonts w:ascii="Courier New" w:hAnsi="Courier New"/>
          <w:sz w:val="18"/>
        </w:rPr>
        <w:t xml:space="preserve">             | medium RAM: 256 x 32-bit    |</w:t>
      </w:r>
    </w:p>
    <w:p>
      <w:pPr>
        <w:pStyle w:val="Code"/>
      </w:pPr>
      <w:r>
        <w:rPr>
          <w:rFonts w:ascii="Courier New" w:hAnsi="Courier New"/>
          <w:sz w:val="18"/>
        </w:rPr>
        <w:t xml:space="preserve">             | large RAM: 1024 x 32-bit    |</w:t>
      </w:r>
    </w:p>
    <w:p>
      <w:pPr>
        <w:pStyle w:val="Code"/>
      </w:pPr>
      <w:r>
        <w:rPr>
          <w:rFonts w:ascii="Courier New" w:hAnsi="Courier New"/>
          <w:sz w:val="18"/>
        </w:rPr>
        <w:t xml:space="preserve">             +-----------------------------+</w:t>
      </w:r>
    </w:p>
    <w:p>
      <w:r>
        <w:t xml:space="preserve"/>
      </w:r>
    </w:p>
    <w:p>
      <w:pPr>
        <w:pStyle w:val="Heading2"/>
      </w:pPr>
      <w:r>
        <w:t xml:space="preserve">Detailed Transaction Flow</w:t>
      </w:r>
    </w:p>
    <w:p>
      <w:r>
        <w:t xml:space="preserve"/>
      </w:r>
    </w:p>
    <w:p>
      <w:pPr>
        <w:pStyle w:val="Code"/>
      </w:pPr>
      <w:r>
        <w:rPr>
          <w:rFonts w:ascii="Courier New" w:hAnsi="Courier New"/>
          <w:sz w:val="18"/>
        </w:rPr>
        <w:t xml:space="preserve">1. Testbench drives HAMSA xtrn AXI write/read on masters[4].</w:t>
      </w:r>
    </w:p>
    <w:p>
      <w:pPr>
        <w:pStyle w:val="Code"/>
      </w:pPr>
      <w:r>
        <w:rPr>
          <w:rFonts w:ascii="Courier New" w:hAnsi="Courier New"/>
          <w:sz w:val="18"/>
        </w:rPr>
        <w:t xml:space="preserve"/>
      </w:r>
    </w:p>
    <w:p>
      <w:pPr>
        <w:pStyle w:val="Code"/>
      </w:pPr>
      <w:r>
        <w:rPr>
          <w:rFonts w:ascii="Courier New" w:hAnsi="Courier New"/>
          <w:sz w:val="18"/>
        </w:rPr>
        <w:t xml:space="preserve">2. hamsa_floo_xtrn_glue adapts HAMSA AXI_BUS signals to the struct-based AXI</w:t>
      </w:r>
    </w:p>
    <w:p>
      <w:pPr>
        <w:pStyle w:val="Code"/>
      </w:pPr>
      <w:r>
        <w:rPr>
          <w:rFonts w:ascii="Courier New" w:hAnsi="Courier New"/>
          <w:sz w:val="18"/>
        </w:rPr>
        <w:t xml:space="preserve">   types used by FlooNoC.</w:t>
      </w:r>
    </w:p>
    <w:p>
      <w:pPr>
        <w:pStyle w:val="Code"/>
      </w:pPr>
      <w:r>
        <w:rPr>
          <w:rFonts w:ascii="Courier New" w:hAnsi="Courier New"/>
          <w:sz w:val="18"/>
        </w:rPr>
        <w:t xml:space="preserve"/>
      </w:r>
    </w:p>
    <w:p>
      <w:pPr>
        <w:pStyle w:val="Code"/>
      </w:pPr>
      <w:r>
        <w:rPr>
          <w:rFonts w:ascii="Courier New" w:hAnsi="Courier New"/>
          <w:sz w:val="18"/>
        </w:rPr>
        <w:t xml:space="preserve">3. HAMSA-side hamsa_floo_chimney_wrap packetizes AXI AW/W/AR channels into</w:t>
      </w:r>
    </w:p>
    <w:p>
      <w:pPr>
        <w:pStyle w:val="Code"/>
      </w:pPr>
      <w:r>
        <w:rPr>
          <w:rFonts w:ascii="Courier New" w:hAnsi="Courier New"/>
          <w:sz w:val="18"/>
        </w:rPr>
        <w:t xml:space="preserve">   Floo request flits, and later depacketizes Floo response flits into AXI B/R.</w:t>
      </w:r>
    </w:p>
    <w:p>
      <w:pPr>
        <w:pStyle w:val="Code"/>
      </w:pPr>
      <w:r>
        <w:rPr>
          <w:rFonts w:ascii="Courier New" w:hAnsi="Courier New"/>
          <w:sz w:val="18"/>
        </w:rPr>
        <w:t xml:space="preserve"/>
      </w:r>
    </w:p>
    <w:p>
      <w:pPr>
        <w:pStyle w:val="Code"/>
      </w:pPr>
      <w:r>
        <w:rPr>
          <w:rFonts w:ascii="Courier New" w:hAnsi="Courier New"/>
          <w:sz w:val="18"/>
        </w:rPr>
        <w:t xml:space="preserve">4. floo_axi_router sends those flits over the north link toward the remote tile</w:t>
      </w:r>
    </w:p>
    <w:p>
      <w:pPr>
        <w:pStyle w:val="Code"/>
      </w:pPr>
      <w:r>
        <w:rPr>
          <w:rFonts w:ascii="Courier New" w:hAnsi="Courier New"/>
          <w:sz w:val="18"/>
        </w:rPr>
        <w:t xml:space="preserve">   endpoint. The demo uses address bit 20 (0x0010_0000 range) to route to the</w:t>
      </w:r>
    </w:p>
    <w:p>
      <w:pPr>
        <w:pStyle w:val="Code"/>
      </w:pPr>
      <w:r>
        <w:rPr>
          <w:rFonts w:ascii="Courier New" w:hAnsi="Courier New"/>
          <w:sz w:val="18"/>
        </w:rPr>
        <w:t xml:space="preserve">   remote location.</w:t>
      </w:r>
    </w:p>
    <w:p>
      <w:pPr>
        <w:pStyle w:val="Code"/>
      </w:pPr>
      <w:r>
        <w:rPr>
          <w:rFonts w:ascii="Courier New" w:hAnsi="Courier New"/>
          <w:sz w:val="18"/>
        </w:rPr>
        <w:t xml:space="preserve"/>
      </w:r>
    </w:p>
    <w:p>
      <w:pPr>
        <w:pStyle w:val="Code"/>
      </w:pPr>
      <w:r>
        <w:rPr>
          <w:rFonts w:ascii="Courier New" w:hAnsi="Courier New"/>
          <w:sz w:val="18"/>
        </w:rPr>
        <w:t xml:space="preserve">5. Remote hamsa_floo_remote_mem_endpoint accepts request flits, uses a second</w:t>
      </w:r>
    </w:p>
    <w:p>
      <w:pPr>
        <w:pStyle w:val="Code"/>
      </w:pPr>
      <w:r>
        <w:rPr>
          <w:rFonts w:ascii="Courier New" w:hAnsi="Courier New"/>
          <w:sz w:val="18"/>
        </w:rPr>
        <w:t xml:space="preserve">   Chimney to reconstruct AXI, decodes the address, and performs the access on</w:t>
      </w:r>
    </w:p>
    <w:p>
      <w:pPr>
        <w:pStyle w:val="Code"/>
      </w:pPr>
      <w:r>
        <w:rPr>
          <w:rFonts w:ascii="Courier New" w:hAnsi="Courier New"/>
          <w:sz w:val="18"/>
        </w:rPr>
        <w:t xml:space="preserve">   a local memory-mapped AXI slave region.</w:t>
      </w:r>
    </w:p>
    <w:p>
      <w:pPr>
        <w:pStyle w:val="Code"/>
      </w:pPr>
      <w:r>
        <w:rPr>
          <w:rFonts w:ascii="Courier New" w:hAnsi="Courier New"/>
          <w:sz w:val="18"/>
        </w:rPr>
        <w:t xml:space="preserve"/>
      </w:r>
    </w:p>
    <w:p>
      <w:pPr>
        <w:pStyle w:val="Code"/>
      </w:pPr>
      <w:r>
        <w:rPr>
          <w:rFonts w:ascii="Courier New" w:hAnsi="Courier New"/>
          <w:sz w:val="18"/>
        </w:rPr>
        <w:t xml:space="preserve">6. The remote endpoint sends B or R responses back through FlooNoC.</w:t>
      </w:r>
    </w:p>
    <w:p>
      <w:pPr>
        <w:pStyle w:val="Code"/>
      </w:pPr>
      <w:r>
        <w:rPr>
          <w:rFonts w:ascii="Courier New" w:hAnsi="Courier New"/>
          <w:sz w:val="18"/>
        </w:rPr>
        <w:t xml:space="preserve"/>
      </w:r>
    </w:p>
    <w:p>
      <w:pPr>
        <w:pStyle w:val="Code"/>
      </w:pPr>
      <w:r>
        <w:rPr>
          <w:rFonts w:ascii="Courier New" w:hAnsi="Courier New"/>
          <w:sz w:val="18"/>
        </w:rPr>
        <w:t xml:space="preserve">7. HAMSA-side Chimney converts response flits back into AXI responses. The TB</w:t>
      </w:r>
    </w:p>
    <w:p>
      <w:pPr>
        <w:pStyle w:val="Code"/>
      </w:pPr>
      <w:r>
        <w:rPr>
          <w:rFonts w:ascii="Courier New" w:hAnsi="Courier New"/>
          <w:sz w:val="18"/>
        </w:rPr>
        <w:t xml:space="preserve">   checks the readback data and prints PASS/FAIL.</w:t>
      </w:r>
    </w:p>
    <w:p>
      <w:r>
        <w:t xml:space="preserve"/>
      </w:r>
    </w:p>
    <w:p>
      <w:pPr>
        <w:pStyle w:val="Heading1"/>
      </w:pPr>
      <w:r>
        <w:t xml:space="preserve">Remote AXI Slave Memory Map</w:t>
      </w:r>
    </w:p>
    <w:p>
      <w:r>
        <w:t xml:space="preserve"/>
      </w:r>
    </w:p>
    <w:p>
      <w:r>
        <w:t xml:space="preserve">The current endpoint contains three different AXI slave regions:</w:t>
      </w:r>
    </w:p>
    <w:p>
      <w:r>
        <w:t xml:space="preserve"/>
      </w:r>
    </w:p>
    <w:p>
      <w:pPr>
        <w:pStyle w:val="Code"/>
      </w:pPr>
      <w:r>
        <w:rPr>
          <w:rFonts w:ascii="Courier New" w:hAnsi="Courier New"/>
          <w:sz w:val="18"/>
        </w:rPr>
        <w:t xml:space="preserve">target 0: small fast register file, 16 x 32-bit  -&gt; 0x0010_0000 .. 0x0010_00ff</w:t>
      </w:r>
    </w:p>
    <w:p>
      <w:pPr>
        <w:pStyle w:val="Code"/>
      </w:pPr>
      <w:r>
        <w:rPr>
          <w:rFonts w:ascii="Courier New" w:hAnsi="Courier New"/>
          <w:sz w:val="18"/>
        </w:rPr>
        <w:t xml:space="preserve">target 1: medium RAM,              256 x 32-bit -&gt; 0x0010_1000 .. 0x0010_13ff</w:t>
      </w:r>
    </w:p>
    <w:p>
      <w:pPr>
        <w:pStyle w:val="Code"/>
      </w:pPr>
      <w:r>
        <w:rPr>
          <w:rFonts w:ascii="Courier New" w:hAnsi="Courier New"/>
          <w:sz w:val="18"/>
        </w:rPr>
        <w:t xml:space="preserve">target 2: large RAM,              1024 x 32-bit -&gt; 0x0010_2000 .. 0x0010_2fff</w:t>
      </w:r>
    </w:p>
    <w:p>
      <w:r>
        <w:t xml:space="preserve"/>
      </w:r>
    </w:p>
    <w:p>
      <w:r>
        <w:t xml:space="preserve">Address decoding inside the remote endpoint:</w:t>
      </w:r>
    </w:p>
    <w:p>
      <w:r>
        <w:t xml:space="preserve"/>
      </w:r>
    </w:p>
    <w:p>
      <w:pPr>
        <w:pStyle w:val="Code"/>
      </w:pPr>
      <w:r>
        <w:rPr>
          <w:rFonts w:ascii="Courier New" w:hAnsi="Courier New"/>
          <w:sz w:val="18"/>
        </w:rPr>
        <w:t xml:space="preserve">address[20]    -&gt; routes traffic to remote NoC endpoint</w:t>
      </w:r>
    </w:p>
    <w:p>
      <w:pPr>
        <w:pStyle w:val="Code"/>
      </w:pPr>
      <w:r>
        <w:rPr>
          <w:rFonts w:ascii="Courier New" w:hAnsi="Courier New"/>
          <w:sz w:val="18"/>
        </w:rPr>
        <w:t xml:space="preserve">address[13:12] -&gt; selects target 0..2</w:t>
      </w:r>
    </w:p>
    <w:p>
      <w:pPr>
        <w:pStyle w:val="Code"/>
      </w:pPr>
      <w:r>
        <w:rPr>
          <w:rFonts w:ascii="Courier New" w:hAnsi="Courier New"/>
          <w:sz w:val="18"/>
        </w:rPr>
        <w:t xml:space="preserve">address[5:2]   -&gt; word inside small register file</w:t>
      </w:r>
    </w:p>
    <w:p>
      <w:pPr>
        <w:pStyle w:val="Code"/>
      </w:pPr>
      <w:r>
        <w:rPr>
          <w:rFonts w:ascii="Courier New" w:hAnsi="Courier New"/>
          <w:sz w:val="18"/>
        </w:rPr>
        <w:t xml:space="preserve">address[9:2]   -&gt; word inside medium RAM</w:t>
      </w:r>
    </w:p>
    <w:p>
      <w:pPr>
        <w:pStyle w:val="Code"/>
      </w:pPr>
      <w:r>
        <w:rPr>
          <w:rFonts w:ascii="Courier New" w:hAnsi="Courier New"/>
          <w:sz w:val="18"/>
        </w:rPr>
        <w:t xml:space="preserve">address[11:2]  -&gt; word inside large RAM</w:t>
      </w:r>
    </w:p>
    <w:p>
      <w:pPr>
        <w:pStyle w:val="Code"/>
      </w:pPr>
      <w:r>
        <w:rPr>
          <w:rFonts w:ascii="Courier New" w:hAnsi="Courier New"/>
          <w:sz w:val="18"/>
        </w:rPr>
        <w:t xml:space="preserve">address[1:0]   -&gt; byte offset inside the 32-bit word</w:t>
      </w:r>
    </w:p>
    <w:p>
      <w:r>
        <w:t xml:space="preserve"/>
      </w:r>
    </w:p>
    <w:p>
      <w:r>
        <w:t xml:space="preserve">Example:</w:t>
      </w:r>
    </w:p>
    <w:p>
      <w:r>
        <w:t xml:space="preserve"/>
      </w:r>
    </w:p>
    <w:p>
      <w:pPr>
        <w:pStyle w:val="Code"/>
      </w:pPr>
      <w:r>
        <w:rPr>
          <w:rFonts w:ascii="Courier New" w:hAnsi="Courier New"/>
          <w:sz w:val="18"/>
        </w:rPr>
        <w:t xml:space="preserve">0x0010_0000 = small_reg, word 0</w:t>
      </w:r>
    </w:p>
    <w:p>
      <w:pPr>
        <w:pStyle w:val="Code"/>
      </w:pPr>
      <w:r>
        <w:rPr>
          <w:rFonts w:ascii="Courier New" w:hAnsi="Courier New"/>
          <w:sz w:val="18"/>
        </w:rPr>
        <w:t xml:space="preserve">0x0010_1040 = medium_ram, word 16</w:t>
      </w:r>
    </w:p>
    <w:p>
      <w:pPr>
        <w:pStyle w:val="Code"/>
      </w:pPr>
      <w:r>
        <w:rPr>
          <w:rFonts w:ascii="Courier New" w:hAnsi="Courier New"/>
          <w:sz w:val="18"/>
        </w:rPr>
        <w:t xml:space="preserve">0x0010_2400 = large_ram, word 256</w:t>
      </w:r>
    </w:p>
    <w:p>
      <w:r>
        <w:t xml:space="preserve"/>
      </w:r>
    </w:p>
    <w:p>
      <w:pPr>
        <w:pStyle w:val="Heading1"/>
      </w:pPr>
      <w:r>
        <w:t xml:space="preserve">How To Run</w:t>
      </w:r>
    </w:p>
    <w:p>
      <w:r>
        <w:t xml:space="preserve"/>
      </w:r>
    </w:p>
    <w:p>
      <w:r>
        <w:t xml:space="preserve">From the RC / TSMC65 environment:</w:t>
      </w:r>
    </w:p>
    <w:p>
      <w:r>
        <w:t xml:space="preserve"/>
      </w:r>
    </w:p>
    <w:p>
      <w:pPr>
        <w:pStyle w:val="Code"/>
      </w:pPr>
      <w:r>
        <w:rPr>
          <w:rFonts w:ascii="Courier New" w:hAnsi="Courier New"/>
          <w:sz w:val="18"/>
        </w:rPr>
        <w:t xml:space="preserve">tsmc65</w:t>
      </w:r>
    </w:p>
    <w:p>
      <w:pPr>
        <w:pStyle w:val="Code"/>
      </w:pPr>
      <w:r>
        <w:rPr>
          <w:rFonts w:ascii="Courier New" w:hAnsi="Courier New"/>
          <w:sz w:val="18"/>
        </w:rPr>
        <w:t xml:space="preserve">cd /data/project/tsmc65/users/eyalsho/ws/ddp23_pnx_PoC</w:t>
      </w:r>
    </w:p>
    <w:p>
      <w:pPr>
        <w:pStyle w:val="Code"/>
      </w:pPr>
      <w:r>
        <w:rPr>
          <w:rFonts w:ascii="Courier New" w:hAnsi="Courier New"/>
          <w:sz w:val="18"/>
        </w:rPr>
        <w:t xml:space="preserve">source cloud_setup.sh</w:t>
      </w:r>
    </w:p>
    <w:p>
      <w:pPr>
        <w:pStyle w:val="Code"/>
      </w:pPr>
      <w:r>
        <w:rPr>
          <w:rFonts w:ascii="Courier New" w:hAnsi="Courier New"/>
          <w:sz w:val="18"/>
        </w:rPr>
        <w:t xml:space="preserve">git checkout hamsa-separate-remote-endpoints</w:t>
      </w:r>
    </w:p>
    <w:p>
      <w:pPr>
        <w:pStyle w:val="Code"/>
      </w:pPr>
      <w:r>
        <w:rPr>
          <w:rFonts w:ascii="Courier New" w:hAnsi="Courier New"/>
          <w:sz w:val="18"/>
        </w:rPr>
        <w:t xml:space="preserve">git fetch origin</w:t>
      </w:r>
    </w:p>
    <w:p>
      <w:pPr>
        <w:pStyle w:val="Code"/>
      </w:pPr>
      <w:r>
        <w:rPr>
          <w:rFonts w:ascii="Courier New" w:hAnsi="Courier New"/>
          <w:sz w:val="18"/>
        </w:rPr>
        <w:t xml:space="preserve">git reset --hard origin/hamsa-separate-remote-endpoints</w:t>
      </w:r>
    </w:p>
    <w:p>
      <w:r>
        <w:t xml:space="preserve"/>
      </w:r>
    </w:p>
    <w:p>
      <w:r>
        <w:t xml:space="preserve">Small register-file target, words 0..3:</w:t>
      </w:r>
    </w:p>
    <w:p>
      <w:r>
        <w:t xml:space="preserve"/>
      </w:r>
    </w:p>
    <w:p>
      <w:pPr>
        <w:pStyle w:val="Code"/>
      </w:pPr>
      <w:r>
        <w:rPr>
          <w:rFonts w:ascii="Courier New" w:hAnsi="Courier New"/>
          <w:sz w:val="18"/>
        </w:rPr>
        <w:t xml:space="preserve">ddp23_make APP=helloworld run REBUILD=true PROBE=true XRUN_FLAGS="+FLOO_SIM_TIMEOUT_S=60 +FLOO_REMOTE_TARGET=0 +FLOO_REMOTE_IDX=0 +FLOO_REMOTE_WORDS=4 +FLOO_REMOTE_DATA=A0000000"</w:t>
      </w:r>
    </w:p>
    <w:p>
      <w:r>
        <w:t xml:space="preserve"/>
      </w:r>
    </w:p>
    <w:p>
      <w:r>
        <w:t xml:space="preserve">Medium RAM target, words 16..19:</w:t>
      </w:r>
    </w:p>
    <w:p>
      <w:r>
        <w:t xml:space="preserve"/>
      </w:r>
    </w:p>
    <w:p>
      <w:pPr>
        <w:pStyle w:val="Code"/>
      </w:pPr>
      <w:r>
        <w:rPr>
          <w:rFonts w:ascii="Courier New" w:hAnsi="Courier New"/>
          <w:sz w:val="18"/>
        </w:rPr>
        <w:t xml:space="preserve">ddp23_make APP=helloworld run REBUILD=true PROBE=true XRUN_FLAGS="+FLOO_SIM_TIMEOUT_S=60 +FLOO_REMOTE_TARGET=1 +FLOO_REMOTE_IDX=16 +FLOO_REMOTE_WORDS=4 +FLOO_REMOTE_DATA=B0001000"</w:t>
      </w:r>
    </w:p>
    <w:p>
      <w:r>
        <w:t xml:space="preserve"/>
      </w:r>
    </w:p>
    <w:p>
      <w:r>
        <w:t xml:space="preserve">Large RAM target, words 256..259:</w:t>
      </w:r>
    </w:p>
    <w:p>
      <w:r>
        <w:t xml:space="preserve"/>
      </w:r>
    </w:p>
    <w:p>
      <w:pPr>
        <w:pStyle w:val="Code"/>
      </w:pPr>
      <w:r>
        <w:rPr>
          <w:rFonts w:ascii="Courier New" w:hAnsi="Courier New"/>
          <w:sz w:val="18"/>
        </w:rPr>
        <w:t xml:space="preserve">ddp23_make APP=helloworld run REBUILD=true PROBE=true XRUN_FLAGS="+FLOO_SIM_TIMEOUT_S=60 +FLOO_REMOTE_TARGET=2 +FLOO_REMOTE_IDX=256 +FLOO_REMOTE_WORDS=4 +FLOO_REMOTE_DATA=C0002000"</w:t>
      </w:r>
    </w:p>
    <w:p>
      <w:r>
        <w:t xml:space="preserve"/>
      </w:r>
    </w:p>
    <w:p>
      <w:r>
        <w:t xml:space="preserve">Extract the proof from the log:</w:t>
      </w:r>
    </w:p>
    <w:p>
      <w:r>
        <w:t xml:space="preserve"/>
      </w:r>
    </w:p>
    <w:p>
      <w:pPr>
        <w:pStyle w:val="Code"/>
      </w:pPr>
      <w:r>
        <w:rPr>
          <w:rFonts w:ascii="Courier New" w:hAnsi="Courier New"/>
          <w:sz w:val="18"/>
        </w:rPr>
        <w:t xml:space="preserve">grep -E '\*E|FLOO_BUILD|FLOO_2X2|FLOO_STIM|FLOO_MON|TIMEOUT|Hey|FINISH|PASS|FAIL|latency_cycles|target=|slave=' helloworld/xrun.log</w:t>
      </w:r>
    </w:p>
    <w:p>
      <w:r>
        <w:t xml:space="preserve"/>
      </w:r>
    </w:p>
    <w:p>
      <w:pPr>
        <w:pStyle w:val="Heading1"/>
      </w:pPr>
      <w:r>
        <w:t xml:space="preserve">Testbench Options</w:t>
      </w:r>
    </w:p>
    <w:p>
      <w:r>
        <w:t xml:space="preserve"/>
      </w:r>
    </w:p>
    <w:p>
      <w:pPr>
        <w:pStyle w:val="Code"/>
      </w:pPr>
      <w:r>
        <w:rPr>
          <w:rFonts w:ascii="Courier New" w:hAnsi="Courier New"/>
          <w:sz w:val="18"/>
        </w:rPr>
        <w:t xml:space="preserve">FLOO_REMOTE_TARGET = slave region to access: 0=small_reg, 1=medium_ram, 2=large_ram</w:t>
      </w:r>
    </w:p>
    <w:p>
      <w:pPr>
        <w:pStyle w:val="Code"/>
      </w:pPr>
      <w:r>
        <w:rPr>
          <w:rFonts w:ascii="Courier New" w:hAnsi="Courier New"/>
          <w:sz w:val="18"/>
        </w:rPr>
        <w:t xml:space="preserve">FLOO_REMOTE_IDX    = first word inside that target</w:t>
      </w:r>
    </w:p>
    <w:p>
      <w:pPr>
        <w:pStyle w:val="Code"/>
      </w:pPr>
      <w:r>
        <w:rPr>
          <w:rFonts w:ascii="Courier New" w:hAnsi="Courier New"/>
          <w:sz w:val="18"/>
        </w:rPr>
        <w:t xml:space="preserve">FLOO_REMOTE_WORDS = number of consecutive words to test, 1..4</w:t>
      </w:r>
    </w:p>
    <w:p>
      <w:pPr>
        <w:pStyle w:val="Code"/>
      </w:pPr>
      <w:r>
        <w:rPr>
          <w:rFonts w:ascii="Courier New" w:hAnsi="Courier New"/>
          <w:sz w:val="18"/>
        </w:rPr>
        <w:t xml:space="preserve">FLOO_REMOTE_DATA  = first write data value</w:t>
      </w:r>
    </w:p>
    <w:p>
      <w:r>
        <w:t xml:space="preserve"/>
      </w:r>
    </w:p>
    <w:p>
      <w:r>
        <w:t xml:space="preserve">The testbench writes consecutive data values. For example:</w:t>
      </w:r>
    </w:p>
    <w:p>
      <w:r>
        <w:t xml:space="preserve"/>
      </w:r>
    </w:p>
    <w:p>
      <w:pPr>
        <w:pStyle w:val="Code"/>
      </w:pPr>
      <w:r>
        <w:rPr>
          <w:rFonts w:ascii="Courier New" w:hAnsi="Courier New"/>
          <w:sz w:val="18"/>
        </w:rPr>
        <w:t xml:space="preserve">+FLOO_REMOTE_TARGET=2 +FLOO_REMOTE_IDX=256 +FLOO_REMOTE_WORDS=4 +FLOO_REMOTE_DATA=C0002000</w:t>
      </w:r>
    </w:p>
    <w:p>
      <w:r>
        <w:t xml:space="preserve"/>
      </w:r>
    </w:p>
    <w:p>
      <w:r>
        <w:t xml:space="preserve">produces:</w:t>
      </w:r>
    </w:p>
    <w:p>
      <w:r>
        <w:t xml:space="preserve"/>
      </w:r>
    </w:p>
    <w:p>
      <w:pPr>
        <w:pStyle w:val="Code"/>
      </w:pPr>
      <w:r>
        <w:rPr>
          <w:rFonts w:ascii="Courier New" w:hAnsi="Courier New"/>
          <w:sz w:val="18"/>
        </w:rPr>
        <w:t xml:space="preserve">large_ram word 256 -&gt; 0xc0002000</w:t>
      </w:r>
    </w:p>
    <w:p>
      <w:pPr>
        <w:pStyle w:val="Code"/>
      </w:pPr>
      <w:r>
        <w:rPr>
          <w:rFonts w:ascii="Courier New" w:hAnsi="Courier New"/>
          <w:sz w:val="18"/>
        </w:rPr>
        <w:t xml:space="preserve">large_ram word 257 -&gt; 0xc0002001</w:t>
      </w:r>
    </w:p>
    <w:p>
      <w:pPr>
        <w:pStyle w:val="Code"/>
      </w:pPr>
      <w:r>
        <w:rPr>
          <w:rFonts w:ascii="Courier New" w:hAnsi="Courier New"/>
          <w:sz w:val="18"/>
        </w:rPr>
        <w:t xml:space="preserve">large_ram word 258 -&gt; 0xc0002002</w:t>
      </w:r>
    </w:p>
    <w:p>
      <w:pPr>
        <w:pStyle w:val="Code"/>
      </w:pPr>
      <w:r>
        <w:rPr>
          <w:rFonts w:ascii="Courier New" w:hAnsi="Courier New"/>
          <w:sz w:val="18"/>
        </w:rPr>
        <w:t xml:space="preserve">large_ram word 259 -&gt; 0xc0002003</w:t>
      </w:r>
    </w:p>
    <w:p>
      <w:r>
        <w:t xml:space="preserve"/>
      </w:r>
    </w:p>
    <w:p>
      <w:pPr>
        <w:pStyle w:val="Heading1"/>
      </w:pPr>
      <w:r>
        <w:t xml:space="preserve">Expected Proof From RC Runs</w:t>
      </w:r>
    </w:p>
    <w:p>
      <w:r>
        <w:t xml:space="preserve"/>
      </w:r>
    </w:p>
    <w:p>
      <w:r>
        <w:t xml:space="preserve">Each target run should show the selected remote slave, the decoded address, four readbacks, and a final pass summary:</w:t>
      </w:r>
    </w:p>
    <w:p>
      <w:r>
        <w:t xml:space="preserve"/>
      </w:r>
    </w:p>
    <w:p>
      <w:pPr>
        <w:pStyle w:val="Code"/>
      </w:pPr>
      <w:r>
        <w:rPr>
          <w:rFonts w:ascii="Courier New" w:hAnsi="Courier New"/>
          <w:sz w:val="18"/>
        </w:rPr>
        <w:t xml:space="preserve">[FLOO_STIM] remote target base=0x00100000 target=2 offset=0x00002000 first_word=256 words=4 first_data=0xc0002000</w:t>
      </w:r>
    </w:p>
    <w:p>
      <w:pPr>
        <w:pStyle w:val="Code"/>
      </w:pPr>
      <w:r>
        <w:rPr>
          <w:rFonts w:ascii="Courier New" w:hAnsi="Courier New"/>
          <w:sz w:val="18"/>
        </w:rPr>
        <w:t xml:space="preserve">[FLOO_2X2] remote AXI slave AR addr=0x00102400 slave=large_ram ...</w:t>
      </w:r>
    </w:p>
    <w:p>
      <w:pPr>
        <w:pStyle w:val="Code"/>
      </w:pPr>
      <w:r>
        <w:rPr>
          <w:rFonts w:ascii="Courier New" w:hAnsi="Courier New"/>
          <w:sz w:val="18"/>
        </w:rPr>
        <w:t xml:space="preserve">[FLOO_2X2] remote AXI slave R response accepted slave=large_ram ... data=0xc0002000</w:t>
      </w:r>
    </w:p>
    <w:p>
      <w:pPr>
        <w:pStyle w:val="Code"/>
      </w:pPr>
      <w:r>
        <w:rPr>
          <w:rFonts w:ascii="Courier New" w:hAnsi="Courier New"/>
          <w:sz w:val="18"/>
        </w:rPr>
        <w:t xml:space="preserve">[FLOO_STIM] read response target=2 word=256 data=0xc0002000 latency_cycles=...</w:t>
      </w:r>
    </w:p>
    <w:p>
      <w:pPr>
        <w:pStyle w:val="Code"/>
      </w:pPr>
      <w:r>
        <w:rPr>
          <w:rFonts w:ascii="Courier New" w:hAnsi="Courier New"/>
          <w:sz w:val="18"/>
        </w:rPr>
        <w:t xml:space="preserve">[FLOO_2X2] PASS: remote slave readback target=2 word=256 data=0xc0002000</w:t>
      </w:r>
    </w:p>
    <w:p>
      <w:pPr>
        <w:pStyle w:val="Code"/>
      </w:pPr>
      <w:r>
        <w:rPr>
          <w:rFonts w:ascii="Courier New" w:hAnsi="Courier New"/>
          <w:sz w:val="18"/>
        </w:rPr>
        <w:t xml:space="preserve">...</w:t>
      </w:r>
    </w:p>
    <w:p>
      <w:pPr>
        <w:pStyle w:val="Code"/>
      </w:pPr>
      <w:r>
        <w:rPr>
          <w:rFonts w:ascii="Courier New" w:hAnsi="Courier New"/>
          <w:sz w:val="18"/>
        </w:rPr>
        <w:t xml:space="preserve">[FLOO_2X2] SUMMARY: remote slave readbacks pass=4 fail=0 total=4</w:t>
      </w:r>
    </w:p>
    <w:p>
      <w:pPr>
        <w:pStyle w:val="Code"/>
      </w:pPr>
      <w:r>
        <w:rPr>
          <w:rFonts w:ascii="Courier New" w:hAnsi="Courier New"/>
          <w:sz w:val="18"/>
        </w:rPr>
        <w:t xml:space="preserve">[FLOO_2X2] PASS: 4/4 remote slave readbacks matched</w:t>
      </w:r>
    </w:p>
    <w:p>
      <w:pPr>
        <w:pStyle w:val="Code"/>
      </w:pPr>
      <w:r>
        <w:rPr>
          <w:rFonts w:ascii="Courier New" w:hAnsi="Courier New"/>
          <w:sz w:val="18"/>
        </w:rPr>
        <w:t xml:space="preserve">Hey we use floonoc!</w:t>
      </w:r>
    </w:p>
    <w:p>
      <w:pPr>
        <w:pStyle w:val="Code"/>
      </w:pPr>
      <w:r>
        <w:rPr>
          <w:rFonts w:ascii="Courier New" w:hAnsi="Courier New"/>
          <w:sz w:val="18"/>
        </w:rPr>
        <w:t xml:space="preserve">--- FINISH ---</w:t>
      </w:r>
    </w:p>
    <w:p>
      <w:r>
        <w:t xml:space="preserve"/>
      </w:r>
    </w:p>
    <w:p>
      <w:pPr>
        <w:pStyle w:val="Heading1"/>
      </w:pPr>
      <w:r>
        <w:t xml:space="preserve">Timing And Measurement</w:t>
      </w:r>
    </w:p>
    <w:p>
      <w:r>
        <w:t xml:space="preserve"/>
      </w:r>
    </w:p>
    <w:p>
      <w:r>
        <w:t xml:space="preserve">The testbench records a simple latency counter around each AXI transaction. It prints:</w:t>
      </w:r>
    </w:p>
    <w:p>
      <w:r>
        <w:t xml:space="preserve"/>
      </w:r>
    </w:p>
    <w:p>
      <w:pPr>
        <w:pStyle w:val="Code"/>
      </w:pPr>
      <w:r>
        <w:rPr>
          <w:rFonts w:ascii="Courier New" w:hAnsi="Courier New"/>
          <w:sz w:val="18"/>
        </w:rPr>
        <w:t xml:space="preserve">[FLOO_STIM] write response target=... word=... latency_cycles=...</w:t>
      </w:r>
    </w:p>
    <w:p>
      <w:pPr>
        <w:pStyle w:val="Code"/>
      </w:pPr>
      <w:r>
        <w:rPr>
          <w:rFonts w:ascii="Courier New" w:hAnsi="Courier New"/>
          <w:sz w:val="18"/>
        </w:rPr>
        <w:t xml:space="preserve">[FLOO_STIM] read response target=... word=... data=... latency_cycles=...</w:t>
      </w:r>
    </w:p>
    <w:p>
      <w:r>
        <w:t xml:space="preserve"/>
      </w:r>
    </w:p>
    <w:p>
      <w:r>
        <w:t xml:space="preserve">In the previous passing baseline:</w:t>
      </w:r>
    </w:p>
    <w:p>
      <w:r>
        <w:t xml:space="preserve"/>
      </w:r>
    </w:p>
    <w:p>
      <w:pPr>
        <w:pStyle w:val="Code"/>
      </w:pPr>
      <w:r>
        <w:rPr>
          <w:rFonts w:ascii="Courier New" w:hAnsi="Courier New"/>
          <w:sz w:val="18"/>
        </w:rPr>
        <w:t xml:space="preserve">write response latency: 8 cycles</w:t>
      </w:r>
    </w:p>
    <w:p>
      <w:pPr>
        <w:pStyle w:val="Code"/>
      </w:pPr>
      <w:r>
        <w:rPr>
          <w:rFonts w:ascii="Courier New" w:hAnsi="Courier New"/>
          <w:sz w:val="18"/>
        </w:rPr>
        <w:t xml:space="preserve">read response latency:  6 cycles</w:t>
      </w:r>
    </w:p>
    <w:p>
      <w:r>
        <w:t xml:space="preserve"/>
      </w:r>
    </w:p>
    <w:p>
      <w:r>
        <w:t xml:space="preserve">This is not a full performance benchmark of FlooNoC, because the testbench sends simple single-beat AXI transactions and the remote endpoint is intentionally minimal. It is still useful for report evidence because it shows that the path is not only functionally correct but also measurable.</w:t>
      </w:r>
    </w:p>
    <w:p>
      <w:r>
        <w:t xml:space="preserve"/>
      </w:r>
    </w:p>
    <w:p>
      <w:pPr>
        <w:pStyle w:val="Heading1"/>
      </w:pPr>
      <w:r>
        <w:t xml:space="preserve">Stress Test Status</w:t>
      </w:r>
    </w:p>
    <w:p>
      <w:r>
        <w:t xml:space="preserve"/>
      </w:r>
    </w:p>
    <w:p>
      <w:r>
        <w:t xml:space="preserve">Yes, the latest run is a small stress test compared with the original single-access PoC.</w:t>
      </w:r>
    </w:p>
    <w:p>
      <w:r>
        <w:t xml:space="preserve"/>
      </w:r>
    </w:p>
    <w:p>
      <w:r>
        <w:t xml:space="preserve">Original proof:</w:t>
      </w:r>
    </w:p>
    <w:p>
      <w:r>
        <w:t xml:space="preserve"/>
      </w:r>
    </w:p>
    <w:p>
      <w:pPr>
        <w:pStyle w:val="Code"/>
      </w:pPr>
      <w:r>
        <w:rPr>
          <w:rFonts w:ascii="Courier New" w:hAnsi="Courier New"/>
          <w:sz w:val="18"/>
        </w:rPr>
        <w:t xml:space="preserve">1 write + 1 readback to one remote storage location</w:t>
      </w:r>
    </w:p>
    <w:p>
      <w:r>
        <w:t xml:space="preserve"/>
      </w:r>
    </w:p>
    <w:p>
      <w:r>
        <w:t xml:space="preserve">Current proof:</w:t>
      </w:r>
    </w:p>
    <w:p>
      <w:r>
        <w:t xml:space="preserve"/>
      </w:r>
    </w:p>
    <w:p>
      <w:pPr>
        <w:pStyle w:val="Code"/>
      </w:pPr>
      <w:r>
        <w:rPr>
          <w:rFonts w:ascii="Courier New" w:hAnsi="Courier New"/>
          <w:sz w:val="18"/>
        </w:rPr>
        <w:t xml:space="preserve">4 writes + 4 reads to consecutive words in a selected remote slave region</w:t>
      </w:r>
    </w:p>
    <w:p>
      <w:pPr>
        <w:pStyle w:val="Code"/>
      </w:pPr>
      <w:r>
        <w:rPr>
          <w:rFonts w:ascii="Courier New" w:hAnsi="Courier New"/>
          <w:sz w:val="18"/>
        </w:rPr>
        <w:t xml:space="preserve">target selection + word selection + unique data per word</w:t>
      </w:r>
    </w:p>
    <w:p>
      <w:pPr>
        <w:pStyle w:val="Code"/>
      </w:pPr>
      <w:r>
        <w:rPr>
          <w:rFonts w:ascii="Courier New" w:hAnsi="Courier New"/>
          <w:sz w:val="18"/>
        </w:rPr>
        <w:t xml:space="preserve">PASS/FAIL summary across all readbacks</w:t>
      </w:r>
    </w:p>
    <w:p>
      <w:pPr>
        <w:pStyle w:val="Code"/>
      </w:pPr>
      <w:r>
        <w:rPr>
          <w:rFonts w:ascii="Courier New" w:hAnsi="Courier New"/>
          <w:sz w:val="18"/>
        </w:rPr>
        <w:t xml:space="preserve">latency printed for each transaction</w:t>
      </w:r>
    </w:p>
    <w:p>
      <w:r>
        <w:t xml:space="preserve"/>
      </w:r>
    </w:p>
    <w:p>
      <w:r>
        <w:t xml:space="preserve">This is still intentionally small so the project remains stable near completion. A larger stress test could increase `FLOO_REMOTE_WORDS`, but the current TB clamps it to 4 to keep the log short and the demo predictable.</w:t>
      </w:r>
    </w:p>
    <w:p>
      <w:r>
        <w:t xml:space="preserve"/>
      </w:r>
    </w:p>
    <w:p>
      <w:pPr>
        <w:pStyle w:val="Heading1"/>
      </w:pPr>
      <w:r>
        <w:t xml:space="preserve">What This Proves</w:t>
      </w:r>
    </w:p>
    <w:p>
      <w:r>
        <w:t xml:space="preserve"/>
      </w:r>
    </w:p>
    <w:p>
      <w:r>
        <w:t xml:space="preserve">The demo proves:</w:t>
      </w:r>
    </w:p>
    <w:p>
      <w:r>
        <w:t xml:space="preserve"/>
      </w:r>
    </w:p>
    <w:p>
      <w:pPr>
        <w:pStyle w:val="ListParagraph"/>
      </w:pPr>
      <w:r>
        <w:t xml:space="preserve">HAMSA still boots and executes software after FlooNoC integration.</w:t>
      </w:r>
    </w:p>
    <w:p>
      <w:pPr>
        <w:pStyle w:val="ListParagraph"/>
      </w:pPr>
      <w:r>
        <w:t xml:space="preserve">The HAMSA `xtrn` AXI path is connected to FlooNoC through glue and Chimney logic.</w:t>
      </w:r>
    </w:p>
    <w:p>
      <w:pPr>
        <w:pStyle w:val="ListParagraph"/>
      </w:pPr>
      <w:r>
        <w:t xml:space="preserve">AXI requests are converted into Floo flits and cross the router/north link.</w:t>
      </w:r>
    </w:p>
    <w:p>
      <w:pPr>
        <w:pStyle w:val="ListParagraph"/>
      </w:pPr>
      <w:r>
        <w:t xml:space="preserve">A remote endpoint receives the flits and reconstructs AXI transactions.</w:t>
      </w:r>
    </w:p>
    <w:p>
      <w:pPr>
        <w:pStyle w:val="ListParagraph"/>
      </w:pPr>
      <w:r>
        <w:t xml:space="preserve">Different remote AXI slave regions store different data values at different addresses.</w:t>
      </w:r>
    </w:p>
    <w:p>
      <w:pPr>
        <w:pStyle w:val="ListParagraph"/>
      </w:pPr>
      <w:r>
        <w:t xml:space="preserve">AXI read responses return through the reverse NoC path and match expected data.</w:t>
      </w:r>
    </w:p>
    <w:p>
      <w:pPr>
        <w:pStyle w:val="ListParagraph"/>
      </w:pPr>
      <w:r>
        <w:t xml:space="preserve">The testbench can select different remote slaves and addresses without RTL edits.</w:t>
      </w:r>
    </w:p>
    <w:p>
      <w:r>
        <w:t xml:space="preserve"/>
      </w:r>
    </w:p>
    <w:p>
      <w:pPr>
        <w:pStyle w:val="Heading1"/>
      </w:pPr>
      <w:r>
        <w:t xml:space="preserve">What This Does Not Yet Prove</w:t>
      </w:r>
    </w:p>
    <w:p>
      <w:r>
        <w:t xml:space="preserve"/>
      </w:r>
    </w:p>
    <w:p>
      <w:r>
        <w:t xml:space="preserve">The demo does not yet instantiate multiple physically separate NoC tiles, each with a separate router coordinate. Instead, it implements multiple separate AXI slave regions behind one remote NoC endpoint. This is a good final-project tradeoff: it demonstrates realistic memory-mapped remote slave selection through the integrated NoC path while avoiding the risk of a late topology expansion.</w:t>
      </w:r>
    </w:p>
    <w:p>
      <w:r>
        <w:t xml:space="preserve"/>
      </w:r>
    </w:p>
    <w:p>
      <w:pPr>
        <w:pStyle w:val="Heading1"/>
      </w:pPr>
      <w:r>
        <w:t xml:space="preserve">Waveform Suggestions</w:t>
      </w:r>
    </w:p>
    <w:p>
      <w:r>
        <w:t xml:space="preserve"/>
      </w:r>
    </w:p>
    <w:p>
      <w:r>
        <w:t xml:space="preserve">For GUI proof in SimVision, open `helloworld/waves.shm` after a `PROBE=true` run and inspect:</w:t>
      </w:r>
    </w:p>
    <w:p>
      <w:r>
        <w:t xml:space="preserve"/>
      </w:r>
    </w:p>
    <w:p>
      <w:pPr>
        <w:pStyle w:val="Code"/>
      </w:pPr>
      <w:r>
        <w:rPr>
          <w:rFonts w:ascii="Courier New" w:hAnsi="Courier New"/>
          <w:sz w:val="18"/>
        </w:rPr>
        <w:t xml:space="preserve">fpgnix_tb.fpgnix.vqm_msystem_wrap.msystem.masters[4]</w:t>
      </w:r>
    </w:p>
    <w:p>
      <w:pPr>
        <w:pStyle w:val="Code"/>
      </w:pPr>
      <w:r>
        <w:rPr>
          <w:rFonts w:ascii="Courier New" w:hAnsi="Courier New"/>
          <w:sz w:val="18"/>
        </w:rPr>
        <w:t xml:space="preserve">fpgnix_tb.fpgnix.vqm_msystem_wrap.msystem.chimney_floo_req_o</w:t>
      </w:r>
    </w:p>
    <w:p>
      <w:pPr>
        <w:pStyle w:val="Code"/>
      </w:pPr>
      <w:r>
        <w:rPr>
          <w:rFonts w:ascii="Courier New" w:hAnsi="Courier New"/>
          <w:sz w:val="18"/>
        </w:rPr>
        <w:t xml:space="preserve">fpgnix_tb.fpgnix.floo_req_o</w:t>
      </w:r>
    </w:p>
    <w:p>
      <w:pPr>
        <w:pStyle w:val="Code"/>
      </w:pPr>
      <w:r>
        <w:rPr>
          <w:rFonts w:ascii="Courier New" w:hAnsi="Courier New"/>
          <w:sz w:val="18"/>
        </w:rPr>
        <w:t xml:space="preserve">fpgnix_tb.fpgnix.floo_rsp_i</w:t>
      </w:r>
    </w:p>
    <w:p>
      <w:pPr>
        <w:pStyle w:val="Code"/>
      </w:pPr>
      <w:r>
        <w:rPr>
          <w:rFonts w:ascii="Courier New" w:hAnsi="Courier New"/>
          <w:sz w:val="18"/>
        </w:rPr>
        <w:t xml:space="preserve">fpgnix_tb.i_hamsa_floo_remote_mem_endpoint.remote_slv_req</w:t>
      </w:r>
    </w:p>
    <w:p>
      <w:pPr>
        <w:pStyle w:val="Code"/>
      </w:pPr>
      <w:r>
        <w:rPr>
          <w:rFonts w:ascii="Courier New" w:hAnsi="Courier New"/>
          <w:sz w:val="18"/>
        </w:rPr>
        <w:t xml:space="preserve">fpgnix_tb.i_hamsa_floo_remote_mem_endpoint.remote_slv_rsp</w:t>
      </w:r>
    </w:p>
    <w:p>
      <w:pPr>
        <w:pStyle w:val="Code"/>
      </w:pPr>
      <w:r>
        <w:rPr>
          <w:rFonts w:ascii="Courier New" w:hAnsi="Courier New"/>
          <w:sz w:val="18"/>
        </w:rPr>
        <w:t xml:space="preserve">fpgnix_tb.i_hamsa_floo_remote_mem_endpoint.remote_aw_target_q</w:t>
      </w:r>
    </w:p>
    <w:p>
      <w:pPr>
        <w:pStyle w:val="Code"/>
      </w:pPr>
      <w:r>
        <w:rPr>
          <w:rFonts w:ascii="Courier New" w:hAnsi="Courier New"/>
          <w:sz w:val="18"/>
        </w:rPr>
        <w:t xml:space="preserve">fpgnix_tb.i_hamsa_floo_remote_mem_endpoint.remote_ar_target_q</w:t>
      </w:r>
    </w:p>
    <w:p>
      <w:pPr>
        <w:pStyle w:val="Code"/>
      </w:pPr>
      <w:r>
        <w:rPr>
          <w:rFonts w:ascii="Courier New" w:hAnsi="Courier New"/>
          <w:sz w:val="18"/>
        </w:rPr>
        <w:t xml:space="preserve">fpgnix_tb.i_hamsa_floo_remote_mem_endpoint.remote_aw_small_idx_q</w:t>
      </w:r>
    </w:p>
    <w:p>
      <w:pPr>
        <w:pStyle w:val="Code"/>
      </w:pPr>
      <w:r>
        <w:rPr>
          <w:rFonts w:ascii="Courier New" w:hAnsi="Courier New"/>
          <w:sz w:val="18"/>
        </w:rPr>
        <w:t xml:space="preserve">fpgnix_tb.i_hamsa_floo_remote_mem_endpoint.remote_aw_medium_idx_q</w:t>
      </w:r>
    </w:p>
    <w:p>
      <w:pPr>
        <w:pStyle w:val="Code"/>
      </w:pPr>
      <w:r>
        <w:rPr>
          <w:rFonts w:ascii="Courier New" w:hAnsi="Courier New"/>
          <w:sz w:val="18"/>
        </w:rPr>
        <w:t xml:space="preserve">fpgnix_tb.i_hamsa_floo_remote_mem_endpoint.remote_aw_large_idx_q</w:t>
      </w:r>
    </w:p>
    <w:p>
      <w:r>
        <w:t xml:space="preserve"/>
      </w:r>
    </w:p>
    <w:p>
      <w:r>
        <w:t xml:space="preserve">Recommended screenshots:</w:t>
      </w:r>
    </w:p>
    <w:p>
      <w:r>
        <w:t xml:space="preserve"/>
      </w:r>
    </w:p>
    <w:p>
      <w:pPr>
        <w:pStyle w:val="ListParagraph"/>
      </w:pPr>
      <w:r>
        <w:t xml:space="preserve">AXI AW/W/B handshake for one write to the selected remote slave.</w:t>
      </w:r>
    </w:p>
    <w:p>
      <w:pPr>
        <w:pStyle w:val="ListParagraph"/>
      </w:pPr>
      <w:r>
        <w:t xml:space="preserve">Floo request flit activity on the north link.</w:t>
      </w:r>
    </w:p>
    <w:p>
      <w:pPr>
        <w:pStyle w:val="ListParagraph"/>
      </w:pPr>
      <w:r>
        <w:t xml:space="preserve">Remote endpoint AW/W decode showing `small_reg`, `medium_ram`, or `large_ram`.</w:t>
      </w:r>
    </w:p>
    <w:p>
      <w:pPr>
        <w:pStyle w:val="ListParagraph"/>
      </w:pPr>
      <w:r>
        <w:t xml:space="preserve">AXI AR/R handshake for the readback.</w:t>
      </w:r>
    </w:p>
    <w:p>
      <w:pPr>
        <w:pStyle w:val="ListParagraph"/>
      </w:pPr>
      <w:r>
        <w:t xml:space="preserve">Final log window showing `PASS: 4/4 remote slave readbacks matched`.</w:t>
      </w:r>
    </w:p>
    <w:p>
      <w:r>
        <w:t xml:space="preserve"/>
      </w:r>
    </w:p>
    <w:p>
      <w:pPr>
        <w:pStyle w:val="Heading1"/>
      </w:pPr>
      <w:r>
        <w:t xml:space="preserve">Short Explanation For Presentation</w:t>
      </w:r>
    </w:p>
    <w:p>
      <w:r>
        <w:t xml:space="preserve"/>
      </w:r>
    </w:p>
    <w:p>
      <w:r>
        <w:t xml:space="preserve">We integrated FlooNoC into HAMSA by replacing the external/inter-tile AXI path with a Chimney + Router path. The demo drives AXI traffic from HAMSA's `xtrn` port, converts it into Floo flits, sends it to a remote endpoint, converts it back into AXI, and accesses a selectable remote AXI slave region. The latest version has a small fast register file, a medium RAM, and a large RAM. The testbench selects a target, writes unique data values to consecutive words, reads them back, and reports 4/4 matches while HAMSA continues to boot and print `Hey we use floonoc!`.</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36"/>
    </w:rPr>
  </w:style>
  <w:style w:type="paragraph" w:styleId="Heading1">
    <w:name w:val="heading 1"/>
    <w:rPr>
      <w:b/>
      <w:sz w:val="30"/>
    </w:rPr>
  </w:style>
  <w:style w:type="paragraph" w:styleId="Heading2">
    <w:name w:val="heading 2"/>
    <w:rPr>
      <w:b/>
      <w:sz w:val="26"/>
    </w:rPr>
  </w:style>
  <w:style w:type="paragraph" w:styleId="ListParagraph">
    <w:name w:val="List Paragraph"/>
    <w:pPr>
      <w:ind w:left="720"/>
    </w:pPr>
  </w:style>
  <w:style w:type="paragraph" w:styleId="Code">
    <w:name w:val="Code"/>
    <w:pPr>
      <w:spacing w:before="0" w:after="0"/>
    </w:pPr>
    <w:rPr>
      <w:rFonts w:ascii="Courier New" w:hAnsi="Courier New"/>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