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E2C8" w14:textId="77777777" w:rsidR="00F65B3A" w:rsidRPr="00962451" w:rsidRDefault="00F65B3A" w:rsidP="00F65B3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ArialMT" w:hAnsiTheme="majorBidi" w:cstheme="majorBidi"/>
          <w:sz w:val="28"/>
          <w:szCs w:val="28"/>
        </w:rPr>
      </w:pPr>
      <w:r w:rsidRPr="00962451">
        <w:rPr>
          <w:rFonts w:asciiTheme="majorBidi" w:eastAsia="ArialMT" w:hAnsiTheme="majorBidi" w:cstheme="majorBidi"/>
          <w:sz w:val="28"/>
          <w:szCs w:val="28"/>
        </w:rPr>
        <w:t>Yehoshua Stern 314963927</w:t>
      </w:r>
    </w:p>
    <w:p w14:paraId="2DFFEA06" w14:textId="77777777" w:rsidR="00F65B3A" w:rsidRPr="00962451" w:rsidRDefault="00F65B3A" w:rsidP="00F65B3A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62451">
        <w:rPr>
          <w:rFonts w:asciiTheme="majorBidi" w:eastAsia="ArialMT" w:hAnsiTheme="majorBidi" w:cstheme="majorBidi"/>
          <w:sz w:val="28"/>
          <w:szCs w:val="28"/>
        </w:rPr>
        <w:t>Eyal Cohen 207947086</w:t>
      </w:r>
    </w:p>
    <w:p w14:paraId="4DC1BA13" w14:textId="1B0E0A11" w:rsidR="00F65B3A" w:rsidRPr="00962451" w:rsidRDefault="00F65B3A" w:rsidP="00F65B3A">
      <w:pPr>
        <w:bidi w:val="0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962451">
        <w:rPr>
          <w:rFonts w:asciiTheme="majorBidi" w:hAnsiTheme="majorBidi" w:cstheme="majorBidi"/>
          <w:b/>
          <w:bCs/>
          <w:sz w:val="52"/>
          <w:szCs w:val="52"/>
          <w:u w:val="single"/>
        </w:rPr>
        <w:t>Part</w:t>
      </w: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 xml:space="preserve"> 1 (tagger 1)</w:t>
      </w:r>
      <w:r w:rsidRPr="00962451">
        <w:rPr>
          <w:rFonts w:asciiTheme="majorBidi" w:hAnsiTheme="majorBidi" w:cstheme="majorBidi"/>
          <w:b/>
          <w:bCs/>
          <w:sz w:val="52"/>
          <w:szCs w:val="52"/>
          <w:u w:val="single"/>
        </w:rPr>
        <w:t>:</w:t>
      </w:r>
    </w:p>
    <w:p w14:paraId="16B52791" w14:textId="18FD2814" w:rsidR="008A1B20" w:rsidRPr="00962451" w:rsidRDefault="008A1B20" w:rsidP="008A1B20">
      <w:pPr>
        <w:bidi w:val="0"/>
        <w:rPr>
          <w:rFonts w:asciiTheme="majorBidi" w:hAnsiTheme="majorBidi" w:cstheme="majorBidi"/>
          <w:sz w:val="28"/>
          <w:szCs w:val="28"/>
        </w:rPr>
      </w:pPr>
      <w:r w:rsidRPr="00962451">
        <w:rPr>
          <w:rFonts w:asciiTheme="majorBidi" w:hAnsiTheme="majorBidi" w:cstheme="majorBidi"/>
          <w:b/>
          <w:bCs/>
          <w:sz w:val="28"/>
          <w:szCs w:val="28"/>
          <w:u w:val="single"/>
        </w:rPr>
        <w:t>Parameters:</w:t>
      </w:r>
      <w:r w:rsidRPr="00962451">
        <w:rPr>
          <w:rFonts w:asciiTheme="majorBidi" w:hAnsiTheme="majorBidi" w:cstheme="majorBidi"/>
          <w:sz w:val="28"/>
          <w:szCs w:val="28"/>
        </w:rPr>
        <w:t xml:space="preserve"> (</w:t>
      </w:r>
      <w:r w:rsidR="00371A8E">
        <w:rPr>
          <w:rFonts w:asciiTheme="majorBidi" w:hAnsiTheme="majorBidi" w:cstheme="majorBidi"/>
          <w:sz w:val="28"/>
          <w:szCs w:val="28"/>
        </w:rPr>
        <w:t>POS</w:t>
      </w:r>
      <w:r w:rsidRPr="00962451">
        <w:rPr>
          <w:rFonts w:asciiTheme="majorBidi" w:hAnsiTheme="majorBidi" w:cstheme="majorBidi"/>
          <w:sz w:val="28"/>
          <w:szCs w:val="28"/>
        </w:rPr>
        <w:t>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777"/>
        <w:gridCol w:w="1711"/>
        <w:gridCol w:w="1651"/>
        <w:gridCol w:w="1733"/>
        <w:gridCol w:w="2337"/>
      </w:tblGrid>
      <w:tr w:rsidR="006D1380" w:rsidRPr="00962451" w14:paraId="22B88A7C" w14:textId="2331613B" w:rsidTr="006D1380">
        <w:tc>
          <w:tcPr>
            <w:tcW w:w="1777" w:type="dxa"/>
          </w:tcPr>
          <w:p w14:paraId="3EBB9614" w14:textId="77777777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Learning rate</w:t>
            </w:r>
          </w:p>
        </w:tc>
        <w:tc>
          <w:tcPr>
            <w:tcW w:w="1711" w:type="dxa"/>
          </w:tcPr>
          <w:p w14:paraId="3D796425" w14:textId="77777777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Epochs</w:t>
            </w:r>
          </w:p>
        </w:tc>
        <w:tc>
          <w:tcPr>
            <w:tcW w:w="1651" w:type="dxa"/>
          </w:tcPr>
          <w:p w14:paraId="7503A1FA" w14:textId="77777777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Batch size</w:t>
            </w:r>
          </w:p>
        </w:tc>
        <w:tc>
          <w:tcPr>
            <w:tcW w:w="1733" w:type="dxa"/>
          </w:tcPr>
          <w:p w14:paraId="2769D90D" w14:textId="77777777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Batches per epoch</w:t>
            </w:r>
          </w:p>
        </w:tc>
        <w:tc>
          <w:tcPr>
            <w:tcW w:w="2337" w:type="dxa"/>
          </w:tcPr>
          <w:p w14:paraId="386BD1BA" w14:textId="4FA3FB41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dimension</w:t>
            </w:r>
          </w:p>
        </w:tc>
      </w:tr>
      <w:tr w:rsidR="006D1380" w:rsidRPr="00962451" w14:paraId="5DC6C822" w14:textId="1B599661" w:rsidTr="006D1380">
        <w:trPr>
          <w:trHeight w:val="587"/>
        </w:trPr>
        <w:tc>
          <w:tcPr>
            <w:tcW w:w="1777" w:type="dxa"/>
          </w:tcPr>
          <w:p w14:paraId="1CA58AD2" w14:textId="77777777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0.1 divided by 2 every 7 epochs</w:t>
            </w:r>
          </w:p>
        </w:tc>
        <w:tc>
          <w:tcPr>
            <w:tcW w:w="1711" w:type="dxa"/>
          </w:tcPr>
          <w:p w14:paraId="15CB509D" w14:textId="22500140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1651" w:type="dxa"/>
          </w:tcPr>
          <w:p w14:paraId="33E064F6" w14:textId="77777777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256</w:t>
            </w:r>
          </w:p>
        </w:tc>
        <w:tc>
          <w:tcPr>
            <w:tcW w:w="1733" w:type="dxa"/>
          </w:tcPr>
          <w:p w14:paraId="428E079C" w14:textId="77777777" w:rsidR="006D1380" w:rsidRPr="00962451" w:rsidRDefault="006D1380" w:rsidP="00CA18CA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4096</w:t>
            </w:r>
          </w:p>
        </w:tc>
        <w:tc>
          <w:tcPr>
            <w:tcW w:w="2337" w:type="dxa"/>
          </w:tcPr>
          <w:p w14:paraId="2EB9D53C" w14:textId="77777777" w:rsidR="006D1380" w:rsidRPr="006D1380" w:rsidRDefault="006D1380" w:rsidP="006D138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6D1380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(DIM * </w:t>
            </w:r>
            <w:r w:rsidRPr="006D1380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 xml:space="preserve">5 </w:t>
            </w:r>
            <w:r w:rsidRPr="006D1380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+ </w:t>
            </w:r>
            <w:proofErr w:type="spellStart"/>
            <w:r w:rsidRPr="006D1380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out_dim</w:t>
            </w:r>
            <w:proofErr w:type="spellEnd"/>
            <w:r w:rsidRPr="006D1380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) / </w:t>
            </w:r>
            <w:r w:rsidRPr="006D1380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2</w:t>
            </w:r>
          </w:p>
          <w:p w14:paraId="56EAB77E" w14:textId="7E1A34DD" w:rsidR="006D1380" w:rsidRPr="006D1380" w:rsidRDefault="006D1380" w:rsidP="00CA18CA">
            <w:pPr>
              <w:bidi w:val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= </w:t>
            </w:r>
            <w:r>
              <w:t>148</w:t>
            </w:r>
          </w:p>
        </w:tc>
      </w:tr>
    </w:tbl>
    <w:p w14:paraId="2DF89FBD" w14:textId="77777777" w:rsidR="008A1B20" w:rsidRPr="00962451" w:rsidRDefault="008A1B20" w:rsidP="008A1B20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614D1E7" w14:textId="4F98BC43" w:rsidR="008A1B20" w:rsidRPr="00962451" w:rsidRDefault="008A1B20" w:rsidP="008A1B20">
      <w:pPr>
        <w:bidi w:val="0"/>
        <w:rPr>
          <w:rFonts w:asciiTheme="majorBidi" w:hAnsiTheme="majorBidi" w:cstheme="majorBidi"/>
          <w:sz w:val="28"/>
          <w:szCs w:val="28"/>
        </w:rPr>
      </w:pPr>
      <w:r w:rsidRPr="00962451">
        <w:rPr>
          <w:rFonts w:asciiTheme="majorBidi" w:hAnsiTheme="majorBidi" w:cstheme="majorBidi"/>
          <w:b/>
          <w:bCs/>
          <w:sz w:val="28"/>
          <w:szCs w:val="28"/>
          <w:u w:val="single"/>
        </w:rPr>
        <w:t>Parameters:</w:t>
      </w:r>
      <w:r w:rsidRPr="00962451">
        <w:rPr>
          <w:rFonts w:asciiTheme="majorBidi" w:hAnsiTheme="majorBidi" w:cstheme="majorBidi"/>
          <w:sz w:val="28"/>
          <w:szCs w:val="28"/>
        </w:rPr>
        <w:t xml:space="preserve"> (</w:t>
      </w:r>
      <w:r w:rsidR="00371A8E">
        <w:rPr>
          <w:rFonts w:asciiTheme="majorBidi" w:hAnsiTheme="majorBidi" w:cstheme="majorBidi"/>
          <w:sz w:val="28"/>
          <w:szCs w:val="28"/>
        </w:rPr>
        <w:t>NER</w:t>
      </w:r>
      <w:r w:rsidRPr="00962451">
        <w:rPr>
          <w:rFonts w:asciiTheme="majorBidi" w:hAnsiTheme="majorBidi" w:cstheme="majorBidi"/>
          <w:sz w:val="28"/>
          <w:szCs w:val="28"/>
        </w:rPr>
        <w:t>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1701"/>
        <w:gridCol w:w="2410"/>
      </w:tblGrid>
      <w:tr w:rsidR="006D1380" w:rsidRPr="00962451" w14:paraId="61D67275" w14:textId="77777777" w:rsidTr="006D1380">
        <w:trPr>
          <w:trHeight w:val="645"/>
        </w:trPr>
        <w:tc>
          <w:tcPr>
            <w:tcW w:w="1838" w:type="dxa"/>
          </w:tcPr>
          <w:p w14:paraId="57C56641" w14:textId="77777777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Learning rate</w:t>
            </w:r>
          </w:p>
        </w:tc>
        <w:tc>
          <w:tcPr>
            <w:tcW w:w="1701" w:type="dxa"/>
          </w:tcPr>
          <w:p w14:paraId="4AF0B590" w14:textId="77777777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Epochs</w:t>
            </w:r>
          </w:p>
        </w:tc>
        <w:tc>
          <w:tcPr>
            <w:tcW w:w="1559" w:type="dxa"/>
          </w:tcPr>
          <w:p w14:paraId="0F722903" w14:textId="77777777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Batch size</w:t>
            </w:r>
          </w:p>
        </w:tc>
        <w:tc>
          <w:tcPr>
            <w:tcW w:w="1701" w:type="dxa"/>
          </w:tcPr>
          <w:p w14:paraId="6B11725C" w14:textId="6303A082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Batches per epoch</w:t>
            </w:r>
          </w:p>
        </w:tc>
        <w:tc>
          <w:tcPr>
            <w:tcW w:w="2410" w:type="dxa"/>
          </w:tcPr>
          <w:p w14:paraId="175D2CA9" w14:textId="1D318D7F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dimension</w:t>
            </w:r>
          </w:p>
        </w:tc>
      </w:tr>
      <w:tr w:rsidR="006D1380" w:rsidRPr="00962451" w14:paraId="109C1ACE" w14:textId="77777777" w:rsidTr="006D1380">
        <w:trPr>
          <w:trHeight w:val="587"/>
        </w:trPr>
        <w:tc>
          <w:tcPr>
            <w:tcW w:w="1838" w:type="dxa"/>
          </w:tcPr>
          <w:p w14:paraId="7AF1EEBB" w14:textId="77777777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0.1 divided by 2 every 7 epochs</w:t>
            </w:r>
          </w:p>
        </w:tc>
        <w:tc>
          <w:tcPr>
            <w:tcW w:w="1701" w:type="dxa"/>
          </w:tcPr>
          <w:p w14:paraId="2E608248" w14:textId="4F8644E4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14:paraId="4772D1DB" w14:textId="77777777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256</w:t>
            </w:r>
          </w:p>
        </w:tc>
        <w:tc>
          <w:tcPr>
            <w:tcW w:w="1701" w:type="dxa"/>
          </w:tcPr>
          <w:p w14:paraId="11F07D69" w14:textId="110DF4B1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62451">
              <w:rPr>
                <w:rFonts w:asciiTheme="majorBidi" w:hAnsiTheme="majorBidi" w:cstheme="majorBidi"/>
                <w:sz w:val="28"/>
                <w:szCs w:val="28"/>
              </w:rPr>
              <w:t>4096</w:t>
            </w:r>
          </w:p>
        </w:tc>
        <w:tc>
          <w:tcPr>
            <w:tcW w:w="2410" w:type="dxa"/>
          </w:tcPr>
          <w:p w14:paraId="5F70DC93" w14:textId="77777777" w:rsidR="006D1380" w:rsidRPr="006D1380" w:rsidRDefault="006D1380" w:rsidP="006D138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6D1380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(DIM * </w:t>
            </w:r>
            <w:r w:rsidRPr="006D1380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 xml:space="preserve">5 </w:t>
            </w:r>
            <w:r w:rsidRPr="006D1380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+ </w:t>
            </w:r>
            <w:proofErr w:type="spellStart"/>
            <w:r w:rsidRPr="006D1380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out_dim</w:t>
            </w:r>
            <w:proofErr w:type="spellEnd"/>
            <w:r w:rsidRPr="006D1380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) / </w:t>
            </w:r>
            <w:r w:rsidRPr="006D1380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2</w:t>
            </w:r>
          </w:p>
          <w:p w14:paraId="5207EECC" w14:textId="4E6AFF1D" w:rsidR="006D1380" w:rsidRPr="00962451" w:rsidRDefault="006D1380" w:rsidP="006D138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= 138</w:t>
            </w:r>
          </w:p>
        </w:tc>
      </w:tr>
    </w:tbl>
    <w:p w14:paraId="4FBD08BB" w14:textId="79CEE9D8" w:rsidR="008A1B20" w:rsidRDefault="008A1B20" w:rsidP="008A1B20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A466BF8" w14:textId="25371479" w:rsidR="000632B2" w:rsidRDefault="000632B2" w:rsidP="000632B2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training process was with mini batches, every batch was taken randomly from the training data, we did not make a full pass for every epoch, we just took every epoch 4096 random batches of 256 samples. </w:t>
      </w:r>
    </w:p>
    <w:p w14:paraId="534FAA33" w14:textId="77777777" w:rsidR="000632B2" w:rsidRPr="00962451" w:rsidRDefault="000632B2" w:rsidP="000632B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6A6C669" w14:textId="77777777" w:rsidR="00F65B3A" w:rsidRPr="00962451" w:rsidRDefault="00F65B3A" w:rsidP="00F65B3A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962451">
        <w:rPr>
          <w:rFonts w:asciiTheme="majorBidi" w:hAnsiTheme="majorBidi" w:cstheme="majorBidi"/>
          <w:b/>
          <w:bCs/>
          <w:sz w:val="28"/>
          <w:szCs w:val="28"/>
          <w:u w:val="single"/>
        </w:rPr>
        <w:t>Considerations</w:t>
      </w:r>
      <w:r w:rsidRPr="0096245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7166D5B" w14:textId="525F7F6D" w:rsidR="00F65B3A" w:rsidRPr="00962451" w:rsidRDefault="00F65B3A" w:rsidP="00F65B3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962451">
        <w:rPr>
          <w:rFonts w:asciiTheme="majorBidi" w:hAnsiTheme="majorBidi" w:cstheme="majorBidi"/>
          <w:sz w:val="28"/>
          <w:szCs w:val="28"/>
        </w:rPr>
        <w:t xml:space="preserve">Q: </w:t>
      </w:r>
      <w:r>
        <w:rPr>
          <w:rFonts w:asciiTheme="majorBidi" w:hAnsiTheme="majorBidi" w:cstheme="majorBidi"/>
          <w:sz w:val="28"/>
          <w:szCs w:val="28"/>
        </w:rPr>
        <w:t>What do you do with a word that appears in the train set and not in the dev set</w:t>
      </w:r>
    </w:p>
    <w:p w14:paraId="426E1346" w14:textId="09EB0581" w:rsidR="00F65B3A" w:rsidRPr="00962451" w:rsidRDefault="00F65B3A" w:rsidP="00F65B3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962451">
        <w:rPr>
          <w:rFonts w:asciiTheme="majorBidi" w:hAnsiTheme="majorBidi" w:cstheme="majorBidi"/>
          <w:sz w:val="28"/>
          <w:szCs w:val="28"/>
        </w:rPr>
        <w:t xml:space="preserve">A: </w:t>
      </w:r>
      <w:r>
        <w:rPr>
          <w:rFonts w:asciiTheme="majorBidi" w:hAnsiTheme="majorBidi" w:cstheme="majorBidi"/>
          <w:sz w:val="28"/>
          <w:szCs w:val="28"/>
        </w:rPr>
        <w:t>We just called it UNK and we assigned the vector of the UNK special word.</w:t>
      </w:r>
    </w:p>
    <w:p w14:paraId="13E64EC2" w14:textId="77777777" w:rsidR="00F65B3A" w:rsidRPr="00962451" w:rsidRDefault="00F65B3A" w:rsidP="00F65B3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568124A" w14:textId="3D13AEA1" w:rsidR="00F65B3A" w:rsidRPr="00962451" w:rsidRDefault="00F65B3A" w:rsidP="00F65B3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2451">
        <w:rPr>
          <w:rFonts w:asciiTheme="majorBidi" w:hAnsiTheme="majorBidi" w:cstheme="majorBidi"/>
          <w:sz w:val="28"/>
          <w:szCs w:val="28"/>
        </w:rPr>
        <w:t xml:space="preserve">Q: </w:t>
      </w:r>
      <w:r>
        <w:rPr>
          <w:rFonts w:asciiTheme="majorBidi" w:hAnsiTheme="majorBidi" w:cstheme="majorBidi"/>
          <w:sz w:val="28"/>
          <w:szCs w:val="28"/>
        </w:rPr>
        <w:t>What vectors will you use for the words surrounding the first and last words in the sequence?</w:t>
      </w:r>
    </w:p>
    <w:p w14:paraId="04926200" w14:textId="37FD4273" w:rsidR="00F65B3A" w:rsidRPr="00962451" w:rsidRDefault="00F65B3A" w:rsidP="00F65B3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962451">
        <w:rPr>
          <w:rFonts w:asciiTheme="majorBidi" w:hAnsiTheme="majorBidi" w:cstheme="majorBidi"/>
          <w:sz w:val="28"/>
          <w:szCs w:val="28"/>
        </w:rPr>
        <w:t xml:space="preserve">A: </w:t>
      </w:r>
      <w:r>
        <w:rPr>
          <w:rFonts w:asciiTheme="majorBidi" w:hAnsiTheme="majorBidi" w:cstheme="majorBidi"/>
          <w:sz w:val="28"/>
          <w:szCs w:val="28"/>
        </w:rPr>
        <w:t>we had special words START and END that had their own vector in the embedding layer.</w:t>
      </w:r>
    </w:p>
    <w:p w14:paraId="45B41918" w14:textId="77777777" w:rsidR="00F65B3A" w:rsidRPr="00962451" w:rsidRDefault="00F65B3A" w:rsidP="00F65B3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9EDBAB7" w14:textId="2D0A28E0" w:rsidR="00B0106B" w:rsidRPr="000632B2" w:rsidRDefault="00B0106B" w:rsidP="00B0106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F7ACB24" w14:textId="04B9284D" w:rsidR="00B0106B" w:rsidRDefault="00B0106B" w:rsidP="00B0106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E4BD4BC" w14:textId="77777777" w:rsidR="000632B2" w:rsidRDefault="000632B2" w:rsidP="000632B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bookmarkEnd w:id="0"/>
    </w:p>
    <w:p w14:paraId="6A235CAB" w14:textId="77777777" w:rsidR="00B0106B" w:rsidRDefault="00B0106B" w:rsidP="00B0106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933816A" w14:textId="69A703A1" w:rsidR="00F65B3A" w:rsidRDefault="00F65B3A" w:rsidP="00B0106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7268E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Graphs: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(x is epochs, y is value)</w:t>
      </w:r>
    </w:p>
    <w:p w14:paraId="47432CD3" w14:textId="77777777" w:rsidR="00B0106B" w:rsidRDefault="00B0106B" w:rsidP="00B0106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777A09E" w14:textId="037A72F4" w:rsidR="00B0106B" w:rsidRDefault="00B0106B" w:rsidP="00B0106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98A235" wp14:editId="3410E321">
            <wp:extent cx="5905500" cy="3514725"/>
            <wp:effectExtent l="0" t="0" r="0" b="9525"/>
            <wp:docPr id="5" name="תרשים 5">
              <a:extLst xmlns:a="http://schemas.openxmlformats.org/drawingml/2006/main">
                <a:ext uri="{FF2B5EF4-FFF2-40B4-BE49-F238E27FC236}">
                  <a16:creationId xmlns:a16="http://schemas.microsoft.com/office/drawing/2014/main" id="{9F96B46A-F267-4ACD-BE32-90874D6AF8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43C18E6" w14:textId="3D6BE866" w:rsidR="00B0106B" w:rsidRDefault="00B0106B" w:rsidP="008A1B20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6FBF55E9" wp14:editId="464622BD">
            <wp:extent cx="5857875" cy="3524250"/>
            <wp:effectExtent l="0" t="0" r="9525" b="0"/>
            <wp:docPr id="4" name="תרשים 4">
              <a:extLst xmlns:a="http://schemas.openxmlformats.org/drawingml/2006/main">
                <a:ext uri="{FF2B5EF4-FFF2-40B4-BE49-F238E27FC236}">
                  <a16:creationId xmlns:a16="http://schemas.microsoft.com/office/drawing/2014/main" id="{346B8D3F-1308-418F-84A1-FF6409CE7F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A3C9E1" w14:textId="2E600211" w:rsidR="008A1B20" w:rsidRPr="008A1B20" w:rsidRDefault="00B0106B" w:rsidP="00B0106B">
      <w:pPr>
        <w:bidi w:val="0"/>
      </w:pPr>
      <w:r>
        <w:rPr>
          <w:noProof/>
        </w:rPr>
        <w:lastRenderedPageBreak/>
        <w:drawing>
          <wp:inline distT="0" distB="0" distL="0" distR="0" wp14:anchorId="2AF6A5AB" wp14:editId="6540EB45">
            <wp:extent cx="5829300" cy="3333750"/>
            <wp:effectExtent l="0" t="0" r="0" b="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5871C84-6183-4252-B340-A78FBA635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B010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49A24" wp14:editId="271C5E7B">
            <wp:extent cx="5829300" cy="4010025"/>
            <wp:effectExtent l="0" t="0" r="0" b="9525"/>
            <wp:docPr id="3" name="תרשים 3">
              <a:extLst xmlns:a="http://schemas.openxmlformats.org/drawingml/2006/main">
                <a:ext uri="{FF2B5EF4-FFF2-40B4-BE49-F238E27FC236}">
                  <a16:creationId xmlns:a16="http://schemas.microsoft.com/office/drawing/2014/main" id="{1E754AC0-EC14-4E96-BFB2-68C742F87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A1B20" w:rsidRPr="008A1B20" w:rsidSect="00DE69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A1"/>
    <w:rsid w:val="000632B2"/>
    <w:rsid w:val="001202CF"/>
    <w:rsid w:val="00201B79"/>
    <w:rsid w:val="002A63E9"/>
    <w:rsid w:val="00371A8E"/>
    <w:rsid w:val="00490990"/>
    <w:rsid w:val="005655A1"/>
    <w:rsid w:val="006D1380"/>
    <w:rsid w:val="008A1B20"/>
    <w:rsid w:val="00977520"/>
    <w:rsid w:val="00B0106B"/>
    <w:rsid w:val="00DE6900"/>
    <w:rsid w:val="00F6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953A"/>
  <w15:chartTrackingRefBased/>
  <w15:docId w15:val="{0730AD48-5DE3-4DC3-95E6-7B8C614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1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D1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yal\Desktop\CSBIU\&#1505;&#1502;&#1505;&#1496;&#1512;%20&#1488;\DL4Seq\&#1506;&#1489;&#1493;&#1491;&#1493;&#1514;\ass2\submit\tagger1_n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yal\Desktop\CSBIU\&#1505;&#1502;&#1505;&#1496;&#1512;%20&#1488;\DL4Seq\&#1506;&#1489;&#1493;&#1491;&#1493;&#1514;\ass2\submit\tagger1_ne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yal\Desktop\CSBIU\&#1505;&#1502;&#1505;&#1496;&#1512;%20&#1488;\DL4Seq\&#1506;&#1489;&#1493;&#1491;&#1493;&#1514;\ass2\submit\tagger1_po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yal\Desktop\CSBIU\&#1505;&#1502;&#1505;&#1496;&#1512;%20&#1488;\DL4Seq\&#1506;&#1489;&#1493;&#1491;&#1493;&#1514;\ass2\submit\tagger1_po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tagger-1</a:t>
            </a:r>
            <a:r>
              <a:rPr lang="en-US" b="1" baseline="0"/>
              <a:t> NER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tagger1_ner!$A$1:$A$35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tagger1_ner!$B$1:$B$35</c:f>
              <c:numCache>
                <c:formatCode>General</c:formatCode>
                <c:ptCount val="35"/>
                <c:pt idx="0">
                  <c:v>0.63900000000000001</c:v>
                </c:pt>
                <c:pt idx="1">
                  <c:v>0.432</c:v>
                </c:pt>
                <c:pt idx="2">
                  <c:v>0.29699999999999999</c:v>
                </c:pt>
                <c:pt idx="3">
                  <c:v>0.156</c:v>
                </c:pt>
                <c:pt idx="4">
                  <c:v>0.23400000000000001</c:v>
                </c:pt>
                <c:pt idx="5">
                  <c:v>0.122</c:v>
                </c:pt>
                <c:pt idx="6">
                  <c:v>0.153</c:v>
                </c:pt>
                <c:pt idx="7">
                  <c:v>0.13400000000000001</c:v>
                </c:pt>
                <c:pt idx="8">
                  <c:v>0.13900000000000001</c:v>
                </c:pt>
                <c:pt idx="9">
                  <c:v>0.10299999999999999</c:v>
                </c:pt>
                <c:pt idx="10">
                  <c:v>8.1000000000000003E-2</c:v>
                </c:pt>
                <c:pt idx="11">
                  <c:v>0.14199999999999999</c:v>
                </c:pt>
                <c:pt idx="12">
                  <c:v>5.7000000000000002E-2</c:v>
                </c:pt>
                <c:pt idx="13">
                  <c:v>5.1999999999999998E-2</c:v>
                </c:pt>
                <c:pt idx="14">
                  <c:v>5.3999999999999999E-2</c:v>
                </c:pt>
                <c:pt idx="15">
                  <c:v>0.08</c:v>
                </c:pt>
                <c:pt idx="16">
                  <c:v>0.06</c:v>
                </c:pt>
                <c:pt idx="17">
                  <c:v>6.0999999999999999E-2</c:v>
                </c:pt>
                <c:pt idx="18">
                  <c:v>5.7000000000000002E-2</c:v>
                </c:pt>
                <c:pt idx="19">
                  <c:v>7.3999999999999996E-2</c:v>
                </c:pt>
                <c:pt idx="20">
                  <c:v>3.7999999999999999E-2</c:v>
                </c:pt>
                <c:pt idx="21">
                  <c:v>2.9000000000000001E-2</c:v>
                </c:pt>
                <c:pt idx="22">
                  <c:v>0.03</c:v>
                </c:pt>
                <c:pt idx="23">
                  <c:v>5.8000000000000003E-2</c:v>
                </c:pt>
                <c:pt idx="24">
                  <c:v>6.7000000000000004E-2</c:v>
                </c:pt>
                <c:pt idx="25">
                  <c:v>6.6000000000000003E-2</c:v>
                </c:pt>
                <c:pt idx="26">
                  <c:v>4.3999999999999997E-2</c:v>
                </c:pt>
                <c:pt idx="27">
                  <c:v>4.4999999999999998E-2</c:v>
                </c:pt>
                <c:pt idx="28">
                  <c:v>4.5999999999999999E-2</c:v>
                </c:pt>
                <c:pt idx="29">
                  <c:v>4.9000000000000002E-2</c:v>
                </c:pt>
                <c:pt idx="30">
                  <c:v>0.03</c:v>
                </c:pt>
                <c:pt idx="31">
                  <c:v>4.7E-2</c:v>
                </c:pt>
                <c:pt idx="32">
                  <c:v>4.2000000000000003E-2</c:v>
                </c:pt>
                <c:pt idx="33">
                  <c:v>3.5999999999999997E-2</c:v>
                </c:pt>
                <c:pt idx="34">
                  <c:v>3.9E-2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A5-4524-8C46-71C01A0AD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894944"/>
        <c:axId val="739529744"/>
      </c:scatterChart>
      <c:valAx>
        <c:axId val="71889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39529744"/>
        <c:crosses val="autoZero"/>
        <c:crossBetween val="midCat"/>
      </c:valAx>
      <c:valAx>
        <c:axId val="73952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18894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tagger-1</a:t>
            </a:r>
            <a:r>
              <a:rPr lang="en-US" b="1" baseline="0"/>
              <a:t> NER accuracy</a:t>
            </a:r>
            <a:endParaRPr lang="he-IL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tagger1_ner!$A$1:$A$35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tagger1_ner!$C$1:$C$35</c:f>
              <c:numCache>
                <c:formatCode>General</c:formatCode>
                <c:ptCount val="35"/>
                <c:pt idx="0">
                  <c:v>18.3</c:v>
                </c:pt>
                <c:pt idx="1">
                  <c:v>29.2</c:v>
                </c:pt>
                <c:pt idx="2">
                  <c:v>42.8</c:v>
                </c:pt>
                <c:pt idx="3">
                  <c:v>51.9</c:v>
                </c:pt>
                <c:pt idx="4">
                  <c:v>58.2</c:v>
                </c:pt>
                <c:pt idx="5">
                  <c:v>64.099999999999994</c:v>
                </c:pt>
                <c:pt idx="6">
                  <c:v>68.8</c:v>
                </c:pt>
                <c:pt idx="7">
                  <c:v>70.7</c:v>
                </c:pt>
                <c:pt idx="8">
                  <c:v>72.3</c:v>
                </c:pt>
                <c:pt idx="9">
                  <c:v>73.599999999999994</c:v>
                </c:pt>
                <c:pt idx="10">
                  <c:v>75.099999999999994</c:v>
                </c:pt>
                <c:pt idx="11">
                  <c:v>75.7</c:v>
                </c:pt>
                <c:pt idx="12">
                  <c:v>76.400000000000006</c:v>
                </c:pt>
                <c:pt idx="13">
                  <c:v>77.3</c:v>
                </c:pt>
                <c:pt idx="14">
                  <c:v>78</c:v>
                </c:pt>
                <c:pt idx="15">
                  <c:v>78</c:v>
                </c:pt>
                <c:pt idx="16">
                  <c:v>78.2</c:v>
                </c:pt>
                <c:pt idx="17">
                  <c:v>78.599999999999994</c:v>
                </c:pt>
                <c:pt idx="18">
                  <c:v>78.8</c:v>
                </c:pt>
                <c:pt idx="19">
                  <c:v>78.7</c:v>
                </c:pt>
                <c:pt idx="20">
                  <c:v>78.900000000000006</c:v>
                </c:pt>
                <c:pt idx="21">
                  <c:v>79.2</c:v>
                </c:pt>
                <c:pt idx="22">
                  <c:v>79.400000000000006</c:v>
                </c:pt>
                <c:pt idx="23">
                  <c:v>79.3</c:v>
                </c:pt>
                <c:pt idx="24">
                  <c:v>79.5</c:v>
                </c:pt>
                <c:pt idx="25">
                  <c:v>79.599999999999994</c:v>
                </c:pt>
                <c:pt idx="26">
                  <c:v>79.599999999999994</c:v>
                </c:pt>
                <c:pt idx="27">
                  <c:v>79.7</c:v>
                </c:pt>
                <c:pt idx="28">
                  <c:v>79.8</c:v>
                </c:pt>
                <c:pt idx="29">
                  <c:v>79.8</c:v>
                </c:pt>
                <c:pt idx="30">
                  <c:v>79.8</c:v>
                </c:pt>
                <c:pt idx="31">
                  <c:v>79.900000000000006</c:v>
                </c:pt>
                <c:pt idx="32">
                  <c:v>79.900000000000006</c:v>
                </c:pt>
                <c:pt idx="33">
                  <c:v>80</c:v>
                </c:pt>
                <c:pt idx="34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26-4295-A9F5-A37F307B9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9992896"/>
        <c:axId val="713374352"/>
      </c:scatterChart>
      <c:valAx>
        <c:axId val="73999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13374352"/>
        <c:crosses val="autoZero"/>
        <c:crossBetween val="midCat"/>
      </c:valAx>
      <c:valAx>
        <c:axId val="71337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39992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tagger-1 POS loss</a:t>
            </a:r>
            <a:endParaRPr lang="he-IL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tagger1_pos!$A$1:$A$15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xVal>
          <c:yVal>
            <c:numRef>
              <c:f>tagger1_pos!$B$1:$B$15</c:f>
              <c:numCache>
                <c:formatCode>General</c:formatCode>
                <c:ptCount val="15"/>
                <c:pt idx="0">
                  <c:v>0.63500000000000001</c:v>
                </c:pt>
                <c:pt idx="1">
                  <c:v>0.41799999999999998</c:v>
                </c:pt>
                <c:pt idx="2">
                  <c:v>0.185</c:v>
                </c:pt>
                <c:pt idx="3">
                  <c:v>0.14899999999999999</c:v>
                </c:pt>
                <c:pt idx="4">
                  <c:v>0.1</c:v>
                </c:pt>
                <c:pt idx="5">
                  <c:v>0.13900000000000001</c:v>
                </c:pt>
                <c:pt idx="6">
                  <c:v>6.4000000000000001E-2</c:v>
                </c:pt>
                <c:pt idx="7">
                  <c:v>5.2999999999999999E-2</c:v>
                </c:pt>
                <c:pt idx="8">
                  <c:v>0.04</c:v>
                </c:pt>
                <c:pt idx="9">
                  <c:v>7.1999999999999995E-2</c:v>
                </c:pt>
                <c:pt idx="10">
                  <c:v>8.8999999999999996E-2</c:v>
                </c:pt>
                <c:pt idx="11">
                  <c:v>8.4000000000000005E-2</c:v>
                </c:pt>
                <c:pt idx="12">
                  <c:v>6.9000000000000006E-2</c:v>
                </c:pt>
                <c:pt idx="13">
                  <c:v>5.2999999999999999E-2</c:v>
                </c:pt>
                <c:pt idx="14">
                  <c:v>5.3999999999999999E-2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1A-4EAF-9EA2-9828CA983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154576"/>
        <c:axId val="649502160"/>
      </c:scatterChart>
      <c:valAx>
        <c:axId val="65015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49502160"/>
        <c:crosses val="autoZero"/>
        <c:crossBetween val="midCat"/>
      </c:valAx>
      <c:valAx>
        <c:axId val="64950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0154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tagger-1</a:t>
            </a:r>
            <a:r>
              <a:rPr lang="en-US" b="1" baseline="0"/>
              <a:t> POS accuracy</a:t>
            </a:r>
            <a:endParaRPr lang="he-IL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tagger1_pos!$A$1:$A$15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xVal>
          <c:yVal>
            <c:numRef>
              <c:f>tagger1_pos!$C$1:$C$15</c:f>
              <c:numCache>
                <c:formatCode>General</c:formatCode>
                <c:ptCount val="15"/>
                <c:pt idx="0">
                  <c:v>84.8</c:v>
                </c:pt>
                <c:pt idx="1">
                  <c:v>92</c:v>
                </c:pt>
                <c:pt idx="2">
                  <c:v>93.8</c:v>
                </c:pt>
                <c:pt idx="3">
                  <c:v>94.5</c:v>
                </c:pt>
                <c:pt idx="4">
                  <c:v>94.9</c:v>
                </c:pt>
                <c:pt idx="5">
                  <c:v>95.2</c:v>
                </c:pt>
                <c:pt idx="6">
                  <c:v>95.4</c:v>
                </c:pt>
                <c:pt idx="7">
                  <c:v>95.5</c:v>
                </c:pt>
                <c:pt idx="8">
                  <c:v>95.5</c:v>
                </c:pt>
                <c:pt idx="9">
                  <c:v>95.7</c:v>
                </c:pt>
                <c:pt idx="10">
                  <c:v>95.7</c:v>
                </c:pt>
                <c:pt idx="11">
                  <c:v>95.6</c:v>
                </c:pt>
                <c:pt idx="12">
                  <c:v>95.7</c:v>
                </c:pt>
                <c:pt idx="13">
                  <c:v>95.7</c:v>
                </c:pt>
                <c:pt idx="14">
                  <c:v>95.8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EC-41DE-90FD-E98107197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3254800"/>
        <c:axId val="649475120"/>
      </c:scatterChart>
      <c:valAx>
        <c:axId val="70325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49475120"/>
        <c:crosses val="autoZero"/>
        <c:crossBetween val="midCat"/>
      </c:valAx>
      <c:valAx>
        <c:axId val="64947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0325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167</Words>
  <Characters>839</Characters>
  <Application>Microsoft Office Word</Application>
  <DocSecurity>0</DocSecurity>
  <Lines>6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Cohen</dc:creator>
  <cp:keywords/>
  <dc:description/>
  <cp:lastModifiedBy>Eyal Cohen</cp:lastModifiedBy>
  <cp:revision>10</cp:revision>
  <dcterms:created xsi:type="dcterms:W3CDTF">2019-12-15T16:22:00Z</dcterms:created>
  <dcterms:modified xsi:type="dcterms:W3CDTF">2019-12-18T21:27:00Z</dcterms:modified>
</cp:coreProperties>
</file>