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מה"ט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Bsc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יקינטון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6C9F6026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חתימת הסטודנט               חתימת המנחה האישי           חתימת הגורם המקצועי מטעם מה"ט</w:t>
      </w:r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r w:rsidRPr="00D17ED9">
              <w:rPr>
                <w:sz w:val="24"/>
                <w:szCs w:val="24"/>
              </w:rPr>
              <w:t>BCrypt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פרטי שולחנות המסעדה (כמה אנשים יכולים לשבת וכו..)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וכו...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AA8D375" w:rsidR="00776A4A" w:rsidRDefault="00776A4A" w:rsidP="008E21D6">
      <w:pPr>
        <w:ind w:left="10"/>
      </w:pPr>
    </w:p>
    <w:p w14:paraId="200F7F24" w14:textId="388B67DB" w:rsidR="00776A4A" w:rsidRDefault="00776A4A" w:rsidP="008E21D6">
      <w:pPr>
        <w:ind w:left="10"/>
      </w:pPr>
    </w:p>
    <w:p w14:paraId="5DB2198B" w14:textId="1CF6D535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16A66B88" w:rsidR="00146B9D" w:rsidRDefault="00146B9D" w:rsidP="00146B9D">
      <w:pPr>
        <w:rPr>
          <w:b/>
          <w:bCs/>
          <w:sz w:val="24"/>
          <w:szCs w:val="24"/>
          <w:u w:val="single"/>
        </w:rPr>
      </w:pPr>
      <w:r w:rsidRPr="00A5223E">
        <w:rPr>
          <w:rFonts w:hint="cs"/>
          <w:b/>
          <w:bCs/>
          <w:u w:val="single"/>
          <w:rtl/>
        </w:rPr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DF2E74F" w14:textId="24CEBC81" w:rsidR="00457EDA" w:rsidRDefault="00457EDA" w:rsidP="00146B9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A2271CA" wp14:editId="26A6FDB0">
            <wp:extent cx="1848108" cy="3839111"/>
            <wp:effectExtent l="0" t="0" r="0" b="9525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2C5" w14:textId="54EE9687" w:rsidR="002A667F" w:rsidRPr="002A667F" w:rsidRDefault="002A667F" w:rsidP="00146B9D">
      <w:pPr>
        <w:rPr>
          <w:sz w:val="24"/>
          <w:szCs w:val="24"/>
          <w:rtl/>
        </w:rPr>
      </w:pPr>
      <w:r w:rsidRPr="002A667F">
        <w:rPr>
          <w:rFonts w:hint="cs"/>
          <w:highlight w:val="yellow"/>
          <w:rtl/>
        </w:rPr>
        <w:t>יש לחלק את התפריט לפי קטגוריות</w:t>
      </w:r>
      <w:r w:rsidRPr="002A667F">
        <w:rPr>
          <w:rFonts w:hint="cs"/>
          <w:sz w:val="24"/>
          <w:szCs w:val="24"/>
          <w:highlight w:val="yellow"/>
          <w:rtl/>
        </w:rPr>
        <w:t xml:space="preserve"> של אוכל</w:t>
      </w:r>
    </w:p>
    <w:p w14:paraId="6E94FCA0" w14:textId="2858B070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6D758017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7DD858A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C46A68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8947CE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2A667F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2A667F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777D1DF3" w14:textId="3C67D70B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3660F65F" w14:textId="105C34F2" w:rsidR="00575312" w:rsidRDefault="00575312" w:rsidP="002A667F">
      <w:pPr>
        <w:spacing w:after="160"/>
        <w:ind w:firstLine="0"/>
        <w:rPr>
          <w:sz w:val="24"/>
          <w:szCs w:val="24"/>
          <w:rtl/>
        </w:rPr>
      </w:pPr>
    </w:p>
    <w:p w14:paraId="245C8878" w14:textId="77777777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6366A9FD" w14:textId="160548F5" w:rsidR="008947CE" w:rsidRDefault="00F41C92" w:rsidP="00B27367">
      <w:pPr>
        <w:bidi w:val="0"/>
        <w:spacing w:after="160"/>
        <w:ind w:left="0" w:firstLine="0"/>
        <w:jc w:val="right"/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="00B27367">
        <w:rPr>
          <w:rFonts w:hint="cs"/>
          <w:sz w:val="24"/>
          <w:szCs w:val="24"/>
          <w:rtl/>
        </w:rPr>
        <w:lastRenderedPageBreak/>
        <w:t>7.</w:t>
      </w:r>
      <w:r w:rsidR="004B7AE5">
        <w:rPr>
          <w:rFonts w:hint="cs"/>
          <w:sz w:val="24"/>
          <w:szCs w:val="24"/>
          <w:rtl/>
        </w:rPr>
        <w:t>2</w:t>
      </w:r>
      <w:r w:rsidR="00B27367">
        <w:rPr>
          <w:rFonts w:hint="cs"/>
          <w:sz w:val="24"/>
          <w:szCs w:val="24"/>
          <w:rtl/>
        </w:rPr>
        <w:t xml:space="preserve"> </w:t>
      </w:r>
      <w:r w:rsidR="00B27367"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51C7ACF7" w:rsidR="00CE063D" w:rsidRPr="002A667F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22"/>
          <w:szCs w:val="22"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F4D" w14:textId="67AEAD04" w:rsidR="002A667F" w:rsidRDefault="00575312" w:rsidP="002A667F"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2A667F"/>
    <w:p w14:paraId="3F98537D" w14:textId="77777777" w:rsidR="002A667F" w:rsidRDefault="002A667F" w:rsidP="00E6795F">
      <w:pPr>
        <w:pStyle w:val="Heading1"/>
      </w:pPr>
    </w:p>
    <w:p w14:paraId="040AC286" w14:textId="6EAB603F" w:rsidR="00E6795F" w:rsidRDefault="00B27367" w:rsidP="00E6795F">
      <w:pPr>
        <w:pStyle w:val="Heading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55565C44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413F1A0B" w:rsidR="00E6795F" w:rsidRDefault="00A90BAB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  <w:lang w:val="he-IL"/>
        </w:rPr>
        <w:drawing>
          <wp:inline distT="0" distB="0" distL="0" distR="0" wp14:anchorId="2CD6F150" wp14:editId="7EE89690">
            <wp:extent cx="5906770" cy="3310255"/>
            <wp:effectExtent l="0" t="0" r="0" b="4445"/>
            <wp:docPr id="19489665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6548" name="Picture 2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903" w14:textId="18B1044C" w:rsidR="00E6795F" w:rsidRPr="0069473D" w:rsidRDefault="006624BA" w:rsidP="00E6795F">
      <w:pPr>
        <w:spacing w:after="160"/>
        <w:ind w:left="0" w:firstLine="0"/>
        <w:rPr>
          <w:b/>
          <w:sz w:val="24"/>
          <w:szCs w:val="24"/>
        </w:rPr>
      </w:pPr>
      <w:r w:rsidRPr="006624BA">
        <w:rPr>
          <w:rFonts w:hint="cs"/>
          <w:b/>
          <w:sz w:val="24"/>
          <w:szCs w:val="24"/>
          <w:highlight w:val="yellow"/>
          <w:rtl/>
        </w:rPr>
        <w:t xml:space="preserve">נתתי שרטוט של ה </w:t>
      </w:r>
      <w:r w:rsidRPr="006624BA">
        <w:rPr>
          <w:b/>
          <w:sz w:val="24"/>
          <w:szCs w:val="24"/>
          <w:highlight w:val="yellow"/>
        </w:rPr>
        <w:t>ERD</w:t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136CBFE" w14:textId="4B441CA7" w:rsidR="00575312" w:rsidRDefault="00575312" w:rsidP="00575312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יש להוריד את ה </w:t>
      </w:r>
      <w:r>
        <w:rPr>
          <w:b/>
          <w:sz w:val="24"/>
          <w:szCs w:val="24"/>
        </w:rPr>
        <w:t>type</w:t>
      </w:r>
      <w:r>
        <w:rPr>
          <w:rFonts w:hint="cs"/>
          <w:b/>
          <w:sz w:val="24"/>
          <w:szCs w:val="24"/>
          <w:rtl/>
        </w:rPr>
        <w:t xml:space="preserve"> בכל טבלה.</w:t>
      </w:r>
    </w:p>
    <w:p w14:paraId="0F0C1E0B" w14:textId="08462785" w:rsidR="00575312" w:rsidRDefault="006624BA" w:rsidP="00575312">
      <w:pPr>
        <w:spacing w:after="160"/>
        <w:ind w:left="0" w:firstLine="0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יש להוריד </w:t>
      </w:r>
      <w:r>
        <w:rPr>
          <w:b/>
          <w:sz w:val="24"/>
          <w:szCs w:val="24"/>
        </w:rPr>
        <w:t>Quantity</w:t>
      </w:r>
      <w:r>
        <w:rPr>
          <w:rFonts w:hint="cs"/>
          <w:b/>
          <w:sz w:val="24"/>
          <w:szCs w:val="24"/>
          <w:rtl/>
        </w:rPr>
        <w:t xml:space="preserve"> ב </w:t>
      </w:r>
      <w:r>
        <w:rPr>
          <w:b/>
          <w:sz w:val="24"/>
          <w:szCs w:val="24"/>
        </w:rPr>
        <w:t xml:space="preserve"> meal</w:t>
      </w:r>
      <w:r>
        <w:rPr>
          <w:rFonts w:hint="cs"/>
          <w:b/>
          <w:sz w:val="24"/>
          <w:szCs w:val="24"/>
          <w:rtl/>
        </w:rPr>
        <w:t xml:space="preserve"> ולהוסיף ב </w:t>
      </w:r>
      <w:r>
        <w:rPr>
          <w:b/>
          <w:sz w:val="24"/>
          <w:szCs w:val="24"/>
        </w:rPr>
        <w:t>order</w:t>
      </w: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Heading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Heading2"/>
        <w:rPr>
          <w:lang w:bidi="ar-SA"/>
        </w:rPr>
      </w:pPr>
    </w:p>
    <w:p w14:paraId="6A7D9CEB" w14:textId="32CB8D54" w:rsidR="00266FDC" w:rsidRDefault="00266FDC" w:rsidP="00266FDC">
      <w:pPr>
        <w:pStyle w:val="Heading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Heading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מניפולצית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  <w:t>restraurantNumber</w:t>
            </w:r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7A7FB0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B01800">
            <w:pPr>
              <w:ind w:left="0" w:firstLine="0"/>
              <w:jc w:val="center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7A7FB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7A7FB0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B01800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B01800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233BC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233BC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233BC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B01800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DateOfBirth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phoneNumber</w:t>
            </w:r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B01800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B01800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B01800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B01800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B01800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ניטור לדקה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77777777" w:rsidR="007A7FB0" w:rsidRPr="00AC4C07" w:rsidRDefault="007A7FB0" w:rsidP="00B01800">
            <w:pPr>
              <w:ind w:left="0" w:firstLine="0"/>
            </w:pPr>
            <w:r w:rsidRPr="00AC4C07"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פקטות זדוניים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D</w:t>
            </w:r>
          </w:p>
        </w:tc>
        <w:tc>
          <w:tcPr>
            <w:tcW w:w="2821" w:type="dxa"/>
          </w:tcPr>
          <w:p w14:paraId="5DBEAA62" w14:textId="77777777" w:rsidR="007A7FB0" w:rsidRPr="00AC4C07" w:rsidRDefault="007A7FB0" w:rsidP="00B01800">
            <w:pPr>
              <w:ind w:left="0" w:firstLine="0"/>
            </w:pPr>
            <w:r w:rsidRPr="00AC4C07">
              <w:t>Source_IP</w:t>
            </w:r>
          </w:p>
          <w:p w14:paraId="769B5793" w14:textId="77777777" w:rsidR="007A7FB0" w:rsidRPr="00AC4C07" w:rsidRDefault="007A7FB0" w:rsidP="00B01800">
            <w:pPr>
              <w:ind w:left="0" w:firstLine="0"/>
            </w:pPr>
            <w:r w:rsidRPr="00AC4C07">
              <w:t>Destination_IP</w:t>
            </w:r>
          </w:p>
          <w:p w14:paraId="407BAAC6" w14:textId="77777777" w:rsidR="007A7FB0" w:rsidRPr="00AC4C07" w:rsidRDefault="007A7FB0" w:rsidP="00B01800">
            <w:pPr>
              <w:ind w:left="0" w:firstLine="0"/>
            </w:pPr>
            <w:r w:rsidRPr="00AC4C07">
              <w:t>Source_Port</w:t>
            </w:r>
          </w:p>
          <w:p w14:paraId="635337E2" w14:textId="77777777" w:rsidR="007A7FB0" w:rsidRPr="00AC4C07" w:rsidRDefault="007A7FB0" w:rsidP="00B01800">
            <w:pPr>
              <w:ind w:left="0" w:firstLine="0"/>
            </w:pPr>
            <w:r w:rsidRPr="00AC4C07">
              <w:t>Destination_Port</w:t>
            </w:r>
          </w:p>
          <w:p w14:paraId="0A93BDA9" w14:textId="77777777" w:rsidR="007A7FB0" w:rsidRPr="00AC4C07" w:rsidRDefault="007A7FB0" w:rsidP="00B01800">
            <w:pPr>
              <w:ind w:left="0" w:firstLine="0"/>
            </w:pPr>
            <w:r w:rsidRPr="00AC4C07">
              <w:t>Source_MAC</w:t>
            </w:r>
          </w:p>
          <w:p w14:paraId="60DFA6BA" w14:textId="77777777" w:rsidR="007A7FB0" w:rsidRPr="00AC4C07" w:rsidRDefault="007A7FB0" w:rsidP="00B01800">
            <w:pPr>
              <w:ind w:left="0" w:firstLine="0"/>
            </w:pPr>
            <w:r w:rsidRPr="00AC4C07">
              <w:t>Destination_MAC</w:t>
            </w:r>
          </w:p>
          <w:p w14:paraId="7F0C1F75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0F1FCF4E" w14:textId="77777777" w:rsidR="007A7FB0" w:rsidRPr="00AC4C07" w:rsidRDefault="007A7FB0" w:rsidP="00B01800">
            <w:pPr>
              <w:ind w:left="0" w:firstLine="0"/>
            </w:pPr>
            <w:r w:rsidRPr="00AC4C07">
              <w:t>IP_Version</w:t>
            </w:r>
          </w:p>
          <w:p w14:paraId="5260AA4B" w14:textId="77777777" w:rsidR="007A7FB0" w:rsidRPr="00AC4C07" w:rsidRDefault="007A7FB0" w:rsidP="00B01800">
            <w:pPr>
              <w:ind w:left="0" w:firstLine="0"/>
            </w:pPr>
            <w:r w:rsidRPr="00AC4C07">
              <w:t>App_Layer_Data</w:t>
            </w:r>
          </w:p>
          <w:p w14:paraId="6171D99C" w14:textId="77777777" w:rsidR="007A7FB0" w:rsidRPr="00AC4C07" w:rsidRDefault="007A7FB0" w:rsidP="00B01800">
            <w:pPr>
              <w:ind w:left="0" w:firstLine="0"/>
            </w:pPr>
            <w:r w:rsidRPr="00AC4C07">
              <w:t>Danger_Level</w:t>
            </w:r>
          </w:p>
          <w:p w14:paraId="67B611C2" w14:textId="77777777" w:rsidR="007A7FB0" w:rsidRPr="00AC4C07" w:rsidRDefault="007A7FB0" w:rsidP="00B01800">
            <w:pPr>
              <w:ind w:left="0" w:firstLine="0"/>
            </w:pPr>
            <w:r w:rsidRPr="00AC4C07">
              <w:t>Header_Length</w:t>
            </w:r>
          </w:p>
          <w:p w14:paraId="4ED42262" w14:textId="77777777" w:rsidR="007A7FB0" w:rsidRPr="00AC4C07" w:rsidRDefault="007A7FB0" w:rsidP="00B01800">
            <w:pPr>
              <w:ind w:left="0" w:firstLine="0"/>
            </w:pPr>
            <w:r w:rsidRPr="00AC4C07">
              <w:t>Total_Length</w:t>
            </w:r>
          </w:p>
          <w:p w14:paraId="3B37DA73" w14:textId="77777777" w:rsidR="007A7FB0" w:rsidRPr="00AC4C07" w:rsidRDefault="007A7FB0" w:rsidP="00B01800">
            <w:pPr>
              <w:ind w:left="0" w:firstLine="0"/>
            </w:pPr>
            <w:r w:rsidRPr="00AC4C07">
              <w:t>Packet_Check_Time</w:t>
            </w:r>
          </w:p>
          <w:p w14:paraId="68C4473D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F3</w:t>
            </w:r>
          </w:p>
        </w:tc>
        <w:tc>
          <w:tcPr>
            <w:tcW w:w="1718" w:type="dxa"/>
          </w:tcPr>
          <w:p w14:paraId="18B280A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שליחת תוצאות ל-</w:t>
            </w:r>
            <w:r w:rsidRPr="00AC4C07">
              <w:t>Frontend</w:t>
            </w:r>
          </w:p>
        </w:tc>
        <w:tc>
          <w:tcPr>
            <w:tcW w:w="1599" w:type="dxa"/>
          </w:tcPr>
          <w:p w14:paraId="12FF23D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10EFBB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2821" w:type="dxa"/>
          </w:tcPr>
          <w:p w14:paraId="16DCA5E8" w14:textId="77777777" w:rsidR="007A7FB0" w:rsidRPr="00AC4C07" w:rsidRDefault="007A7FB0" w:rsidP="00B01800">
            <w:pPr>
              <w:ind w:left="0" w:firstLine="0"/>
            </w:pPr>
            <w:r w:rsidRPr="00AC4C07">
              <w:t>Source_IP</w:t>
            </w:r>
          </w:p>
          <w:p w14:paraId="29D56EC1" w14:textId="77777777" w:rsidR="007A7FB0" w:rsidRPr="00AC4C07" w:rsidRDefault="007A7FB0" w:rsidP="00B01800">
            <w:pPr>
              <w:ind w:left="0" w:firstLine="0"/>
            </w:pPr>
            <w:r w:rsidRPr="00AC4C07">
              <w:t>Destination_IP</w:t>
            </w:r>
          </w:p>
          <w:p w14:paraId="7C06A1CD" w14:textId="77777777" w:rsidR="007A7FB0" w:rsidRPr="00AC4C07" w:rsidRDefault="007A7FB0" w:rsidP="00B01800">
            <w:pPr>
              <w:ind w:left="0" w:firstLine="0"/>
            </w:pPr>
            <w:r w:rsidRPr="00AC4C07">
              <w:t>Source_Port</w:t>
            </w:r>
          </w:p>
          <w:p w14:paraId="257A1E73" w14:textId="77777777" w:rsidR="007A7FB0" w:rsidRPr="00AC4C07" w:rsidRDefault="007A7FB0" w:rsidP="00B01800">
            <w:pPr>
              <w:ind w:left="0" w:firstLine="0"/>
            </w:pPr>
            <w:r w:rsidRPr="00AC4C07">
              <w:t>Destination_Port</w:t>
            </w:r>
          </w:p>
          <w:p w14:paraId="58EEE7AF" w14:textId="77777777" w:rsidR="007A7FB0" w:rsidRPr="00AC4C07" w:rsidRDefault="007A7FB0" w:rsidP="00B01800">
            <w:pPr>
              <w:ind w:left="0" w:firstLine="0"/>
            </w:pPr>
            <w:r w:rsidRPr="00AC4C07">
              <w:t>Source_MAC</w:t>
            </w:r>
          </w:p>
          <w:p w14:paraId="603B1078" w14:textId="77777777" w:rsidR="007A7FB0" w:rsidRPr="00AC4C07" w:rsidRDefault="007A7FB0" w:rsidP="00B01800">
            <w:pPr>
              <w:ind w:left="0" w:firstLine="0"/>
            </w:pPr>
            <w:r w:rsidRPr="00AC4C07">
              <w:t>Destination_MAC</w:t>
            </w:r>
          </w:p>
          <w:p w14:paraId="54F3BB03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255A3FC1" w14:textId="77777777" w:rsidR="007A7FB0" w:rsidRPr="00AC4C07" w:rsidRDefault="007A7FB0" w:rsidP="00B01800">
            <w:pPr>
              <w:ind w:left="0" w:firstLine="0"/>
            </w:pPr>
            <w:r w:rsidRPr="00AC4C07">
              <w:t>IP_Version</w:t>
            </w:r>
          </w:p>
          <w:p w14:paraId="124C848A" w14:textId="77777777" w:rsidR="007A7FB0" w:rsidRPr="00AC4C07" w:rsidRDefault="007A7FB0" w:rsidP="00B01800">
            <w:pPr>
              <w:ind w:left="0" w:firstLine="0"/>
            </w:pPr>
            <w:r w:rsidRPr="00AC4C07">
              <w:t>App_Layer_Data</w:t>
            </w:r>
          </w:p>
          <w:p w14:paraId="1C85692B" w14:textId="77777777" w:rsidR="007A7FB0" w:rsidRPr="00AC4C07" w:rsidRDefault="007A7FB0" w:rsidP="00B01800">
            <w:pPr>
              <w:ind w:left="0" w:firstLine="0"/>
            </w:pPr>
            <w:r w:rsidRPr="00AC4C07">
              <w:t>Danger_Level</w:t>
            </w:r>
          </w:p>
          <w:p w14:paraId="45205197" w14:textId="77777777" w:rsidR="007A7FB0" w:rsidRPr="00AC4C07" w:rsidRDefault="007A7FB0" w:rsidP="00B01800">
            <w:pPr>
              <w:ind w:left="0" w:firstLine="0"/>
            </w:pPr>
            <w:r w:rsidRPr="00AC4C07">
              <w:t>Header_Length</w:t>
            </w:r>
          </w:p>
          <w:p w14:paraId="03E6E5D3" w14:textId="77777777" w:rsidR="007A7FB0" w:rsidRPr="00AC4C07" w:rsidRDefault="007A7FB0" w:rsidP="00B01800">
            <w:pPr>
              <w:ind w:left="0" w:firstLine="0"/>
            </w:pPr>
            <w:r w:rsidRPr="00AC4C07">
              <w:t>Total_Length</w:t>
            </w:r>
          </w:p>
          <w:p w14:paraId="4C0B8C92" w14:textId="77777777" w:rsidR="007A7FB0" w:rsidRPr="00AC4C07" w:rsidRDefault="007A7FB0" w:rsidP="00B01800">
            <w:pPr>
              <w:ind w:left="0" w:firstLine="0"/>
            </w:pPr>
            <w:r w:rsidRPr="00AC4C07">
              <w:t>Packet_Check_Time</w:t>
            </w:r>
          </w:p>
          <w:p w14:paraId="721C8A5D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פקטות זדוניים</w:t>
            </w:r>
          </w:p>
        </w:tc>
        <w:tc>
          <w:tcPr>
            <w:tcW w:w="1599" w:type="dxa"/>
          </w:tcPr>
          <w:p w14:paraId="4A59EEA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D</w:t>
            </w:r>
          </w:p>
        </w:tc>
        <w:tc>
          <w:tcPr>
            <w:tcW w:w="1569" w:type="dxa"/>
          </w:tcPr>
          <w:p w14:paraId="77258A2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2.2</w:t>
            </w:r>
            <w:r w:rsidRPr="00AC4C07">
              <w:t>P</w:t>
            </w:r>
          </w:p>
        </w:tc>
        <w:tc>
          <w:tcPr>
            <w:tcW w:w="2821" w:type="dxa"/>
          </w:tcPr>
          <w:p w14:paraId="763111CA" w14:textId="77777777" w:rsidR="007A7FB0" w:rsidRPr="00AC4C07" w:rsidRDefault="007A7FB0" w:rsidP="00B01800">
            <w:pPr>
              <w:ind w:left="0" w:firstLine="0"/>
            </w:pPr>
            <w:r w:rsidRPr="00AC4C07">
              <w:t>Source_IP</w:t>
            </w:r>
          </w:p>
          <w:p w14:paraId="538471AF" w14:textId="77777777" w:rsidR="007A7FB0" w:rsidRPr="00AC4C07" w:rsidRDefault="007A7FB0" w:rsidP="00B01800">
            <w:pPr>
              <w:ind w:left="0" w:firstLine="0"/>
            </w:pPr>
            <w:r w:rsidRPr="00AC4C07">
              <w:t>Destination_IP</w:t>
            </w:r>
          </w:p>
          <w:p w14:paraId="1B0A37CB" w14:textId="77777777" w:rsidR="007A7FB0" w:rsidRPr="00AC4C07" w:rsidRDefault="007A7FB0" w:rsidP="00B01800">
            <w:pPr>
              <w:ind w:left="0" w:firstLine="0"/>
            </w:pPr>
            <w:r w:rsidRPr="00AC4C07">
              <w:t>Source_Port</w:t>
            </w:r>
          </w:p>
          <w:p w14:paraId="720B2BD4" w14:textId="77777777" w:rsidR="007A7FB0" w:rsidRPr="00AC4C07" w:rsidRDefault="007A7FB0" w:rsidP="00B01800">
            <w:pPr>
              <w:ind w:left="0" w:firstLine="0"/>
            </w:pPr>
            <w:r w:rsidRPr="00AC4C07">
              <w:t>Destination_Port</w:t>
            </w:r>
          </w:p>
          <w:p w14:paraId="319D4FFD" w14:textId="77777777" w:rsidR="007A7FB0" w:rsidRPr="00AC4C07" w:rsidRDefault="007A7FB0" w:rsidP="00B01800">
            <w:pPr>
              <w:ind w:left="0" w:firstLine="0"/>
            </w:pPr>
            <w:r w:rsidRPr="00AC4C07">
              <w:t>Source_MAC</w:t>
            </w:r>
          </w:p>
          <w:p w14:paraId="7B126D01" w14:textId="77777777" w:rsidR="007A7FB0" w:rsidRPr="00AC4C07" w:rsidRDefault="007A7FB0" w:rsidP="00B01800">
            <w:pPr>
              <w:ind w:left="0" w:firstLine="0"/>
            </w:pPr>
            <w:r w:rsidRPr="00AC4C07">
              <w:t>Destination_MAC</w:t>
            </w:r>
          </w:p>
          <w:p w14:paraId="0CECC63D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727DC3D6" w14:textId="77777777" w:rsidR="007A7FB0" w:rsidRPr="00AC4C07" w:rsidRDefault="007A7FB0" w:rsidP="00B01800">
            <w:pPr>
              <w:ind w:left="0" w:firstLine="0"/>
            </w:pPr>
            <w:r w:rsidRPr="00AC4C07">
              <w:t>IP_Version</w:t>
            </w:r>
          </w:p>
          <w:p w14:paraId="5DCED2FD" w14:textId="77777777" w:rsidR="007A7FB0" w:rsidRPr="00AC4C07" w:rsidRDefault="007A7FB0" w:rsidP="00B01800">
            <w:pPr>
              <w:ind w:left="0" w:firstLine="0"/>
            </w:pPr>
            <w:r w:rsidRPr="00AC4C07">
              <w:t>App_Layer_Data</w:t>
            </w:r>
          </w:p>
          <w:p w14:paraId="628123A0" w14:textId="77777777" w:rsidR="007A7FB0" w:rsidRPr="00AC4C07" w:rsidRDefault="007A7FB0" w:rsidP="00B01800">
            <w:pPr>
              <w:ind w:left="0" w:firstLine="0"/>
            </w:pPr>
            <w:r w:rsidRPr="00AC4C07">
              <w:t>Danger_Level</w:t>
            </w:r>
          </w:p>
          <w:p w14:paraId="0F40AAA9" w14:textId="77777777" w:rsidR="007A7FB0" w:rsidRPr="00AC4C07" w:rsidRDefault="007A7FB0" w:rsidP="00B01800">
            <w:pPr>
              <w:ind w:left="0" w:firstLine="0"/>
            </w:pPr>
            <w:r w:rsidRPr="00AC4C07">
              <w:t>Header_Length</w:t>
            </w:r>
          </w:p>
          <w:p w14:paraId="3EDFE0B3" w14:textId="77777777" w:rsidR="007A7FB0" w:rsidRPr="00AC4C07" w:rsidRDefault="007A7FB0" w:rsidP="00B01800">
            <w:pPr>
              <w:ind w:left="0" w:firstLine="0"/>
            </w:pPr>
            <w:r w:rsidRPr="00AC4C07">
              <w:t>Total_Length</w:t>
            </w:r>
          </w:p>
          <w:p w14:paraId="2DBBFB8F" w14:textId="77777777" w:rsidR="007A7FB0" w:rsidRPr="00AC4C07" w:rsidRDefault="007A7FB0" w:rsidP="00B01800">
            <w:pPr>
              <w:ind w:left="0" w:firstLine="0"/>
            </w:pPr>
            <w:r w:rsidRPr="00AC4C07">
              <w:t>Packet_Check_Time</w:t>
            </w:r>
          </w:p>
          <w:p w14:paraId="1FAE7032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1FCA23DC" w14:textId="77777777" w:rsidTr="00796C22">
        <w:tc>
          <w:tcPr>
            <w:tcW w:w="1568" w:type="dxa"/>
          </w:tcPr>
          <w:p w14:paraId="2E048D19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7FA5CBB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שליחת מייל</w:t>
            </w:r>
          </w:p>
        </w:tc>
        <w:tc>
          <w:tcPr>
            <w:tcW w:w="1599" w:type="dxa"/>
          </w:tcPr>
          <w:p w14:paraId="16849E2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2.2</w:t>
            </w:r>
            <w:r w:rsidRPr="00AC4C07">
              <w:t>P</w:t>
            </w:r>
          </w:p>
        </w:tc>
        <w:tc>
          <w:tcPr>
            <w:tcW w:w="1569" w:type="dxa"/>
          </w:tcPr>
          <w:p w14:paraId="78B3BEB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E</w:t>
            </w:r>
          </w:p>
        </w:tc>
        <w:tc>
          <w:tcPr>
            <w:tcW w:w="2821" w:type="dxa"/>
          </w:tcPr>
          <w:p w14:paraId="22A7708F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0C95D2ED" w14:textId="77777777" w:rsidR="007A7FB0" w:rsidRPr="00AC4C07" w:rsidRDefault="007A7FB0" w:rsidP="00B01800">
            <w:pPr>
              <w:ind w:left="0" w:firstLine="0"/>
            </w:pPr>
            <w:r w:rsidRPr="00AC4C07">
              <w:t>+</w:t>
            </w:r>
          </w:p>
          <w:p w14:paraId="6AC991AE" w14:textId="77777777" w:rsidR="007A7FB0" w:rsidRPr="00AC4C07" w:rsidRDefault="007A7FB0" w:rsidP="00B01800">
            <w:pPr>
              <w:ind w:left="0" w:firstLine="0"/>
            </w:pPr>
            <w:r w:rsidRPr="00AC4C07">
              <w:t>Source_IP</w:t>
            </w:r>
          </w:p>
          <w:p w14:paraId="51E6BA45" w14:textId="77777777" w:rsidR="007A7FB0" w:rsidRPr="00AC4C07" w:rsidRDefault="007A7FB0" w:rsidP="00B01800">
            <w:pPr>
              <w:ind w:left="0" w:firstLine="0"/>
            </w:pPr>
            <w:r w:rsidRPr="00AC4C07">
              <w:t>Destination_IP</w:t>
            </w:r>
          </w:p>
          <w:p w14:paraId="1B84BEDD" w14:textId="77777777" w:rsidR="007A7FB0" w:rsidRPr="00AC4C07" w:rsidRDefault="007A7FB0" w:rsidP="00B01800">
            <w:pPr>
              <w:ind w:left="0" w:firstLine="0"/>
            </w:pPr>
            <w:r w:rsidRPr="00AC4C07">
              <w:t>Source_Port</w:t>
            </w:r>
          </w:p>
          <w:p w14:paraId="4E9AD6F0" w14:textId="77777777" w:rsidR="007A7FB0" w:rsidRPr="00AC4C07" w:rsidRDefault="007A7FB0" w:rsidP="00B01800">
            <w:pPr>
              <w:ind w:left="0" w:firstLine="0"/>
            </w:pPr>
            <w:r w:rsidRPr="00AC4C07">
              <w:t>Destination_Port</w:t>
            </w:r>
          </w:p>
          <w:p w14:paraId="253486F0" w14:textId="77777777" w:rsidR="007A7FB0" w:rsidRPr="00AC4C07" w:rsidRDefault="007A7FB0" w:rsidP="00B01800">
            <w:pPr>
              <w:ind w:left="0" w:firstLine="0"/>
            </w:pPr>
            <w:r w:rsidRPr="00AC4C07">
              <w:t>Source_MAC</w:t>
            </w:r>
          </w:p>
          <w:p w14:paraId="6B295F2E" w14:textId="77777777" w:rsidR="007A7FB0" w:rsidRPr="00AC4C07" w:rsidRDefault="007A7FB0" w:rsidP="00B01800">
            <w:pPr>
              <w:ind w:left="0" w:firstLine="0"/>
            </w:pPr>
            <w:r w:rsidRPr="00AC4C07">
              <w:t>Destination_MAC</w:t>
            </w:r>
          </w:p>
          <w:p w14:paraId="2D35582E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7284A8E9" w14:textId="77777777" w:rsidR="007A7FB0" w:rsidRPr="00AC4C07" w:rsidRDefault="007A7FB0" w:rsidP="00B01800">
            <w:pPr>
              <w:ind w:left="0" w:firstLine="0"/>
            </w:pPr>
            <w:r w:rsidRPr="00AC4C07">
              <w:t>IP_Version</w:t>
            </w:r>
          </w:p>
          <w:p w14:paraId="6650E86E" w14:textId="77777777" w:rsidR="007A7FB0" w:rsidRPr="00AC4C07" w:rsidRDefault="007A7FB0" w:rsidP="00B01800">
            <w:pPr>
              <w:ind w:left="0" w:firstLine="0"/>
            </w:pPr>
            <w:r w:rsidRPr="00AC4C07">
              <w:t>App_Layer_Data</w:t>
            </w:r>
          </w:p>
          <w:p w14:paraId="48F1B27B" w14:textId="77777777" w:rsidR="007A7FB0" w:rsidRPr="00AC4C07" w:rsidRDefault="007A7FB0" w:rsidP="00B01800">
            <w:pPr>
              <w:ind w:left="0" w:firstLine="0"/>
            </w:pPr>
            <w:r w:rsidRPr="00AC4C07">
              <w:t>Danger_Level</w:t>
            </w:r>
          </w:p>
          <w:p w14:paraId="7B58EF72" w14:textId="77777777" w:rsidR="007A7FB0" w:rsidRPr="00AC4C07" w:rsidRDefault="007A7FB0" w:rsidP="00B01800">
            <w:pPr>
              <w:ind w:left="0" w:firstLine="0"/>
            </w:pPr>
            <w:r w:rsidRPr="00AC4C07">
              <w:t>Header_Length</w:t>
            </w:r>
          </w:p>
          <w:p w14:paraId="1DE6F5A8" w14:textId="77777777" w:rsidR="007A7FB0" w:rsidRPr="00AC4C07" w:rsidRDefault="007A7FB0" w:rsidP="00B01800">
            <w:pPr>
              <w:ind w:left="0" w:firstLine="0"/>
            </w:pPr>
            <w:r w:rsidRPr="00AC4C07">
              <w:t>Total_Length</w:t>
            </w:r>
          </w:p>
          <w:p w14:paraId="406AF0A5" w14:textId="77777777" w:rsidR="007A7FB0" w:rsidRPr="00AC4C07" w:rsidRDefault="007A7FB0" w:rsidP="00B01800">
            <w:pPr>
              <w:ind w:left="0" w:firstLine="0"/>
            </w:pPr>
            <w:r w:rsidRPr="00AC4C07">
              <w:t>Packet_Check_Time</w:t>
            </w:r>
          </w:p>
          <w:p w14:paraId="619EAFC6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פקטות זדוניים</w:t>
            </w:r>
          </w:p>
        </w:tc>
        <w:tc>
          <w:tcPr>
            <w:tcW w:w="1599" w:type="dxa"/>
          </w:tcPr>
          <w:p w14:paraId="66F6FD7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2.2</w:t>
            </w:r>
            <w:r w:rsidRPr="00AC4C07">
              <w:t>P</w:t>
            </w:r>
          </w:p>
        </w:tc>
        <w:tc>
          <w:tcPr>
            <w:tcW w:w="1569" w:type="dxa"/>
          </w:tcPr>
          <w:p w14:paraId="2C664D2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D</w:t>
            </w:r>
          </w:p>
        </w:tc>
        <w:tc>
          <w:tcPr>
            <w:tcW w:w="2821" w:type="dxa"/>
          </w:tcPr>
          <w:p w14:paraId="6BAA3D89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rtl/>
              </w:rPr>
              <w:t>-</w:t>
            </w:r>
          </w:p>
        </w:tc>
      </w:tr>
      <w:tr w:rsidR="007A7FB0" w:rsidRPr="00084AC5" w14:paraId="7E3F4A57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77777777" w:rsidR="007A7FB0" w:rsidRPr="00AC4C07" w:rsidRDefault="007A7FB0" w:rsidP="00B01800">
            <w:pPr>
              <w:ind w:left="0" w:firstLine="0"/>
            </w:pPr>
            <w:r w:rsidRPr="00AC4C07">
              <w:t>Session id</w:t>
            </w:r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ממוצעי שימוש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77777777" w:rsidR="007A7FB0" w:rsidRPr="00AC4C07" w:rsidRDefault="007A7FB0" w:rsidP="00B01800">
            <w:pPr>
              <w:ind w:left="0" w:firstLine="0"/>
            </w:pPr>
            <w:r w:rsidRPr="00AC4C07">
              <w:t>-</w:t>
            </w:r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אחוזי שימוש חומרה</w:t>
            </w:r>
          </w:p>
        </w:tc>
        <w:tc>
          <w:tcPr>
            <w:tcW w:w="1599" w:type="dxa"/>
          </w:tcPr>
          <w:p w14:paraId="574DE657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628A7B2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2821" w:type="dxa"/>
          </w:tcPr>
          <w:p w14:paraId="75A4A345" w14:textId="77777777" w:rsidR="007A7FB0" w:rsidRPr="00AC4C07" w:rsidRDefault="007A7FB0" w:rsidP="00B01800">
            <w:pPr>
              <w:ind w:left="0" w:firstLine="0"/>
            </w:pPr>
            <w:r w:rsidRPr="00AC4C07">
              <w:t>cpuUsage,</w:t>
            </w:r>
          </w:p>
          <w:p w14:paraId="48188F2B" w14:textId="77777777" w:rsidR="007A7FB0" w:rsidRPr="00AC4C07" w:rsidRDefault="007A7FB0" w:rsidP="00B01800">
            <w:pPr>
              <w:ind w:left="0" w:firstLine="0"/>
            </w:pPr>
            <w:r w:rsidRPr="00AC4C07">
              <w:t>ramUsage,</w:t>
            </w:r>
          </w:p>
          <w:p w14:paraId="71393D42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diskUsage</w:t>
            </w:r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F4</w:t>
            </w:r>
          </w:p>
        </w:tc>
        <w:tc>
          <w:tcPr>
            <w:tcW w:w="1718" w:type="dxa"/>
          </w:tcPr>
          <w:p w14:paraId="139A606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תיעוד נתוני שימוש יתר</w:t>
            </w:r>
          </w:p>
        </w:tc>
        <w:tc>
          <w:tcPr>
            <w:tcW w:w="1599" w:type="dxa"/>
          </w:tcPr>
          <w:p w14:paraId="247124EA" w14:textId="77777777" w:rsidR="007A7FB0" w:rsidRPr="00AC4C07" w:rsidRDefault="007A7FB0" w:rsidP="00B01800">
            <w:pPr>
              <w:ind w:left="0" w:firstLine="0"/>
            </w:pPr>
            <w:r w:rsidRPr="00AC4C07">
              <w:t>P3.1</w:t>
            </w:r>
          </w:p>
        </w:tc>
        <w:tc>
          <w:tcPr>
            <w:tcW w:w="1569" w:type="dxa"/>
          </w:tcPr>
          <w:p w14:paraId="23A1F92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17E02656" w14:textId="77777777" w:rsidR="007A7FB0" w:rsidRPr="00AC4C07" w:rsidRDefault="007A7FB0" w:rsidP="00B01800">
            <w:pPr>
              <w:ind w:left="0" w:firstLine="0"/>
            </w:pPr>
            <w:r w:rsidRPr="00AC4C07">
              <w:t>AvgUsage</w:t>
            </w:r>
          </w:p>
          <w:p w14:paraId="0D2B6A91" w14:textId="77777777" w:rsidR="007A7FB0" w:rsidRPr="00AC4C07" w:rsidRDefault="007A7FB0" w:rsidP="00B01800">
            <w:pPr>
              <w:ind w:left="0" w:firstLine="0"/>
            </w:pPr>
            <w:r w:rsidRPr="00AC4C07">
              <w:t>DeviceName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דיווח על שימוש חריג</w:t>
            </w:r>
          </w:p>
        </w:tc>
        <w:tc>
          <w:tcPr>
            <w:tcW w:w="1599" w:type="dxa"/>
          </w:tcPr>
          <w:p w14:paraId="0E492FB4" w14:textId="77777777" w:rsidR="007A7FB0" w:rsidRPr="00AC4C07" w:rsidRDefault="007A7FB0" w:rsidP="00B01800">
            <w:pPr>
              <w:ind w:left="0" w:firstLine="0"/>
            </w:pPr>
            <w:r w:rsidRPr="00AC4C07">
              <w:t>P3.2</w:t>
            </w:r>
          </w:p>
        </w:tc>
        <w:tc>
          <w:tcPr>
            <w:tcW w:w="1569" w:type="dxa"/>
          </w:tcPr>
          <w:p w14:paraId="28B7B60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E2</w:t>
            </w:r>
          </w:p>
        </w:tc>
        <w:tc>
          <w:tcPr>
            <w:tcW w:w="2821" w:type="dxa"/>
          </w:tcPr>
          <w:p w14:paraId="2ACFEA43" w14:textId="77777777" w:rsidR="007A7FB0" w:rsidRPr="00AC4C07" w:rsidRDefault="007A7FB0" w:rsidP="00B01800">
            <w:pPr>
              <w:ind w:left="0" w:firstLine="0"/>
            </w:pPr>
            <w:r w:rsidRPr="00AC4C07">
              <w:t>UsagePercentage</w:t>
            </w:r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שימוש יתר</w:t>
            </w:r>
          </w:p>
        </w:tc>
        <w:tc>
          <w:tcPr>
            <w:tcW w:w="1599" w:type="dxa"/>
          </w:tcPr>
          <w:p w14:paraId="3AEF60C9" w14:textId="77777777" w:rsidR="007A7FB0" w:rsidRPr="00AC4C07" w:rsidRDefault="007A7FB0" w:rsidP="00B01800">
            <w:pPr>
              <w:ind w:left="0" w:firstLine="0"/>
            </w:pPr>
            <w:r w:rsidRPr="00AC4C07">
              <w:t>P3.2</w:t>
            </w:r>
          </w:p>
        </w:tc>
        <w:tc>
          <w:tcPr>
            <w:tcW w:w="1569" w:type="dxa"/>
          </w:tcPr>
          <w:p w14:paraId="0C60D0B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932EFB0" w14:textId="77777777" w:rsidR="007A7FB0" w:rsidRPr="00AC4C07" w:rsidRDefault="007A7FB0" w:rsidP="00B01800">
            <w:pPr>
              <w:ind w:left="0" w:firstLine="0"/>
            </w:pPr>
            <w:r w:rsidRPr="00AC4C07">
              <w:t>AvgUsagePercentage</w:t>
            </w:r>
          </w:p>
          <w:p w14:paraId="32222787" w14:textId="77777777" w:rsidR="007A7FB0" w:rsidRPr="00AC4C07" w:rsidRDefault="007A7FB0" w:rsidP="00B01800">
            <w:pPr>
              <w:ind w:left="0" w:firstLine="0"/>
            </w:pPr>
            <w:r w:rsidRPr="00AC4C07">
              <w:t>DeviceName</w:t>
            </w:r>
          </w:p>
        </w:tc>
      </w:tr>
      <w:tr w:rsidR="007A7FB0" w:rsidRPr="00084AC5" w14:paraId="6043CBDF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09AA2B17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ל-4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7172D0E" w14:textId="77777777" w:rsidTr="00796C22">
        <w:tc>
          <w:tcPr>
            <w:tcW w:w="1568" w:type="dxa"/>
          </w:tcPr>
          <w:p w14:paraId="23F124E5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5213A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קובץ לבדיקה</w:t>
            </w:r>
          </w:p>
        </w:tc>
        <w:tc>
          <w:tcPr>
            <w:tcW w:w="1599" w:type="dxa"/>
          </w:tcPr>
          <w:p w14:paraId="16DAEED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6808C86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2821" w:type="dxa"/>
          </w:tcPr>
          <w:p w14:paraId="33FDEB25" w14:textId="77777777" w:rsidR="007A7FB0" w:rsidRPr="00AC4C07" w:rsidRDefault="007A7FB0" w:rsidP="00B01800">
            <w:pPr>
              <w:ind w:left="0" w:firstLine="0"/>
            </w:pPr>
            <w:r w:rsidRPr="00AC4C07">
              <w:t>File bytes,</w:t>
            </w:r>
          </w:p>
          <w:p w14:paraId="2F32B359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</w:tc>
      </w:tr>
      <w:tr w:rsidR="007A7FB0" w14:paraId="4BD5D6B1" w14:textId="77777777" w:rsidTr="00796C22">
        <w:tc>
          <w:tcPr>
            <w:tcW w:w="1568" w:type="dxa"/>
          </w:tcPr>
          <w:p w14:paraId="5F28561D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297C832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קובץ כסיביות</w:t>
            </w:r>
          </w:p>
        </w:tc>
        <w:tc>
          <w:tcPr>
            <w:tcW w:w="1599" w:type="dxa"/>
          </w:tcPr>
          <w:p w14:paraId="28C1641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1569" w:type="dxa"/>
          </w:tcPr>
          <w:p w14:paraId="1E297AC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E</w:t>
            </w:r>
          </w:p>
        </w:tc>
        <w:tc>
          <w:tcPr>
            <w:tcW w:w="2821" w:type="dxa"/>
          </w:tcPr>
          <w:p w14:paraId="3859105F" w14:textId="77777777" w:rsidR="007A7FB0" w:rsidRPr="00AC4C07" w:rsidRDefault="007A7FB0" w:rsidP="00B01800">
            <w:pPr>
              <w:ind w:left="0" w:firstLine="0"/>
            </w:pPr>
            <w:r w:rsidRPr="00AC4C07">
              <w:t>File bytes</w:t>
            </w:r>
          </w:p>
        </w:tc>
      </w:tr>
      <w:tr w:rsidR="007A7FB0" w14:paraId="63C5ABDC" w14:textId="77777777" w:rsidTr="00796C22">
        <w:tc>
          <w:tcPr>
            <w:tcW w:w="1568" w:type="dxa"/>
          </w:tcPr>
          <w:p w14:paraId="659A1765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638068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תוצאת בדיקה</w:t>
            </w:r>
          </w:p>
        </w:tc>
        <w:tc>
          <w:tcPr>
            <w:tcW w:w="1599" w:type="dxa"/>
          </w:tcPr>
          <w:p w14:paraId="503190F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E</w:t>
            </w:r>
          </w:p>
        </w:tc>
        <w:tc>
          <w:tcPr>
            <w:tcW w:w="1569" w:type="dxa"/>
          </w:tcPr>
          <w:p w14:paraId="1893C00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2821" w:type="dxa"/>
          </w:tcPr>
          <w:p w14:paraId="773BAEE0" w14:textId="77777777" w:rsidR="007A7FB0" w:rsidRPr="00AC4C07" w:rsidRDefault="007A7FB0" w:rsidP="00B01800">
            <w:pPr>
              <w:ind w:left="0" w:firstLine="0"/>
            </w:pPr>
            <w:r w:rsidRPr="00AC4C07">
              <w:t>MaliciousFlagNumber,</w:t>
            </w:r>
          </w:p>
          <w:p w14:paraId="47B0C6C1" w14:textId="77777777" w:rsidR="007A7FB0" w:rsidRPr="00AC4C07" w:rsidRDefault="007A7FB0" w:rsidP="00B01800">
            <w:pPr>
              <w:ind w:left="0" w:firstLine="0"/>
            </w:pPr>
            <w:r w:rsidRPr="00AC4C07">
              <w:t>OkFlagNumber</w:t>
            </w:r>
          </w:p>
        </w:tc>
      </w:tr>
      <w:tr w:rsidR="007A7FB0" w14:paraId="2E41CF8C" w14:textId="77777777" w:rsidTr="00796C22">
        <w:tc>
          <w:tcPr>
            <w:tcW w:w="1568" w:type="dxa"/>
          </w:tcPr>
          <w:p w14:paraId="315EF748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3414F4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שמירת תוצאות בדיקה במקרה שהקובץ זדוני</w:t>
            </w:r>
          </w:p>
        </w:tc>
        <w:tc>
          <w:tcPr>
            <w:tcW w:w="1599" w:type="dxa"/>
          </w:tcPr>
          <w:p w14:paraId="1B8A897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1569" w:type="dxa"/>
          </w:tcPr>
          <w:p w14:paraId="2CC8890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D</w:t>
            </w:r>
          </w:p>
        </w:tc>
        <w:tc>
          <w:tcPr>
            <w:tcW w:w="2821" w:type="dxa"/>
          </w:tcPr>
          <w:p w14:paraId="243E8400" w14:textId="77777777" w:rsidR="007A7FB0" w:rsidRPr="00AC4C07" w:rsidRDefault="007A7FB0" w:rsidP="00B01800">
            <w:pPr>
              <w:ind w:left="0" w:firstLine="0"/>
            </w:pPr>
            <w:r w:rsidRPr="00AC4C07">
              <w:t>FileName</w:t>
            </w:r>
          </w:p>
          <w:p w14:paraId="0D5ACA65" w14:textId="77777777" w:rsidR="007A7FB0" w:rsidRPr="00AC4C07" w:rsidRDefault="007A7FB0" w:rsidP="00B01800">
            <w:pPr>
              <w:ind w:left="0" w:firstLine="0"/>
            </w:pPr>
            <w:r w:rsidRPr="00AC4C07">
              <w:t>Date of Check</w:t>
            </w:r>
          </w:p>
          <w:p w14:paraId="6F1348B9" w14:textId="77777777" w:rsidR="007A7FB0" w:rsidRPr="00AC4C07" w:rsidRDefault="007A7FB0" w:rsidP="00B01800">
            <w:pPr>
              <w:ind w:left="0" w:firstLine="0"/>
            </w:pPr>
            <w:r w:rsidRPr="00AC4C07">
              <w:t>Num_Of_Detections,</w:t>
            </w:r>
          </w:p>
          <w:p w14:paraId="51D9DEB6" w14:textId="77777777" w:rsidR="007A7FB0" w:rsidRPr="00AC4C07" w:rsidRDefault="007A7FB0" w:rsidP="00B01800">
            <w:pPr>
              <w:ind w:left="0" w:firstLine="0"/>
            </w:pPr>
            <w:r w:rsidRPr="00AC4C07">
              <w:t>Num_Of_Evasions</w:t>
            </w:r>
          </w:p>
        </w:tc>
      </w:tr>
      <w:tr w:rsidR="007A7FB0" w14:paraId="3FC260D0" w14:textId="77777777" w:rsidTr="00796C22">
        <w:tc>
          <w:tcPr>
            <w:tcW w:w="1568" w:type="dxa"/>
          </w:tcPr>
          <w:p w14:paraId="2DC40920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549ECD3E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קובץ זדוני</w:t>
            </w:r>
          </w:p>
        </w:tc>
        <w:tc>
          <w:tcPr>
            <w:tcW w:w="1599" w:type="dxa"/>
          </w:tcPr>
          <w:p w14:paraId="6B349B5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4.2</w:t>
            </w:r>
            <w:r w:rsidRPr="00AC4C07">
              <w:t>P</w:t>
            </w:r>
          </w:p>
        </w:tc>
        <w:tc>
          <w:tcPr>
            <w:tcW w:w="1569" w:type="dxa"/>
          </w:tcPr>
          <w:p w14:paraId="5C382DF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D</w:t>
            </w:r>
          </w:p>
        </w:tc>
        <w:tc>
          <w:tcPr>
            <w:tcW w:w="2821" w:type="dxa"/>
          </w:tcPr>
          <w:p w14:paraId="724798EB" w14:textId="77777777" w:rsidR="007A7FB0" w:rsidRPr="00AC4C07" w:rsidRDefault="007A7FB0" w:rsidP="00B01800">
            <w:pPr>
              <w:ind w:left="0" w:firstLine="0"/>
            </w:pPr>
            <w:r w:rsidRPr="00AC4C07">
              <w:t>UserId</w:t>
            </w:r>
          </w:p>
        </w:tc>
      </w:tr>
      <w:tr w:rsidR="007A7FB0" w14:paraId="04C7B1E0" w14:textId="77777777" w:rsidTr="00796C22">
        <w:tc>
          <w:tcPr>
            <w:tcW w:w="1568" w:type="dxa"/>
          </w:tcPr>
          <w:p w14:paraId="1F08E5B4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3360F19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שליחת מייל</w:t>
            </w:r>
          </w:p>
        </w:tc>
        <w:tc>
          <w:tcPr>
            <w:tcW w:w="1599" w:type="dxa"/>
          </w:tcPr>
          <w:p w14:paraId="29205D4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4.2</w:t>
            </w:r>
            <w:r w:rsidRPr="00AC4C07">
              <w:t>P</w:t>
            </w:r>
          </w:p>
        </w:tc>
        <w:tc>
          <w:tcPr>
            <w:tcW w:w="1569" w:type="dxa"/>
          </w:tcPr>
          <w:p w14:paraId="59A86F6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E</w:t>
            </w:r>
          </w:p>
        </w:tc>
        <w:tc>
          <w:tcPr>
            <w:tcW w:w="2821" w:type="dxa"/>
          </w:tcPr>
          <w:p w14:paraId="2DC76644" w14:textId="77777777" w:rsidR="007A7FB0" w:rsidRPr="00AC4C07" w:rsidRDefault="007A7FB0" w:rsidP="00B01800">
            <w:pPr>
              <w:ind w:left="0" w:firstLine="0"/>
            </w:pPr>
            <w:r w:rsidRPr="00AC4C07">
              <w:t>Email,</w:t>
            </w:r>
          </w:p>
          <w:p w14:paraId="55AB04FC" w14:textId="77777777" w:rsidR="007A7FB0" w:rsidRPr="00AC4C07" w:rsidRDefault="007A7FB0" w:rsidP="00B01800">
            <w:pPr>
              <w:ind w:left="0" w:firstLine="0"/>
            </w:pPr>
            <w:r w:rsidRPr="00AC4C07">
              <w:t>FileName,</w:t>
            </w:r>
          </w:p>
          <w:p w14:paraId="1CEB1FED" w14:textId="77777777" w:rsidR="007A7FB0" w:rsidRPr="00AC4C07" w:rsidRDefault="007A7FB0" w:rsidP="00B01800">
            <w:pPr>
              <w:ind w:left="0" w:firstLine="0"/>
            </w:pPr>
            <w:r w:rsidRPr="00AC4C07">
              <w:t>Date of Check,</w:t>
            </w:r>
          </w:p>
          <w:p w14:paraId="03347B8D" w14:textId="77777777" w:rsidR="007A7FB0" w:rsidRPr="00AC4C07" w:rsidRDefault="007A7FB0" w:rsidP="00B01800">
            <w:pPr>
              <w:ind w:left="0" w:firstLine="0"/>
            </w:pPr>
            <w:r w:rsidRPr="00AC4C07">
              <w:t>Num_Of_Detections,</w:t>
            </w:r>
          </w:p>
          <w:p w14:paraId="0F748965" w14:textId="77777777" w:rsidR="007A7FB0" w:rsidRPr="00AC4C07" w:rsidRDefault="007A7FB0" w:rsidP="00B01800">
            <w:pPr>
              <w:ind w:left="0" w:firstLine="0"/>
            </w:pPr>
            <w:r w:rsidRPr="00AC4C07">
              <w:t>Num_Of_Evasions</w:t>
            </w:r>
          </w:p>
        </w:tc>
      </w:tr>
    </w:tbl>
    <w:p w14:paraId="0B38B14D" w14:textId="77777777" w:rsidR="00D53037" w:rsidRPr="007A7FB0" w:rsidRDefault="00D53037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D53037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D53037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Heading1Char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77B68" w14:textId="77777777" w:rsidR="007B2D12" w:rsidRDefault="007B2D12" w:rsidP="001F4C7D">
      <w:r>
        <w:separator/>
      </w:r>
    </w:p>
  </w:endnote>
  <w:endnote w:type="continuationSeparator" w:id="0">
    <w:p w14:paraId="12BD814C" w14:textId="77777777" w:rsidR="007B2D12" w:rsidRDefault="007B2D12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324D6" w14:textId="77777777" w:rsidR="007B2D12" w:rsidRDefault="007B2D12" w:rsidP="001F4C7D">
      <w:r>
        <w:separator/>
      </w:r>
    </w:p>
  </w:footnote>
  <w:footnote w:type="continuationSeparator" w:id="0">
    <w:p w14:paraId="09A876E7" w14:textId="77777777" w:rsidR="007B2D12" w:rsidRDefault="007B2D12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6632917">
    <w:abstractNumId w:val="7"/>
  </w:num>
  <w:num w:numId="2" w16cid:durableId="837501576">
    <w:abstractNumId w:val="4"/>
  </w:num>
  <w:num w:numId="3" w16cid:durableId="1321695121">
    <w:abstractNumId w:val="3"/>
  </w:num>
  <w:num w:numId="4" w16cid:durableId="1538350996">
    <w:abstractNumId w:val="1"/>
  </w:num>
  <w:num w:numId="5" w16cid:durableId="1293174297">
    <w:abstractNumId w:val="2"/>
  </w:num>
  <w:num w:numId="6" w16cid:durableId="403458103">
    <w:abstractNumId w:val="6"/>
  </w:num>
  <w:num w:numId="7" w16cid:durableId="1591739908">
    <w:abstractNumId w:val="5"/>
  </w:num>
  <w:num w:numId="8" w16cid:durableId="202967487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E09FF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5DB7"/>
    <w:rsid w:val="005263DA"/>
    <w:rsid w:val="00534249"/>
    <w:rsid w:val="005343AA"/>
    <w:rsid w:val="00544CDF"/>
    <w:rsid w:val="00545D11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6C22"/>
    <w:rsid w:val="00797373"/>
    <w:rsid w:val="00797FD7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F5EBB"/>
    <w:rsid w:val="007F7AFC"/>
    <w:rsid w:val="008047C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556A"/>
    <w:rsid w:val="00A40314"/>
    <w:rsid w:val="00A5223E"/>
    <w:rsid w:val="00A53CD0"/>
    <w:rsid w:val="00A64EF9"/>
    <w:rsid w:val="00A720B9"/>
    <w:rsid w:val="00A7730D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3BC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4F36-50CF-427C-BF82-C304A06B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19</Pages>
  <Words>1661</Words>
  <Characters>9468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191</cp:revision>
  <dcterms:created xsi:type="dcterms:W3CDTF">2020-12-13T17:15:00Z</dcterms:created>
  <dcterms:modified xsi:type="dcterms:W3CDTF">2025-07-23T07:06:00Z</dcterms:modified>
</cp:coreProperties>
</file>