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E40D3C">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5598F0E6" w:rsidR="00462731" w:rsidRPr="00787111" w:rsidRDefault="000B12D6" w:rsidP="00FE3D2D">
      <w:pPr>
        <w:pStyle w:val="Heading2"/>
        <w:rPr>
          <w:b/>
          <w:bCs/>
          <w:sz w:val="26"/>
        </w:rPr>
      </w:pPr>
      <w:r w:rsidRPr="00787111">
        <w:rPr>
          <w:b/>
          <w:bCs/>
          <w:sz w:val="26"/>
          <w:rtl/>
        </w:rPr>
        <w:t>מטרות המערכת</w:t>
      </w:r>
      <w:bookmarkStart w:id="0" w:name="_GoBack"/>
      <w:bookmarkEnd w:id="0"/>
      <w:r w:rsidRPr="00787111">
        <w:rPr>
          <w:b/>
          <w:bCs/>
          <w:sz w:val="26"/>
          <w:rtl/>
        </w:rPr>
        <w:t xml:space="preserve">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FE352A">
        <w:fldChar w:fldCharType="begin"/>
      </w:r>
      <w:r w:rsidR="00FE352A">
        <w:instrText xml:space="preserve"> HYPERLINK "https://www.wireshark.org/" </w:instrText>
      </w:r>
      <w:r w:rsidR="00FE352A">
        <w:fldChar w:fldCharType="separate"/>
      </w:r>
      <w:proofErr w:type="spellStart"/>
      <w:r w:rsidRPr="00930C4A">
        <w:rPr>
          <w:rStyle w:val="Hyperlink"/>
          <w:sz w:val="24"/>
          <w:szCs w:val="24"/>
        </w:rPr>
        <w:t>WireShark</w:t>
      </w:r>
      <w:proofErr w:type="spellEnd"/>
      <w:r w:rsidR="00FE352A">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r w:rsidR="00FE352A">
        <w:fldChar w:fldCharType="begin"/>
      </w:r>
      <w:r w:rsidR="00FE352A">
        <w:instrText xml:space="preserve"> HYPERLINK "https://learn.microsoft.com/en-us/shows/inside/task-manager" </w:instrText>
      </w:r>
      <w:r w:rsidR="00FE352A">
        <w:fldChar w:fldCharType="separate"/>
      </w:r>
      <w:r w:rsidRPr="00930C4A">
        <w:rPr>
          <w:rStyle w:val="Hyperlink"/>
          <w:rFonts w:hint="cs"/>
          <w:sz w:val="24"/>
          <w:szCs w:val="24"/>
        </w:rPr>
        <w:t>TASK MANAGER</w:t>
      </w:r>
      <w:r w:rsidR="00FE352A">
        <w:rPr>
          <w:rStyle w:val="Hyperlink"/>
          <w:sz w:val="24"/>
          <w:szCs w:val="24"/>
        </w:rPr>
        <w:fldChar w:fldCharType="end"/>
      </w:r>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FE352A">
        <w:fldChar w:fldCharType="begin"/>
      </w:r>
      <w:r w:rsidR="00FE352A">
        <w:instrText xml:space="preserve"> HYPERLINK "https://docs.zeek.org/en/master/about.html" \l "what-is-zeek" </w:instrText>
      </w:r>
      <w:r w:rsidR="00FE352A">
        <w:fldChar w:fldCharType="separate"/>
      </w:r>
      <w:proofErr w:type="spellStart"/>
      <w:r w:rsidR="00CC6277" w:rsidRPr="00A84191">
        <w:rPr>
          <w:rStyle w:val="Hyperlink"/>
          <w:rFonts w:ascii="David" w:hAnsi="David" w:cs="David"/>
        </w:rPr>
        <w:t>Zeek</w:t>
      </w:r>
      <w:proofErr w:type="spellEnd"/>
      <w:r w:rsidR="00FE352A">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2C1576A4" w:rsidR="00CE4240" w:rsidRDefault="000B12D6" w:rsidP="002D7CF1">
      <w:pPr>
        <w:pStyle w:val="Heading1"/>
      </w:pPr>
      <w:r>
        <w:rPr>
          <w:rtl/>
        </w:rPr>
        <w:t xml:space="preserve">דרישות מערכת ופונקציונאליות  </w:t>
      </w:r>
      <w:r w:rsidR="002D7CF1">
        <w:rPr>
          <w:rFonts w:hint="cs"/>
          <w:rtl/>
        </w:rPr>
        <w:t xml:space="preserve"> </w:t>
      </w:r>
      <w:r w:rsidR="002D7CF1" w:rsidRPr="002D7CF1">
        <w:rPr>
          <w:rFonts w:hint="cs"/>
          <w:highlight w:val="yellow"/>
          <w:rtl/>
        </w:rPr>
        <w:t xml:space="preserve">(לעשות </w:t>
      </w:r>
      <w:r w:rsidR="002D7CF1">
        <w:rPr>
          <w:rFonts w:hint="cs"/>
          <w:highlight w:val="yellow"/>
          <w:rtl/>
        </w:rPr>
        <w:t>סעיף 5</w:t>
      </w:r>
      <w:r w:rsidR="002D7CF1" w:rsidRPr="002D7CF1">
        <w:rPr>
          <w:rFonts w:hint="cs"/>
          <w:highlight w:val="yellow"/>
          <w:rtl/>
        </w:rPr>
        <w:t>)</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7D6FC347" w14:textId="42FCE2EB" w:rsidR="00CE4240" w:rsidRDefault="000B12D6" w:rsidP="002D7CF1">
      <w:pPr>
        <w:pStyle w:val="Heading2"/>
        <w:rPr>
          <w:rtl/>
        </w:rPr>
      </w:pPr>
      <w:r>
        <w:rPr>
          <w:rtl/>
        </w:rPr>
        <w:t xml:space="preserve">דרישות פונקציונאליות </w:t>
      </w:r>
      <w:r w:rsidR="002D7CF1">
        <w:rPr>
          <w:rFonts w:hint="cs"/>
          <w:rtl/>
        </w:rPr>
        <w:t xml:space="preserve"> </w:t>
      </w:r>
    </w:p>
    <w:tbl>
      <w:tblPr>
        <w:tblStyle w:val="TableGrid0"/>
        <w:tblW w:w="0" w:type="auto"/>
        <w:tblLook w:val="04A0" w:firstRow="1" w:lastRow="0" w:firstColumn="1" w:lastColumn="0" w:noHBand="0" w:noVBand="1"/>
      </w:tblPr>
      <w:tblGrid>
        <w:gridCol w:w="1117"/>
        <w:gridCol w:w="1114"/>
        <w:gridCol w:w="4015"/>
        <w:gridCol w:w="741"/>
        <w:gridCol w:w="2036"/>
      </w:tblGrid>
      <w:tr w:rsidR="0004257F" w14:paraId="1347E688" w14:textId="77777777" w:rsidTr="004F1670">
        <w:tc>
          <w:tcPr>
            <w:tcW w:w="1117" w:type="dxa"/>
            <w:shd w:val="clear" w:color="auto" w:fill="D9D9D9" w:themeFill="background1" w:themeFillShade="D9"/>
          </w:tcPr>
          <w:p w14:paraId="009045E2" w14:textId="77777777" w:rsidR="0004257F" w:rsidRPr="00EA559D" w:rsidRDefault="0004257F" w:rsidP="004F1670">
            <w:pPr>
              <w:jc w:val="center"/>
              <w:rPr>
                <w:b/>
                <w:bCs/>
              </w:rPr>
            </w:pPr>
            <w:r w:rsidRPr="00EA559D">
              <w:rPr>
                <w:b/>
                <w:bCs/>
              </w:rPr>
              <w:t>NFR</w:t>
            </w:r>
          </w:p>
        </w:tc>
        <w:tc>
          <w:tcPr>
            <w:tcW w:w="1114" w:type="dxa"/>
            <w:shd w:val="clear" w:color="auto" w:fill="D9D9D9" w:themeFill="background1" w:themeFillShade="D9"/>
          </w:tcPr>
          <w:p w14:paraId="39D59B03" w14:textId="77777777" w:rsidR="0004257F" w:rsidRPr="00EA559D" w:rsidRDefault="0004257F" w:rsidP="004F1670">
            <w:pPr>
              <w:jc w:val="center"/>
              <w:rPr>
                <w:b/>
                <w:bCs/>
              </w:rPr>
            </w:pPr>
            <w:r w:rsidRPr="00EA559D">
              <w:rPr>
                <w:b/>
                <w:bCs/>
              </w:rPr>
              <w:t>FR</w:t>
            </w:r>
          </w:p>
        </w:tc>
        <w:tc>
          <w:tcPr>
            <w:tcW w:w="4015" w:type="dxa"/>
            <w:shd w:val="clear" w:color="auto" w:fill="D9D9D9" w:themeFill="background1" w:themeFillShade="D9"/>
          </w:tcPr>
          <w:p w14:paraId="52A88680" w14:textId="77777777" w:rsidR="0004257F" w:rsidRPr="00EA559D" w:rsidRDefault="0004257F" w:rsidP="004F1670">
            <w:pPr>
              <w:jc w:val="center"/>
              <w:rPr>
                <w:b/>
                <w:bCs/>
                <w:sz w:val="24"/>
                <w:szCs w:val="24"/>
              </w:rPr>
            </w:pPr>
            <w:r w:rsidRPr="00EA559D">
              <w:rPr>
                <w:b/>
                <w:bCs/>
                <w:sz w:val="24"/>
                <w:szCs w:val="24"/>
                <w:rtl/>
              </w:rPr>
              <w:t>דרישות ותיאור</w:t>
            </w:r>
          </w:p>
        </w:tc>
        <w:tc>
          <w:tcPr>
            <w:tcW w:w="734" w:type="dxa"/>
            <w:shd w:val="clear" w:color="auto" w:fill="D9D9D9" w:themeFill="background1" w:themeFillShade="D9"/>
          </w:tcPr>
          <w:p w14:paraId="263CBB96" w14:textId="77777777" w:rsidR="0004257F" w:rsidRPr="00EA559D" w:rsidRDefault="0004257F" w:rsidP="004F1670">
            <w:pPr>
              <w:jc w:val="center"/>
              <w:rPr>
                <w:b/>
                <w:bCs/>
                <w:sz w:val="24"/>
                <w:szCs w:val="24"/>
              </w:rPr>
            </w:pPr>
            <w:r w:rsidRPr="00EA559D">
              <w:rPr>
                <w:b/>
                <w:bCs/>
                <w:sz w:val="24"/>
                <w:szCs w:val="24"/>
                <w:rtl/>
              </w:rPr>
              <w:t>מספר מזהה</w:t>
            </w:r>
          </w:p>
        </w:tc>
        <w:tc>
          <w:tcPr>
            <w:tcW w:w="2036" w:type="dxa"/>
            <w:tcBorders>
              <w:bottom w:val="single" w:sz="4" w:space="0" w:color="auto"/>
            </w:tcBorders>
            <w:shd w:val="clear" w:color="auto" w:fill="D9D9D9" w:themeFill="background1" w:themeFillShade="D9"/>
          </w:tcPr>
          <w:p w14:paraId="02F5303B" w14:textId="77777777" w:rsidR="0004257F" w:rsidRPr="00EA559D" w:rsidRDefault="0004257F" w:rsidP="004F1670">
            <w:pPr>
              <w:jc w:val="center"/>
              <w:rPr>
                <w:b/>
                <w:bCs/>
                <w:sz w:val="24"/>
                <w:szCs w:val="24"/>
              </w:rPr>
            </w:pPr>
            <w:r w:rsidRPr="00EA559D">
              <w:rPr>
                <w:b/>
                <w:bCs/>
                <w:sz w:val="24"/>
                <w:szCs w:val="24"/>
                <w:rtl/>
              </w:rPr>
              <w:t xml:space="preserve">קטגוריה / מודול </w:t>
            </w:r>
          </w:p>
        </w:tc>
      </w:tr>
      <w:tr w:rsidR="0004257F" w14:paraId="3D9AF545" w14:textId="77777777" w:rsidTr="004F1670">
        <w:tc>
          <w:tcPr>
            <w:tcW w:w="1117" w:type="dxa"/>
          </w:tcPr>
          <w:p w14:paraId="4863B17F" w14:textId="77777777" w:rsidR="0004257F" w:rsidRPr="00EA559D" w:rsidRDefault="0004257F" w:rsidP="004F1670">
            <w:pPr>
              <w:jc w:val="center"/>
              <w:rPr>
                <w:b/>
                <w:bCs/>
                <w:sz w:val="24"/>
                <w:szCs w:val="24"/>
              </w:rPr>
            </w:pPr>
          </w:p>
        </w:tc>
        <w:tc>
          <w:tcPr>
            <w:tcW w:w="1114" w:type="dxa"/>
          </w:tcPr>
          <w:p w14:paraId="339D278F" w14:textId="77777777" w:rsidR="0004257F" w:rsidRPr="00EA559D" w:rsidRDefault="0004257F" w:rsidP="004F1670">
            <w:pPr>
              <w:jc w:val="center"/>
              <w:rPr>
                <w:b/>
                <w:bCs/>
                <w:sz w:val="24"/>
                <w:szCs w:val="24"/>
              </w:rPr>
            </w:pPr>
            <w:r w:rsidRPr="00EA559D">
              <w:rPr>
                <w:b/>
                <w:bCs/>
                <w:sz w:val="24"/>
                <w:szCs w:val="24"/>
              </w:rPr>
              <w:t>V</w:t>
            </w:r>
          </w:p>
        </w:tc>
        <w:tc>
          <w:tcPr>
            <w:tcW w:w="4015" w:type="dxa"/>
          </w:tcPr>
          <w:p w14:paraId="2F036B4C" w14:textId="77777777" w:rsidR="0004257F" w:rsidRPr="00EA559D" w:rsidRDefault="0004257F" w:rsidP="004F1670">
            <w:pPr>
              <w:bidi w:val="0"/>
              <w:jc w:val="right"/>
              <w:rPr>
                <w:sz w:val="24"/>
                <w:szCs w:val="24"/>
              </w:rPr>
            </w:pPr>
            <w:r w:rsidRPr="00EA559D">
              <w:rPr>
                <w:sz w:val="24"/>
                <w:szCs w:val="24"/>
                <w:rtl/>
              </w:rPr>
              <w:t xml:space="preserve">המערכת תאפשר רישום ראשוני עם אימות כתובת מייל </w:t>
            </w:r>
          </w:p>
        </w:tc>
        <w:tc>
          <w:tcPr>
            <w:tcW w:w="734" w:type="dxa"/>
          </w:tcPr>
          <w:p w14:paraId="31380DFD" w14:textId="77777777" w:rsidR="0004257F" w:rsidRPr="00EA559D" w:rsidRDefault="0004257F" w:rsidP="004F1670">
            <w:pPr>
              <w:jc w:val="center"/>
              <w:rPr>
                <w:sz w:val="24"/>
                <w:szCs w:val="24"/>
              </w:rPr>
            </w:pPr>
            <w:r w:rsidRPr="00EA559D">
              <w:rPr>
                <w:sz w:val="24"/>
                <w:szCs w:val="24"/>
                <w:rtl/>
              </w:rPr>
              <w:t>1.1</w:t>
            </w:r>
          </w:p>
        </w:tc>
        <w:tc>
          <w:tcPr>
            <w:tcW w:w="2036" w:type="dxa"/>
            <w:tcBorders>
              <w:bottom w:val="nil"/>
            </w:tcBorders>
          </w:tcPr>
          <w:p w14:paraId="4E7D7269" w14:textId="77777777" w:rsidR="0004257F" w:rsidRPr="00EA559D" w:rsidRDefault="0004257F" w:rsidP="004F1670">
            <w:pPr>
              <w:bidi w:val="0"/>
              <w:jc w:val="center"/>
              <w:rPr>
                <w:sz w:val="24"/>
                <w:szCs w:val="24"/>
              </w:rPr>
            </w:pPr>
            <w:r w:rsidRPr="00EA559D">
              <w:rPr>
                <w:sz w:val="24"/>
                <w:szCs w:val="24"/>
                <w:rtl/>
              </w:rPr>
              <w:t>רישום וכניסה למערכת</w:t>
            </w:r>
          </w:p>
        </w:tc>
      </w:tr>
      <w:tr w:rsidR="0004257F" w14:paraId="22267C11" w14:textId="77777777" w:rsidTr="004F1670">
        <w:tc>
          <w:tcPr>
            <w:tcW w:w="1117" w:type="dxa"/>
          </w:tcPr>
          <w:p w14:paraId="7CC02AB5" w14:textId="77777777" w:rsidR="0004257F" w:rsidRPr="00EA559D" w:rsidRDefault="0004257F" w:rsidP="004F1670">
            <w:pPr>
              <w:jc w:val="center"/>
              <w:rPr>
                <w:b/>
                <w:bCs/>
                <w:sz w:val="24"/>
                <w:szCs w:val="24"/>
              </w:rPr>
            </w:pPr>
          </w:p>
        </w:tc>
        <w:tc>
          <w:tcPr>
            <w:tcW w:w="1114" w:type="dxa"/>
          </w:tcPr>
          <w:p w14:paraId="73336F5E" w14:textId="77777777" w:rsidR="0004257F" w:rsidRPr="00EA559D" w:rsidRDefault="0004257F" w:rsidP="004F1670">
            <w:pPr>
              <w:jc w:val="center"/>
              <w:rPr>
                <w:b/>
                <w:bCs/>
                <w:sz w:val="24"/>
                <w:szCs w:val="24"/>
              </w:rPr>
            </w:pPr>
            <w:r w:rsidRPr="00EA559D">
              <w:rPr>
                <w:b/>
                <w:bCs/>
                <w:sz w:val="24"/>
                <w:szCs w:val="24"/>
              </w:rPr>
              <w:t>V</w:t>
            </w:r>
          </w:p>
        </w:tc>
        <w:tc>
          <w:tcPr>
            <w:tcW w:w="4015" w:type="dxa"/>
          </w:tcPr>
          <w:p w14:paraId="17444EAE" w14:textId="77777777" w:rsidR="0004257F" w:rsidRPr="00EA559D" w:rsidRDefault="0004257F" w:rsidP="004F1670">
            <w:pPr>
              <w:bidi w:val="0"/>
              <w:jc w:val="right"/>
              <w:rPr>
                <w:sz w:val="24"/>
                <w:szCs w:val="24"/>
              </w:rPr>
            </w:pPr>
            <w:r w:rsidRPr="00EA559D">
              <w:rPr>
                <w:sz w:val="24"/>
                <w:szCs w:val="24"/>
                <w:rtl/>
              </w:rPr>
              <w:t xml:space="preserve">בעת כניסה למערכת, המשתמש יצטרך להזין שם משתמש וסיסמה  </w:t>
            </w:r>
          </w:p>
        </w:tc>
        <w:tc>
          <w:tcPr>
            <w:tcW w:w="734" w:type="dxa"/>
          </w:tcPr>
          <w:p w14:paraId="328B217C" w14:textId="77777777" w:rsidR="0004257F" w:rsidRPr="00EA559D" w:rsidRDefault="0004257F" w:rsidP="004F1670">
            <w:pPr>
              <w:jc w:val="center"/>
              <w:rPr>
                <w:sz w:val="24"/>
                <w:szCs w:val="24"/>
              </w:rPr>
            </w:pPr>
            <w:r w:rsidRPr="00EA559D">
              <w:rPr>
                <w:sz w:val="24"/>
                <w:szCs w:val="24"/>
                <w:rtl/>
              </w:rPr>
              <w:t>1.2</w:t>
            </w:r>
          </w:p>
        </w:tc>
        <w:tc>
          <w:tcPr>
            <w:tcW w:w="2036" w:type="dxa"/>
            <w:tcBorders>
              <w:top w:val="nil"/>
              <w:bottom w:val="nil"/>
            </w:tcBorders>
          </w:tcPr>
          <w:p w14:paraId="1E905556" w14:textId="77777777" w:rsidR="0004257F" w:rsidRPr="00EA559D" w:rsidRDefault="0004257F" w:rsidP="004F1670">
            <w:pPr>
              <w:bidi w:val="0"/>
              <w:jc w:val="center"/>
              <w:rPr>
                <w:sz w:val="24"/>
                <w:szCs w:val="24"/>
                <w:rtl/>
              </w:rPr>
            </w:pPr>
          </w:p>
        </w:tc>
      </w:tr>
      <w:tr w:rsidR="0004257F" w14:paraId="54B295F4" w14:textId="77777777" w:rsidTr="004F1670">
        <w:tc>
          <w:tcPr>
            <w:tcW w:w="1117" w:type="dxa"/>
          </w:tcPr>
          <w:p w14:paraId="39725804" w14:textId="77777777" w:rsidR="0004257F" w:rsidRPr="00EA559D" w:rsidRDefault="0004257F" w:rsidP="004F1670">
            <w:pPr>
              <w:jc w:val="center"/>
              <w:rPr>
                <w:b/>
                <w:bCs/>
                <w:sz w:val="24"/>
                <w:szCs w:val="24"/>
              </w:rPr>
            </w:pPr>
          </w:p>
        </w:tc>
        <w:tc>
          <w:tcPr>
            <w:tcW w:w="1114" w:type="dxa"/>
          </w:tcPr>
          <w:p w14:paraId="72A76200" w14:textId="77777777" w:rsidR="0004257F" w:rsidRPr="00EA559D" w:rsidRDefault="0004257F" w:rsidP="004F1670">
            <w:pPr>
              <w:jc w:val="center"/>
              <w:rPr>
                <w:b/>
                <w:bCs/>
                <w:sz w:val="24"/>
                <w:szCs w:val="24"/>
              </w:rPr>
            </w:pPr>
            <w:r w:rsidRPr="00EA559D">
              <w:rPr>
                <w:b/>
                <w:bCs/>
                <w:sz w:val="24"/>
                <w:szCs w:val="24"/>
              </w:rPr>
              <w:t>V</w:t>
            </w:r>
          </w:p>
        </w:tc>
        <w:tc>
          <w:tcPr>
            <w:tcW w:w="4015" w:type="dxa"/>
          </w:tcPr>
          <w:p w14:paraId="1A677DF5" w14:textId="77777777" w:rsidR="0004257F" w:rsidRPr="00EA559D" w:rsidRDefault="0004257F" w:rsidP="004F1670">
            <w:pPr>
              <w:jc w:val="right"/>
              <w:rPr>
                <w:sz w:val="24"/>
                <w:szCs w:val="24"/>
              </w:rPr>
            </w:pPr>
            <w:r w:rsidRPr="00EA559D">
              <w:rPr>
                <w:sz w:val="24"/>
                <w:szCs w:val="24"/>
                <w:rtl/>
              </w:rPr>
              <w:t xml:space="preserve">למערכת תהיה אפשרות לאיפוס סיסמה דרך כתובת המייל של המשתמש </w:t>
            </w:r>
          </w:p>
        </w:tc>
        <w:tc>
          <w:tcPr>
            <w:tcW w:w="734" w:type="dxa"/>
          </w:tcPr>
          <w:p w14:paraId="0F57DF79" w14:textId="77777777" w:rsidR="0004257F" w:rsidRPr="00EA559D" w:rsidRDefault="0004257F" w:rsidP="004F1670">
            <w:pPr>
              <w:jc w:val="center"/>
              <w:rPr>
                <w:sz w:val="24"/>
                <w:szCs w:val="24"/>
              </w:rPr>
            </w:pPr>
            <w:r w:rsidRPr="00EA559D">
              <w:rPr>
                <w:sz w:val="24"/>
                <w:szCs w:val="24"/>
                <w:rtl/>
              </w:rPr>
              <w:t>1.3</w:t>
            </w:r>
          </w:p>
        </w:tc>
        <w:tc>
          <w:tcPr>
            <w:tcW w:w="2036" w:type="dxa"/>
            <w:tcBorders>
              <w:top w:val="nil"/>
              <w:bottom w:val="single" w:sz="4" w:space="0" w:color="auto"/>
            </w:tcBorders>
          </w:tcPr>
          <w:p w14:paraId="3924D2AA" w14:textId="77777777" w:rsidR="0004257F" w:rsidRPr="00EA559D" w:rsidRDefault="0004257F" w:rsidP="004F1670">
            <w:pPr>
              <w:bidi w:val="0"/>
              <w:jc w:val="center"/>
              <w:rPr>
                <w:sz w:val="24"/>
                <w:szCs w:val="24"/>
              </w:rPr>
            </w:pPr>
          </w:p>
        </w:tc>
      </w:tr>
      <w:tr w:rsidR="0004257F" w14:paraId="53892C6E" w14:textId="77777777" w:rsidTr="004F1670">
        <w:tc>
          <w:tcPr>
            <w:tcW w:w="1117" w:type="dxa"/>
          </w:tcPr>
          <w:p w14:paraId="622F9571" w14:textId="77777777" w:rsidR="0004257F" w:rsidRPr="00EA559D" w:rsidRDefault="0004257F" w:rsidP="004F1670">
            <w:pPr>
              <w:jc w:val="center"/>
              <w:rPr>
                <w:b/>
                <w:bCs/>
                <w:sz w:val="24"/>
                <w:szCs w:val="24"/>
              </w:rPr>
            </w:pPr>
          </w:p>
        </w:tc>
        <w:tc>
          <w:tcPr>
            <w:tcW w:w="1114" w:type="dxa"/>
          </w:tcPr>
          <w:p w14:paraId="56850E27"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497CE2E8" w14:textId="77777777" w:rsidR="0004257F" w:rsidRPr="00EA559D" w:rsidRDefault="0004257F" w:rsidP="004F1670">
            <w:pPr>
              <w:jc w:val="right"/>
              <w:rPr>
                <w:sz w:val="24"/>
                <w:szCs w:val="24"/>
              </w:rPr>
            </w:pPr>
            <w:r>
              <w:rPr>
                <w:rFonts w:hint="cs"/>
                <w:sz w:val="24"/>
                <w:szCs w:val="24"/>
                <w:rtl/>
              </w:rPr>
              <w:t>המערכת תבצע ניטור בזמן אמת של תעבורות רשת ותזהה דפוסים חריגים</w:t>
            </w:r>
          </w:p>
        </w:tc>
        <w:tc>
          <w:tcPr>
            <w:tcW w:w="734" w:type="dxa"/>
          </w:tcPr>
          <w:p w14:paraId="5719B7F8" w14:textId="77777777" w:rsidR="0004257F" w:rsidRPr="00EA559D" w:rsidRDefault="0004257F" w:rsidP="004F1670">
            <w:pPr>
              <w:jc w:val="center"/>
              <w:rPr>
                <w:sz w:val="24"/>
                <w:szCs w:val="24"/>
              </w:rPr>
            </w:pPr>
            <w:r>
              <w:rPr>
                <w:rFonts w:hint="cs"/>
                <w:sz w:val="24"/>
                <w:szCs w:val="24"/>
                <w:rtl/>
              </w:rPr>
              <w:t>2.1</w:t>
            </w:r>
          </w:p>
        </w:tc>
        <w:tc>
          <w:tcPr>
            <w:tcW w:w="2036" w:type="dxa"/>
            <w:tcBorders>
              <w:top w:val="single" w:sz="4" w:space="0" w:color="auto"/>
              <w:bottom w:val="nil"/>
            </w:tcBorders>
          </w:tcPr>
          <w:p w14:paraId="10B38F32" w14:textId="77777777" w:rsidR="0004257F" w:rsidRPr="00EA559D" w:rsidRDefault="0004257F" w:rsidP="004F1670">
            <w:pPr>
              <w:bidi w:val="0"/>
              <w:jc w:val="center"/>
              <w:rPr>
                <w:sz w:val="24"/>
                <w:szCs w:val="24"/>
              </w:rPr>
            </w:pPr>
            <w:r>
              <w:rPr>
                <w:rFonts w:hint="cs"/>
                <w:sz w:val="24"/>
                <w:szCs w:val="24"/>
                <w:rtl/>
              </w:rPr>
              <w:t xml:space="preserve">ניטור חבילות רשת </w:t>
            </w:r>
          </w:p>
        </w:tc>
      </w:tr>
      <w:tr w:rsidR="0004257F" w14:paraId="7B9EEC79" w14:textId="77777777" w:rsidTr="004F1670">
        <w:tc>
          <w:tcPr>
            <w:tcW w:w="1117" w:type="dxa"/>
          </w:tcPr>
          <w:p w14:paraId="507A6BCD" w14:textId="77777777" w:rsidR="0004257F" w:rsidRPr="00EA559D" w:rsidRDefault="0004257F" w:rsidP="004F1670">
            <w:pPr>
              <w:jc w:val="center"/>
              <w:rPr>
                <w:b/>
                <w:bCs/>
                <w:sz w:val="24"/>
                <w:szCs w:val="24"/>
              </w:rPr>
            </w:pPr>
          </w:p>
        </w:tc>
        <w:tc>
          <w:tcPr>
            <w:tcW w:w="1114" w:type="dxa"/>
          </w:tcPr>
          <w:p w14:paraId="03866A46"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56A7A7E4" w14:textId="77777777" w:rsidR="0004257F" w:rsidRPr="00EA559D" w:rsidRDefault="0004257F" w:rsidP="004F1670">
            <w:pPr>
              <w:rPr>
                <w:sz w:val="24"/>
                <w:szCs w:val="24"/>
              </w:rPr>
            </w:pPr>
            <w:r>
              <w:rPr>
                <w:rFonts w:hint="cs"/>
                <w:sz w:val="24"/>
                <w:szCs w:val="24"/>
                <w:rtl/>
              </w:rPr>
              <w:t xml:space="preserve">המערכת תשלח התראה מיידית במקרה של מתקפוות כמו </w:t>
            </w:r>
            <w:r>
              <w:rPr>
                <w:rFonts w:hint="cs"/>
                <w:sz w:val="24"/>
                <w:szCs w:val="24"/>
              </w:rPr>
              <w:t>DDOS</w:t>
            </w:r>
            <w:r>
              <w:rPr>
                <w:rFonts w:hint="cs"/>
                <w:sz w:val="24"/>
                <w:szCs w:val="24"/>
                <w:rtl/>
              </w:rPr>
              <w:t xml:space="preserve"> </w:t>
            </w:r>
            <w:r>
              <w:rPr>
                <w:rFonts w:hint="cs"/>
                <w:sz w:val="24"/>
                <w:szCs w:val="24"/>
              </w:rPr>
              <w:t xml:space="preserve"> </w:t>
            </w:r>
            <w:r>
              <w:rPr>
                <w:rFonts w:hint="cs"/>
                <w:sz w:val="24"/>
                <w:szCs w:val="24"/>
                <w:rtl/>
              </w:rPr>
              <w:t>או</w:t>
            </w:r>
            <w:r>
              <w:rPr>
                <w:rFonts w:hint="cs"/>
                <w:sz w:val="24"/>
                <w:szCs w:val="24"/>
              </w:rPr>
              <w:t xml:space="preserve"> </w:t>
            </w:r>
            <w:r>
              <w:rPr>
                <w:rFonts w:hint="cs"/>
                <w:sz w:val="24"/>
                <w:szCs w:val="24"/>
                <w:rtl/>
              </w:rPr>
              <w:t xml:space="preserve"> </w:t>
            </w:r>
            <w:r>
              <w:rPr>
                <w:rFonts w:hint="cs"/>
                <w:sz w:val="24"/>
                <w:szCs w:val="24"/>
              </w:rPr>
              <w:t>PHISHING</w:t>
            </w:r>
          </w:p>
        </w:tc>
        <w:tc>
          <w:tcPr>
            <w:tcW w:w="734" w:type="dxa"/>
          </w:tcPr>
          <w:p w14:paraId="78E0B2F6" w14:textId="77777777" w:rsidR="0004257F" w:rsidRPr="00EA559D" w:rsidRDefault="0004257F" w:rsidP="004F1670">
            <w:pPr>
              <w:jc w:val="center"/>
              <w:rPr>
                <w:sz w:val="24"/>
                <w:szCs w:val="24"/>
              </w:rPr>
            </w:pPr>
            <w:r>
              <w:rPr>
                <w:rFonts w:hint="cs"/>
                <w:sz w:val="24"/>
                <w:szCs w:val="24"/>
                <w:rtl/>
              </w:rPr>
              <w:t>2.2</w:t>
            </w:r>
          </w:p>
        </w:tc>
        <w:tc>
          <w:tcPr>
            <w:tcW w:w="2036" w:type="dxa"/>
            <w:tcBorders>
              <w:top w:val="nil"/>
              <w:bottom w:val="nil"/>
            </w:tcBorders>
          </w:tcPr>
          <w:p w14:paraId="5F3E7F1A" w14:textId="77777777" w:rsidR="0004257F" w:rsidRPr="00EA559D" w:rsidRDefault="0004257F" w:rsidP="004F1670">
            <w:pPr>
              <w:bidi w:val="0"/>
              <w:jc w:val="center"/>
              <w:rPr>
                <w:sz w:val="24"/>
                <w:szCs w:val="24"/>
              </w:rPr>
            </w:pPr>
          </w:p>
        </w:tc>
      </w:tr>
      <w:tr w:rsidR="0004257F" w14:paraId="0267351F" w14:textId="77777777" w:rsidTr="004F1670">
        <w:tc>
          <w:tcPr>
            <w:tcW w:w="1117" w:type="dxa"/>
          </w:tcPr>
          <w:p w14:paraId="1AE2CA9B" w14:textId="77777777" w:rsidR="0004257F" w:rsidRPr="00EA559D" w:rsidRDefault="0004257F" w:rsidP="004F1670">
            <w:pPr>
              <w:jc w:val="center"/>
              <w:rPr>
                <w:b/>
                <w:bCs/>
                <w:sz w:val="24"/>
                <w:szCs w:val="24"/>
              </w:rPr>
            </w:pPr>
          </w:p>
        </w:tc>
        <w:tc>
          <w:tcPr>
            <w:tcW w:w="1114" w:type="dxa"/>
          </w:tcPr>
          <w:p w14:paraId="09835E79"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0FCC0A59" w14:textId="77777777" w:rsidR="0004257F" w:rsidRPr="00EA559D" w:rsidRDefault="0004257F" w:rsidP="004F1670">
            <w:pPr>
              <w:jc w:val="right"/>
              <w:rPr>
                <w:sz w:val="24"/>
                <w:szCs w:val="24"/>
              </w:rPr>
            </w:pPr>
            <w:r>
              <w:rPr>
                <w:rFonts w:hint="cs"/>
                <w:sz w:val="24"/>
                <w:szCs w:val="24"/>
                <w:rtl/>
              </w:rPr>
              <w:t xml:space="preserve">למערכת תהיה אפשרות לייצא דוחות מפורטים על פעילות רשת </w:t>
            </w:r>
          </w:p>
        </w:tc>
        <w:tc>
          <w:tcPr>
            <w:tcW w:w="734" w:type="dxa"/>
          </w:tcPr>
          <w:p w14:paraId="21B5A943" w14:textId="77777777" w:rsidR="0004257F" w:rsidRPr="00EA559D" w:rsidRDefault="0004257F" w:rsidP="004F1670">
            <w:pPr>
              <w:jc w:val="center"/>
              <w:rPr>
                <w:sz w:val="24"/>
                <w:szCs w:val="24"/>
              </w:rPr>
            </w:pPr>
            <w:r>
              <w:rPr>
                <w:rFonts w:hint="cs"/>
                <w:sz w:val="24"/>
                <w:szCs w:val="24"/>
                <w:rtl/>
              </w:rPr>
              <w:t>2.3</w:t>
            </w:r>
          </w:p>
        </w:tc>
        <w:tc>
          <w:tcPr>
            <w:tcW w:w="2036" w:type="dxa"/>
            <w:tcBorders>
              <w:top w:val="nil"/>
              <w:bottom w:val="single" w:sz="4" w:space="0" w:color="auto"/>
            </w:tcBorders>
          </w:tcPr>
          <w:p w14:paraId="512B3A44" w14:textId="77777777" w:rsidR="0004257F" w:rsidRPr="00EA559D" w:rsidRDefault="0004257F" w:rsidP="004F1670">
            <w:pPr>
              <w:bidi w:val="0"/>
              <w:jc w:val="center"/>
              <w:rPr>
                <w:sz w:val="24"/>
                <w:szCs w:val="24"/>
              </w:rPr>
            </w:pPr>
          </w:p>
        </w:tc>
      </w:tr>
      <w:tr w:rsidR="0004257F" w14:paraId="6E6722CE" w14:textId="77777777" w:rsidTr="004F1670">
        <w:tc>
          <w:tcPr>
            <w:tcW w:w="1117" w:type="dxa"/>
          </w:tcPr>
          <w:p w14:paraId="4C6DA7C0" w14:textId="77777777" w:rsidR="0004257F" w:rsidRPr="00EA559D" w:rsidRDefault="0004257F" w:rsidP="004F1670">
            <w:pPr>
              <w:jc w:val="center"/>
              <w:rPr>
                <w:b/>
                <w:bCs/>
                <w:sz w:val="24"/>
                <w:szCs w:val="24"/>
              </w:rPr>
            </w:pPr>
          </w:p>
        </w:tc>
        <w:tc>
          <w:tcPr>
            <w:tcW w:w="1114" w:type="dxa"/>
          </w:tcPr>
          <w:p w14:paraId="25C94127"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34D53BD4" w14:textId="77777777" w:rsidR="0004257F" w:rsidRPr="00EA559D" w:rsidRDefault="0004257F" w:rsidP="004F1670">
            <w:pPr>
              <w:rPr>
                <w:sz w:val="24"/>
                <w:szCs w:val="24"/>
              </w:rPr>
            </w:pPr>
            <w:r>
              <w:rPr>
                <w:rFonts w:hint="cs"/>
                <w:sz w:val="24"/>
                <w:szCs w:val="24"/>
                <w:rtl/>
              </w:rPr>
              <w:t>המערכת תעקוב אחרי ניצול</w:t>
            </w:r>
            <w:r>
              <w:rPr>
                <w:rFonts w:hint="cs"/>
                <w:sz w:val="24"/>
                <w:szCs w:val="24"/>
              </w:rPr>
              <w:t xml:space="preserve">  </w:t>
            </w:r>
            <w:r>
              <w:rPr>
                <w:rFonts w:hint="cs"/>
                <w:sz w:val="24"/>
                <w:szCs w:val="24"/>
                <w:rtl/>
              </w:rPr>
              <w:t xml:space="preserve"> </w:t>
            </w:r>
            <w:r>
              <w:rPr>
                <w:rFonts w:hint="cs"/>
                <w:sz w:val="24"/>
                <w:szCs w:val="24"/>
              </w:rPr>
              <w:t>CPU</w:t>
            </w:r>
            <w:r>
              <w:rPr>
                <w:rFonts w:hint="cs"/>
                <w:sz w:val="24"/>
                <w:szCs w:val="24"/>
                <w:rtl/>
              </w:rPr>
              <w:t xml:space="preserve">, </w:t>
            </w:r>
            <w:r>
              <w:rPr>
                <w:rFonts w:hint="cs"/>
                <w:sz w:val="24"/>
                <w:szCs w:val="24"/>
              </w:rPr>
              <w:t>RAM</w:t>
            </w:r>
            <w:r>
              <w:rPr>
                <w:rFonts w:hint="cs"/>
                <w:sz w:val="24"/>
                <w:szCs w:val="24"/>
                <w:rtl/>
              </w:rPr>
              <w:t xml:space="preserve"> ודיסק קשיח ותתריע על שימוש חריג  </w:t>
            </w:r>
          </w:p>
        </w:tc>
        <w:tc>
          <w:tcPr>
            <w:tcW w:w="734" w:type="dxa"/>
          </w:tcPr>
          <w:p w14:paraId="7364F281" w14:textId="77777777" w:rsidR="0004257F" w:rsidRPr="00EA559D" w:rsidRDefault="0004257F" w:rsidP="004F1670">
            <w:pPr>
              <w:jc w:val="center"/>
              <w:rPr>
                <w:sz w:val="24"/>
                <w:szCs w:val="24"/>
              </w:rPr>
            </w:pPr>
            <w:r>
              <w:rPr>
                <w:rFonts w:hint="cs"/>
                <w:sz w:val="24"/>
                <w:szCs w:val="24"/>
                <w:rtl/>
              </w:rPr>
              <w:t>3.1</w:t>
            </w:r>
          </w:p>
        </w:tc>
        <w:tc>
          <w:tcPr>
            <w:tcW w:w="2036" w:type="dxa"/>
            <w:tcBorders>
              <w:bottom w:val="nil"/>
            </w:tcBorders>
          </w:tcPr>
          <w:p w14:paraId="02B82B70" w14:textId="77777777" w:rsidR="0004257F" w:rsidRPr="00EA559D" w:rsidRDefault="0004257F" w:rsidP="004F1670">
            <w:pPr>
              <w:bidi w:val="0"/>
              <w:jc w:val="center"/>
              <w:rPr>
                <w:sz w:val="24"/>
                <w:szCs w:val="24"/>
              </w:rPr>
            </w:pPr>
            <w:r>
              <w:rPr>
                <w:rFonts w:hint="cs"/>
                <w:sz w:val="24"/>
                <w:szCs w:val="24"/>
                <w:rtl/>
              </w:rPr>
              <w:t xml:space="preserve">ניטור משאבי חומרה </w:t>
            </w:r>
          </w:p>
        </w:tc>
      </w:tr>
      <w:tr w:rsidR="0004257F" w14:paraId="52907CC0" w14:textId="77777777" w:rsidTr="004F1670">
        <w:tc>
          <w:tcPr>
            <w:tcW w:w="1117" w:type="dxa"/>
          </w:tcPr>
          <w:p w14:paraId="05AF1EBF" w14:textId="77777777" w:rsidR="0004257F" w:rsidRPr="00EA559D" w:rsidRDefault="0004257F" w:rsidP="004F1670">
            <w:pPr>
              <w:jc w:val="center"/>
              <w:rPr>
                <w:b/>
                <w:bCs/>
                <w:sz w:val="24"/>
                <w:szCs w:val="24"/>
              </w:rPr>
            </w:pPr>
          </w:p>
        </w:tc>
        <w:tc>
          <w:tcPr>
            <w:tcW w:w="1114" w:type="dxa"/>
          </w:tcPr>
          <w:p w14:paraId="2A3B2AC7"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3AE4E045" w14:textId="77777777" w:rsidR="0004257F" w:rsidRPr="00EA559D" w:rsidRDefault="0004257F" w:rsidP="004F1670">
            <w:pPr>
              <w:jc w:val="right"/>
              <w:rPr>
                <w:sz w:val="24"/>
                <w:szCs w:val="24"/>
              </w:rPr>
            </w:pPr>
            <w:r>
              <w:rPr>
                <w:rFonts w:hint="cs"/>
                <w:sz w:val="24"/>
                <w:szCs w:val="24"/>
                <w:rtl/>
              </w:rPr>
              <w:t xml:space="preserve">ניתן יהיה להציג גרפים על שימוש במשאבי חומרה לאורך זמן </w:t>
            </w:r>
          </w:p>
        </w:tc>
        <w:tc>
          <w:tcPr>
            <w:tcW w:w="734" w:type="dxa"/>
          </w:tcPr>
          <w:p w14:paraId="797C97F2" w14:textId="77777777" w:rsidR="0004257F" w:rsidRDefault="0004257F" w:rsidP="004F1670">
            <w:pPr>
              <w:jc w:val="center"/>
              <w:rPr>
                <w:sz w:val="24"/>
                <w:szCs w:val="24"/>
                <w:rtl/>
              </w:rPr>
            </w:pPr>
            <w:r>
              <w:rPr>
                <w:rFonts w:hint="cs"/>
                <w:sz w:val="24"/>
                <w:szCs w:val="24"/>
                <w:rtl/>
              </w:rPr>
              <w:t>3.2</w:t>
            </w:r>
          </w:p>
        </w:tc>
        <w:tc>
          <w:tcPr>
            <w:tcW w:w="2036" w:type="dxa"/>
            <w:tcBorders>
              <w:top w:val="nil"/>
              <w:bottom w:val="single" w:sz="4" w:space="0" w:color="auto"/>
            </w:tcBorders>
          </w:tcPr>
          <w:p w14:paraId="3BDE19CC" w14:textId="77777777" w:rsidR="0004257F" w:rsidRDefault="0004257F" w:rsidP="004F1670">
            <w:pPr>
              <w:jc w:val="center"/>
              <w:rPr>
                <w:sz w:val="24"/>
                <w:szCs w:val="24"/>
                <w:rtl/>
              </w:rPr>
            </w:pPr>
          </w:p>
        </w:tc>
      </w:tr>
      <w:tr w:rsidR="0004257F" w14:paraId="5A6A0753" w14:textId="77777777" w:rsidTr="004F1670">
        <w:tc>
          <w:tcPr>
            <w:tcW w:w="1117" w:type="dxa"/>
          </w:tcPr>
          <w:p w14:paraId="0C0EC332" w14:textId="77777777" w:rsidR="0004257F" w:rsidRPr="00EA559D" w:rsidRDefault="0004257F" w:rsidP="004F1670">
            <w:pPr>
              <w:jc w:val="center"/>
              <w:rPr>
                <w:b/>
                <w:bCs/>
                <w:sz w:val="24"/>
                <w:szCs w:val="24"/>
              </w:rPr>
            </w:pPr>
          </w:p>
        </w:tc>
        <w:tc>
          <w:tcPr>
            <w:tcW w:w="1114" w:type="dxa"/>
          </w:tcPr>
          <w:p w14:paraId="2D6308CB"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4B550CFE" w14:textId="77777777" w:rsidR="0004257F" w:rsidRPr="00EA559D" w:rsidRDefault="0004257F" w:rsidP="004F1670">
            <w:pPr>
              <w:jc w:val="right"/>
              <w:rPr>
                <w:sz w:val="24"/>
                <w:szCs w:val="24"/>
              </w:rPr>
            </w:pPr>
            <w:r>
              <w:rPr>
                <w:rFonts w:hint="cs"/>
                <w:sz w:val="24"/>
                <w:szCs w:val="24"/>
                <w:rtl/>
              </w:rPr>
              <w:t>המערכת תשלח התראות ברורות במקרה של זיהוי דפוסים חשודים או איומים</w:t>
            </w:r>
          </w:p>
        </w:tc>
        <w:tc>
          <w:tcPr>
            <w:tcW w:w="734" w:type="dxa"/>
          </w:tcPr>
          <w:p w14:paraId="18E03D6C" w14:textId="77777777" w:rsidR="0004257F" w:rsidRDefault="0004257F" w:rsidP="004F1670">
            <w:pPr>
              <w:jc w:val="center"/>
              <w:rPr>
                <w:sz w:val="24"/>
                <w:szCs w:val="24"/>
                <w:rtl/>
              </w:rPr>
            </w:pPr>
            <w:r>
              <w:rPr>
                <w:rFonts w:hint="cs"/>
                <w:sz w:val="24"/>
                <w:szCs w:val="24"/>
                <w:rtl/>
              </w:rPr>
              <w:t>4.1</w:t>
            </w:r>
          </w:p>
        </w:tc>
        <w:tc>
          <w:tcPr>
            <w:tcW w:w="2036" w:type="dxa"/>
            <w:tcBorders>
              <w:bottom w:val="nil"/>
            </w:tcBorders>
          </w:tcPr>
          <w:p w14:paraId="6DA12735" w14:textId="77777777" w:rsidR="0004257F" w:rsidRDefault="0004257F" w:rsidP="004F1670">
            <w:pPr>
              <w:jc w:val="center"/>
              <w:rPr>
                <w:sz w:val="24"/>
                <w:szCs w:val="24"/>
                <w:rtl/>
              </w:rPr>
            </w:pPr>
            <w:r>
              <w:rPr>
                <w:rFonts w:hint="cs"/>
                <w:sz w:val="24"/>
                <w:szCs w:val="24"/>
                <w:rtl/>
              </w:rPr>
              <w:t>התראות בזמן אמת</w:t>
            </w:r>
          </w:p>
        </w:tc>
      </w:tr>
      <w:tr w:rsidR="0004257F" w14:paraId="6FA27705" w14:textId="77777777" w:rsidTr="004F1670">
        <w:tc>
          <w:tcPr>
            <w:tcW w:w="1117" w:type="dxa"/>
          </w:tcPr>
          <w:p w14:paraId="30A7EAB9" w14:textId="77777777" w:rsidR="0004257F" w:rsidRPr="00EA559D" w:rsidRDefault="0004257F" w:rsidP="004F1670">
            <w:pPr>
              <w:jc w:val="center"/>
              <w:rPr>
                <w:b/>
                <w:bCs/>
                <w:sz w:val="24"/>
                <w:szCs w:val="24"/>
              </w:rPr>
            </w:pPr>
          </w:p>
        </w:tc>
        <w:tc>
          <w:tcPr>
            <w:tcW w:w="1114" w:type="dxa"/>
          </w:tcPr>
          <w:p w14:paraId="34E48071" w14:textId="77777777" w:rsidR="0004257F" w:rsidRPr="00EA559D" w:rsidRDefault="0004257F" w:rsidP="004F1670">
            <w:pPr>
              <w:jc w:val="center"/>
              <w:rPr>
                <w:b/>
                <w:bCs/>
                <w:sz w:val="24"/>
                <w:szCs w:val="24"/>
              </w:rPr>
            </w:pPr>
            <w:r>
              <w:rPr>
                <w:rFonts w:hint="cs"/>
                <w:b/>
                <w:bCs/>
                <w:sz w:val="24"/>
                <w:szCs w:val="24"/>
              </w:rPr>
              <w:t>V</w:t>
            </w:r>
          </w:p>
        </w:tc>
        <w:tc>
          <w:tcPr>
            <w:tcW w:w="4015" w:type="dxa"/>
          </w:tcPr>
          <w:p w14:paraId="3D204299" w14:textId="77777777" w:rsidR="0004257F" w:rsidRPr="00EA559D" w:rsidRDefault="0004257F" w:rsidP="004F1670">
            <w:pPr>
              <w:jc w:val="right"/>
              <w:rPr>
                <w:sz w:val="24"/>
                <w:szCs w:val="24"/>
              </w:rPr>
            </w:pPr>
            <w:r>
              <w:rPr>
                <w:rFonts w:hint="cs"/>
                <w:sz w:val="24"/>
                <w:szCs w:val="24"/>
                <w:rtl/>
              </w:rPr>
              <w:t>ההתראות יכללו מידע על סוג האיום, מקורו, והמלצות לפעולה</w:t>
            </w:r>
          </w:p>
        </w:tc>
        <w:tc>
          <w:tcPr>
            <w:tcW w:w="734" w:type="dxa"/>
          </w:tcPr>
          <w:p w14:paraId="19A7AF5E" w14:textId="77777777" w:rsidR="0004257F" w:rsidRDefault="0004257F" w:rsidP="004F1670">
            <w:pPr>
              <w:jc w:val="center"/>
              <w:rPr>
                <w:sz w:val="24"/>
                <w:szCs w:val="24"/>
                <w:rtl/>
              </w:rPr>
            </w:pPr>
            <w:r>
              <w:rPr>
                <w:rFonts w:hint="cs"/>
                <w:sz w:val="24"/>
                <w:szCs w:val="24"/>
                <w:rtl/>
              </w:rPr>
              <w:t>4.2</w:t>
            </w:r>
          </w:p>
        </w:tc>
        <w:tc>
          <w:tcPr>
            <w:tcW w:w="2036" w:type="dxa"/>
            <w:tcBorders>
              <w:top w:val="nil"/>
              <w:bottom w:val="single" w:sz="4" w:space="0" w:color="auto"/>
            </w:tcBorders>
          </w:tcPr>
          <w:p w14:paraId="50FF5D13" w14:textId="77777777" w:rsidR="0004257F" w:rsidRDefault="0004257F" w:rsidP="004F1670">
            <w:pPr>
              <w:jc w:val="center"/>
              <w:rPr>
                <w:sz w:val="24"/>
                <w:szCs w:val="24"/>
                <w:rtl/>
              </w:rPr>
            </w:pPr>
          </w:p>
        </w:tc>
      </w:tr>
      <w:tr w:rsidR="0004257F" w14:paraId="05770B71" w14:textId="77777777" w:rsidTr="004F1670">
        <w:tc>
          <w:tcPr>
            <w:tcW w:w="1117" w:type="dxa"/>
          </w:tcPr>
          <w:p w14:paraId="46BCE1D8" w14:textId="77777777" w:rsidR="0004257F" w:rsidRPr="00EA559D" w:rsidRDefault="0004257F" w:rsidP="004F1670">
            <w:pPr>
              <w:jc w:val="center"/>
              <w:rPr>
                <w:b/>
                <w:bCs/>
                <w:sz w:val="24"/>
                <w:szCs w:val="24"/>
              </w:rPr>
            </w:pPr>
            <w:r>
              <w:rPr>
                <w:rFonts w:hint="cs"/>
                <w:b/>
                <w:bCs/>
                <w:sz w:val="24"/>
                <w:szCs w:val="24"/>
              </w:rPr>
              <w:t>V</w:t>
            </w:r>
          </w:p>
        </w:tc>
        <w:tc>
          <w:tcPr>
            <w:tcW w:w="1114" w:type="dxa"/>
          </w:tcPr>
          <w:p w14:paraId="5730EC04" w14:textId="77777777" w:rsidR="0004257F" w:rsidRPr="00EA559D" w:rsidRDefault="0004257F" w:rsidP="004F1670">
            <w:pPr>
              <w:jc w:val="center"/>
              <w:rPr>
                <w:b/>
                <w:bCs/>
                <w:sz w:val="24"/>
                <w:szCs w:val="24"/>
              </w:rPr>
            </w:pPr>
          </w:p>
        </w:tc>
        <w:tc>
          <w:tcPr>
            <w:tcW w:w="4015" w:type="dxa"/>
          </w:tcPr>
          <w:p w14:paraId="0ADB3969" w14:textId="77777777" w:rsidR="0004257F" w:rsidRPr="00EA559D" w:rsidRDefault="0004257F" w:rsidP="004F1670">
            <w:pPr>
              <w:jc w:val="right"/>
              <w:rPr>
                <w:sz w:val="24"/>
                <w:szCs w:val="24"/>
              </w:rPr>
            </w:pPr>
            <w:r>
              <w:rPr>
                <w:rFonts w:hint="cs"/>
                <w:sz w:val="24"/>
                <w:szCs w:val="24"/>
                <w:rtl/>
              </w:rPr>
              <w:t>המערכת תכלול ממשק משתמש ברור ואינטואיטיבי, שיתאים למשתמשים לא טכניים</w:t>
            </w:r>
          </w:p>
        </w:tc>
        <w:tc>
          <w:tcPr>
            <w:tcW w:w="734" w:type="dxa"/>
          </w:tcPr>
          <w:p w14:paraId="17363076" w14:textId="77777777" w:rsidR="0004257F" w:rsidRDefault="0004257F" w:rsidP="004F1670">
            <w:pPr>
              <w:jc w:val="center"/>
              <w:rPr>
                <w:sz w:val="24"/>
                <w:szCs w:val="24"/>
                <w:rtl/>
              </w:rPr>
            </w:pPr>
            <w:r>
              <w:rPr>
                <w:rFonts w:hint="cs"/>
                <w:sz w:val="24"/>
                <w:szCs w:val="24"/>
                <w:rtl/>
              </w:rPr>
              <w:t>5.1</w:t>
            </w:r>
          </w:p>
        </w:tc>
        <w:tc>
          <w:tcPr>
            <w:tcW w:w="2036" w:type="dxa"/>
            <w:tcBorders>
              <w:bottom w:val="nil"/>
            </w:tcBorders>
          </w:tcPr>
          <w:p w14:paraId="14EDE501" w14:textId="77777777" w:rsidR="0004257F" w:rsidRDefault="0004257F" w:rsidP="004F1670">
            <w:pPr>
              <w:jc w:val="center"/>
              <w:rPr>
                <w:sz w:val="24"/>
                <w:szCs w:val="24"/>
                <w:rtl/>
              </w:rPr>
            </w:pPr>
            <w:r>
              <w:rPr>
                <w:rFonts w:hint="cs"/>
                <w:sz w:val="24"/>
                <w:szCs w:val="24"/>
                <w:rtl/>
              </w:rPr>
              <w:t>ממשק משתמש</w:t>
            </w:r>
          </w:p>
        </w:tc>
      </w:tr>
      <w:tr w:rsidR="0004257F" w14:paraId="3B9AC87A" w14:textId="77777777" w:rsidTr="004F1670">
        <w:tc>
          <w:tcPr>
            <w:tcW w:w="1117" w:type="dxa"/>
          </w:tcPr>
          <w:p w14:paraId="42FEAABE" w14:textId="77777777" w:rsidR="0004257F" w:rsidRDefault="0004257F" w:rsidP="004F1670">
            <w:pPr>
              <w:jc w:val="center"/>
              <w:rPr>
                <w:b/>
                <w:bCs/>
                <w:sz w:val="24"/>
                <w:szCs w:val="24"/>
              </w:rPr>
            </w:pPr>
            <w:r>
              <w:rPr>
                <w:rFonts w:hint="cs"/>
                <w:b/>
                <w:bCs/>
                <w:sz w:val="24"/>
                <w:szCs w:val="24"/>
              </w:rPr>
              <w:t>V</w:t>
            </w:r>
          </w:p>
        </w:tc>
        <w:tc>
          <w:tcPr>
            <w:tcW w:w="1114" w:type="dxa"/>
          </w:tcPr>
          <w:p w14:paraId="3EE919CF" w14:textId="77777777" w:rsidR="0004257F" w:rsidRPr="00EA559D" w:rsidRDefault="0004257F" w:rsidP="004F1670">
            <w:pPr>
              <w:jc w:val="center"/>
              <w:rPr>
                <w:b/>
                <w:bCs/>
                <w:sz w:val="24"/>
                <w:szCs w:val="24"/>
              </w:rPr>
            </w:pPr>
          </w:p>
        </w:tc>
        <w:tc>
          <w:tcPr>
            <w:tcW w:w="4015" w:type="dxa"/>
          </w:tcPr>
          <w:p w14:paraId="0F8FEB6D" w14:textId="77777777" w:rsidR="0004257F" w:rsidRDefault="0004257F" w:rsidP="004F1670">
            <w:pPr>
              <w:jc w:val="right"/>
              <w:rPr>
                <w:sz w:val="24"/>
                <w:szCs w:val="24"/>
                <w:rtl/>
              </w:rPr>
            </w:pPr>
            <w:r>
              <w:rPr>
                <w:rFonts w:hint="cs"/>
                <w:sz w:val="24"/>
                <w:szCs w:val="24"/>
                <w:rtl/>
              </w:rPr>
              <w:t xml:space="preserve">התצוגה תציג נתוני רשת ומשאבים בצורה גרפית וברורה </w:t>
            </w:r>
          </w:p>
        </w:tc>
        <w:tc>
          <w:tcPr>
            <w:tcW w:w="734" w:type="dxa"/>
          </w:tcPr>
          <w:p w14:paraId="1F47642E" w14:textId="77777777" w:rsidR="0004257F" w:rsidRDefault="0004257F" w:rsidP="004F1670">
            <w:pPr>
              <w:jc w:val="center"/>
              <w:rPr>
                <w:sz w:val="24"/>
                <w:szCs w:val="24"/>
                <w:rtl/>
              </w:rPr>
            </w:pPr>
            <w:r>
              <w:rPr>
                <w:rFonts w:hint="cs"/>
                <w:sz w:val="24"/>
                <w:szCs w:val="24"/>
                <w:rtl/>
              </w:rPr>
              <w:t>5.2</w:t>
            </w:r>
          </w:p>
        </w:tc>
        <w:tc>
          <w:tcPr>
            <w:tcW w:w="2036" w:type="dxa"/>
            <w:tcBorders>
              <w:top w:val="nil"/>
            </w:tcBorders>
          </w:tcPr>
          <w:p w14:paraId="10DAF94D" w14:textId="77777777" w:rsidR="0004257F" w:rsidRDefault="0004257F" w:rsidP="004F1670">
            <w:pPr>
              <w:jc w:val="center"/>
              <w:rPr>
                <w:sz w:val="24"/>
                <w:szCs w:val="24"/>
                <w:rtl/>
              </w:rPr>
            </w:pPr>
          </w:p>
        </w:tc>
      </w:tr>
    </w:tbl>
    <w:p w14:paraId="7A9A33AC" w14:textId="77777777" w:rsidR="008E6581" w:rsidRPr="008E6581" w:rsidRDefault="008E6581" w:rsidP="008E6581"/>
    <w:p w14:paraId="43A37C0B" w14:textId="77777777" w:rsidR="00CE4240" w:rsidRDefault="000B12D6" w:rsidP="00CC6277">
      <w:pPr>
        <w:rPr>
          <w:rtl/>
        </w:rPr>
      </w:pPr>
      <w:r>
        <w:rPr>
          <w:rtl/>
        </w:rPr>
        <w:t xml:space="preserve">רשימת דרישות המשתמש מהמערכת, מהן הפעולות בהן נדרשת המערכת לתמוך. </w:t>
      </w:r>
    </w:p>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lastRenderedPageBreak/>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77777777" w:rsidR="007B6DD0" w:rsidRDefault="000B12D6" w:rsidP="00CC6277">
      <w:pPr>
        <w:pStyle w:val="Heading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22D5686B" w:rsidR="00CE4240" w:rsidRDefault="000B12D6" w:rsidP="00CC6277">
      <w:pPr>
        <w:pStyle w:val="Heading2"/>
        <w:rPr>
          <w:color w:val="44546A" w:themeColor="text2"/>
        </w:rPr>
      </w:pPr>
      <w:r>
        <w:t xml:space="preserve"> Use Case</w:t>
      </w:r>
    </w:p>
    <w:p w14:paraId="70138312" w14:textId="46FDA1CE" w:rsidR="005263DA" w:rsidRPr="00F96B37" w:rsidRDefault="005263DA" w:rsidP="00CC6277">
      <w:pPr>
        <w:pStyle w:val="Heading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5D4C93">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5D4C93">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5D4C93">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5D4C93">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5D4C93">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5D4C93">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7777777" w:rsidR="00CE4240" w:rsidRDefault="000B12D6" w:rsidP="00CC6277">
      <w:r>
        <w:t xml:space="preserve"> </w:t>
      </w:r>
    </w:p>
    <w:p w14:paraId="47579120" w14:textId="77777777" w:rsidR="00CE4240" w:rsidRDefault="000B12D6" w:rsidP="00CC6277">
      <w:r>
        <w:t xml:space="preserve"> </w:t>
      </w:r>
    </w:p>
    <w:p w14:paraId="2FC0649E" w14:textId="6A8D278F" w:rsidR="00CE4240" w:rsidRPr="00CC3D20" w:rsidRDefault="000B12D6" w:rsidP="00CC6277">
      <w:pPr>
        <w:rPr>
          <w:rtl/>
        </w:rPr>
      </w:pPr>
      <w:r>
        <w:t xml:space="preserve"> </w:t>
      </w:r>
    </w:p>
    <w:sectPr w:rsidR="00CE4240" w:rsidRPr="00CC3D20">
      <w:footerReference w:type="even" r:id="rId9"/>
      <w:footerReference w:type="default" r:id="rId10"/>
      <w:footerReference w:type="first" r:id="rId11"/>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FE159" w14:textId="77777777" w:rsidR="00F55BFA" w:rsidRDefault="00F55BFA" w:rsidP="001F4C7D">
      <w:r>
        <w:separator/>
      </w:r>
    </w:p>
  </w:endnote>
  <w:endnote w:type="continuationSeparator" w:id="0">
    <w:p w14:paraId="7371488C" w14:textId="77777777" w:rsidR="00F55BFA" w:rsidRDefault="00F55BFA"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CA2E1" w14:textId="77777777" w:rsidR="00F55BFA" w:rsidRDefault="00F55BFA" w:rsidP="001F4C7D">
      <w:r>
        <w:separator/>
      </w:r>
    </w:p>
  </w:footnote>
  <w:footnote w:type="continuationSeparator" w:id="0">
    <w:p w14:paraId="6FA65596" w14:textId="77777777" w:rsidR="00F55BFA" w:rsidRDefault="00F55BFA"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19"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5"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6"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8"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39"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4"/>
  </w:num>
  <w:num w:numId="2">
    <w:abstractNumId w:val="20"/>
  </w:num>
  <w:num w:numId="3">
    <w:abstractNumId w:val="16"/>
  </w:num>
  <w:num w:numId="4">
    <w:abstractNumId w:val="35"/>
  </w:num>
  <w:num w:numId="5">
    <w:abstractNumId w:val="36"/>
  </w:num>
  <w:num w:numId="6">
    <w:abstractNumId w:val="17"/>
  </w:num>
  <w:num w:numId="7">
    <w:abstractNumId w:val="30"/>
  </w:num>
  <w:num w:numId="8">
    <w:abstractNumId w:val="22"/>
  </w:num>
  <w:num w:numId="9">
    <w:abstractNumId w:val="39"/>
  </w:num>
  <w:num w:numId="10">
    <w:abstractNumId w:val="31"/>
  </w:num>
  <w:num w:numId="11">
    <w:abstractNumId w:val="11"/>
  </w:num>
  <w:num w:numId="12">
    <w:abstractNumId w:val="21"/>
  </w:num>
  <w:num w:numId="13">
    <w:abstractNumId w:val="37"/>
  </w:num>
  <w:num w:numId="14">
    <w:abstractNumId w:val="3"/>
  </w:num>
  <w:num w:numId="15">
    <w:abstractNumId w:val="33"/>
  </w:num>
  <w:num w:numId="16">
    <w:abstractNumId w:val="6"/>
  </w:num>
  <w:num w:numId="17">
    <w:abstractNumId w:val="29"/>
  </w:num>
  <w:num w:numId="18">
    <w:abstractNumId w:val="38"/>
  </w:num>
  <w:num w:numId="19">
    <w:abstractNumId w:val="24"/>
  </w:num>
  <w:num w:numId="20">
    <w:abstractNumId w:val="2"/>
  </w:num>
  <w:num w:numId="21">
    <w:abstractNumId w:val="25"/>
  </w:num>
  <w:num w:numId="22">
    <w:abstractNumId w:val="14"/>
  </w:num>
  <w:num w:numId="23">
    <w:abstractNumId w:val="0"/>
  </w:num>
  <w:num w:numId="24">
    <w:abstractNumId w:val="5"/>
  </w:num>
  <w:num w:numId="25">
    <w:abstractNumId w:val="18"/>
  </w:num>
  <w:num w:numId="26">
    <w:abstractNumId w:val="12"/>
  </w:num>
  <w:num w:numId="27">
    <w:abstractNumId w:val="10"/>
  </w:num>
  <w:num w:numId="28">
    <w:abstractNumId w:val="19"/>
  </w:num>
  <w:num w:numId="29">
    <w:abstractNumId w:val="32"/>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6"/>
  </w:num>
  <w:num w:numId="32">
    <w:abstractNumId w:val="28"/>
  </w:num>
  <w:num w:numId="33">
    <w:abstractNumId w:val="1"/>
  </w:num>
  <w:num w:numId="34">
    <w:abstractNumId w:val="40"/>
  </w:num>
  <w:num w:numId="35">
    <w:abstractNumId w:val="23"/>
  </w:num>
  <w:num w:numId="36">
    <w:abstractNumId w:val="13"/>
  </w:num>
  <w:num w:numId="37">
    <w:abstractNumId w:val="8"/>
  </w:num>
  <w:num w:numId="38">
    <w:abstractNumId w:val="4"/>
  </w:num>
  <w:num w:numId="39">
    <w:abstractNumId w:val="27"/>
  </w:num>
  <w:num w:numId="40">
    <w:abstractNumId w:val="9"/>
  </w:num>
  <w:num w:numId="41">
    <w:abstractNumId w:val="15"/>
  </w:num>
  <w:num w:numId="42">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34A0"/>
    <w:rsid w:val="00015E4D"/>
    <w:rsid w:val="00022308"/>
    <w:rsid w:val="00032908"/>
    <w:rsid w:val="00035F62"/>
    <w:rsid w:val="000370C8"/>
    <w:rsid w:val="0004257F"/>
    <w:rsid w:val="000619AB"/>
    <w:rsid w:val="00072CA8"/>
    <w:rsid w:val="000853FD"/>
    <w:rsid w:val="000967B5"/>
    <w:rsid w:val="000B12D6"/>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707C6"/>
    <w:rsid w:val="00177D31"/>
    <w:rsid w:val="00180153"/>
    <w:rsid w:val="00187FF3"/>
    <w:rsid w:val="00191735"/>
    <w:rsid w:val="001935B1"/>
    <w:rsid w:val="001A051D"/>
    <w:rsid w:val="001A66C4"/>
    <w:rsid w:val="001B28AE"/>
    <w:rsid w:val="001C393E"/>
    <w:rsid w:val="001D6053"/>
    <w:rsid w:val="001E04BB"/>
    <w:rsid w:val="001F3F21"/>
    <w:rsid w:val="001F491B"/>
    <w:rsid w:val="001F4C7D"/>
    <w:rsid w:val="002052E4"/>
    <w:rsid w:val="002218C4"/>
    <w:rsid w:val="00223349"/>
    <w:rsid w:val="0022796B"/>
    <w:rsid w:val="002279C7"/>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45D0"/>
    <w:rsid w:val="003C528D"/>
    <w:rsid w:val="003C5594"/>
    <w:rsid w:val="003D0376"/>
    <w:rsid w:val="003E72B3"/>
    <w:rsid w:val="003F04F1"/>
    <w:rsid w:val="003F47A2"/>
    <w:rsid w:val="003F5EA5"/>
    <w:rsid w:val="003F739A"/>
    <w:rsid w:val="004050D2"/>
    <w:rsid w:val="00412A9E"/>
    <w:rsid w:val="004137D0"/>
    <w:rsid w:val="00414050"/>
    <w:rsid w:val="00420D12"/>
    <w:rsid w:val="00437E81"/>
    <w:rsid w:val="00446EB1"/>
    <w:rsid w:val="00447B53"/>
    <w:rsid w:val="00447E78"/>
    <w:rsid w:val="00462731"/>
    <w:rsid w:val="004634E2"/>
    <w:rsid w:val="004952D6"/>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933B6"/>
    <w:rsid w:val="005B0537"/>
    <w:rsid w:val="005C3BE8"/>
    <w:rsid w:val="005D603F"/>
    <w:rsid w:val="005E2F92"/>
    <w:rsid w:val="005E49C4"/>
    <w:rsid w:val="00621595"/>
    <w:rsid w:val="006318CD"/>
    <w:rsid w:val="00633F17"/>
    <w:rsid w:val="006352D6"/>
    <w:rsid w:val="00637F1F"/>
    <w:rsid w:val="0064029B"/>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255F"/>
    <w:rsid w:val="00727C02"/>
    <w:rsid w:val="007341AA"/>
    <w:rsid w:val="00735F74"/>
    <w:rsid w:val="00745C56"/>
    <w:rsid w:val="0074631E"/>
    <w:rsid w:val="00750C31"/>
    <w:rsid w:val="007569E0"/>
    <w:rsid w:val="00760D94"/>
    <w:rsid w:val="0076424E"/>
    <w:rsid w:val="0077770F"/>
    <w:rsid w:val="0078171C"/>
    <w:rsid w:val="00787111"/>
    <w:rsid w:val="00795553"/>
    <w:rsid w:val="00797FD7"/>
    <w:rsid w:val="007A2275"/>
    <w:rsid w:val="007A4758"/>
    <w:rsid w:val="007B2E52"/>
    <w:rsid w:val="007B6DD0"/>
    <w:rsid w:val="007C655E"/>
    <w:rsid w:val="007E4C9E"/>
    <w:rsid w:val="007E55D6"/>
    <w:rsid w:val="007F5EBB"/>
    <w:rsid w:val="007F7AFC"/>
    <w:rsid w:val="0081339A"/>
    <w:rsid w:val="00814DEA"/>
    <w:rsid w:val="008233FB"/>
    <w:rsid w:val="00834C46"/>
    <w:rsid w:val="008378AF"/>
    <w:rsid w:val="0086078B"/>
    <w:rsid w:val="008622C2"/>
    <w:rsid w:val="00863DBE"/>
    <w:rsid w:val="008829C6"/>
    <w:rsid w:val="00884B9A"/>
    <w:rsid w:val="0089014C"/>
    <w:rsid w:val="008951D2"/>
    <w:rsid w:val="008B6EE5"/>
    <w:rsid w:val="008B717A"/>
    <w:rsid w:val="008C2413"/>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809EF"/>
    <w:rsid w:val="00A84191"/>
    <w:rsid w:val="00A95E73"/>
    <w:rsid w:val="00AA3B75"/>
    <w:rsid w:val="00AB5357"/>
    <w:rsid w:val="00AD369C"/>
    <w:rsid w:val="00AE42F3"/>
    <w:rsid w:val="00AF213F"/>
    <w:rsid w:val="00AF3F92"/>
    <w:rsid w:val="00B21115"/>
    <w:rsid w:val="00B272DD"/>
    <w:rsid w:val="00B3691E"/>
    <w:rsid w:val="00B37CF4"/>
    <w:rsid w:val="00B42A42"/>
    <w:rsid w:val="00B52442"/>
    <w:rsid w:val="00B52DBB"/>
    <w:rsid w:val="00B822DF"/>
    <w:rsid w:val="00B92B9E"/>
    <w:rsid w:val="00B9454A"/>
    <w:rsid w:val="00BD3CD6"/>
    <w:rsid w:val="00BE5362"/>
    <w:rsid w:val="00BE648B"/>
    <w:rsid w:val="00BF02F4"/>
    <w:rsid w:val="00BF2591"/>
    <w:rsid w:val="00BF7EDF"/>
    <w:rsid w:val="00C278CE"/>
    <w:rsid w:val="00C361C3"/>
    <w:rsid w:val="00C37F11"/>
    <w:rsid w:val="00C51AB9"/>
    <w:rsid w:val="00C51CB6"/>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5D98"/>
    <w:rsid w:val="00D31F42"/>
    <w:rsid w:val="00D349C4"/>
    <w:rsid w:val="00D45024"/>
    <w:rsid w:val="00D5254D"/>
    <w:rsid w:val="00D55C16"/>
    <w:rsid w:val="00D56F1E"/>
    <w:rsid w:val="00D61274"/>
    <w:rsid w:val="00D81B9A"/>
    <w:rsid w:val="00D86947"/>
    <w:rsid w:val="00D94F72"/>
    <w:rsid w:val="00DA1E29"/>
    <w:rsid w:val="00DB14A4"/>
    <w:rsid w:val="00DB20DD"/>
    <w:rsid w:val="00DB30B9"/>
    <w:rsid w:val="00DC5C90"/>
    <w:rsid w:val="00DC65E6"/>
    <w:rsid w:val="00DC6F95"/>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95B6A"/>
    <w:rsid w:val="00EA2E9E"/>
    <w:rsid w:val="00EA531A"/>
    <w:rsid w:val="00EB777F"/>
    <w:rsid w:val="00EB7B13"/>
    <w:rsid w:val="00EC47DF"/>
    <w:rsid w:val="00ED397E"/>
    <w:rsid w:val="00EF2509"/>
    <w:rsid w:val="00EF507A"/>
    <w:rsid w:val="00F06AF4"/>
    <w:rsid w:val="00F1078D"/>
    <w:rsid w:val="00F22DB0"/>
    <w:rsid w:val="00F238A4"/>
    <w:rsid w:val="00F23C83"/>
    <w:rsid w:val="00F25502"/>
    <w:rsid w:val="00F25E32"/>
    <w:rsid w:val="00F27003"/>
    <w:rsid w:val="00F27248"/>
    <w:rsid w:val="00F34B91"/>
    <w:rsid w:val="00F3636D"/>
    <w:rsid w:val="00F42E10"/>
    <w:rsid w:val="00F502A6"/>
    <w:rsid w:val="00F55BFA"/>
    <w:rsid w:val="00F613FF"/>
    <w:rsid w:val="00F6255D"/>
    <w:rsid w:val="00F83B4F"/>
    <w:rsid w:val="00F8613E"/>
    <w:rsid w:val="00F96B37"/>
    <w:rsid w:val="00F97E7F"/>
    <w:rsid w:val="00FA01B9"/>
    <w:rsid w:val="00FA093B"/>
    <w:rsid w:val="00FB5B51"/>
    <w:rsid w:val="00FD5DA6"/>
    <w:rsid w:val="00FE0118"/>
    <w:rsid w:val="00FE2535"/>
    <w:rsid w:val="00FE352A"/>
    <w:rsid w:val="00FE3D2D"/>
    <w:rsid w:val="00FF099D"/>
    <w:rsid w:val="00FF14C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semiHidden/>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0437-7F0C-404A-BDB1-14F73BEF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6</Pages>
  <Words>1041</Words>
  <Characters>5936</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47</cp:revision>
  <dcterms:created xsi:type="dcterms:W3CDTF">2020-12-13T17:15:00Z</dcterms:created>
  <dcterms:modified xsi:type="dcterms:W3CDTF">2025-01-07T06:42:00Z</dcterms:modified>
</cp:coreProperties>
</file>