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0070E" w14:textId="7D4ECE1E" w:rsidR="002C3F6C" w:rsidRDefault="002C3F6C" w:rsidP="002C3F6C">
      <w:pPr>
        <w:pStyle w:val="Heading1"/>
        <w:jc w:val="both"/>
      </w:pPr>
      <w:r>
        <w:t xml:space="preserve">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4CB452C3" w14:textId="11EE95EC" w:rsidR="002C3F6C" w:rsidRPr="002C3F6C" w:rsidRDefault="002C3F6C" w:rsidP="002C3F6C">
      <w:pPr>
        <w:jc w:val="both"/>
      </w:pPr>
      <w:r>
        <w:t>Qua</w:t>
      </w:r>
      <w:r w:rsidRPr="002C3F6C">
        <w:t xml:space="preserve"> quá trình phân tíc</w:t>
      </w:r>
      <w:r>
        <w:t>h, NCS</w:t>
      </w:r>
      <w:r w:rsidRPr="002C3F6C">
        <w:t xml:space="preserve"> </w:t>
      </w:r>
      <w:r>
        <w:t xml:space="preserve">ghi nhận account </w:t>
      </w:r>
      <w:r w:rsidRPr="002C3F6C">
        <w:t>Thong.nh@cpcrecycle</w:t>
      </w:r>
      <w:r>
        <w:t>[</w:t>
      </w:r>
      <w:r w:rsidRPr="002C3F6C">
        <w:t>.</w:t>
      </w:r>
      <w:r>
        <w:t>]</w:t>
      </w:r>
      <w:r w:rsidRPr="002C3F6C">
        <w:t>com</w:t>
      </w:r>
      <w:r>
        <w:t xml:space="preserve"> </w:t>
      </w:r>
      <w:r w:rsidRPr="002C3F6C">
        <w:t xml:space="preserve"> có dấu hiệu bị chiếm đoạt </w:t>
      </w:r>
      <w:r>
        <w:t xml:space="preserve">phiên </w:t>
      </w:r>
      <w:r w:rsidRPr="002C3F6C">
        <w:t>thông qua tấn công Phishing. Kẻ tấn công đã duy trì quyền truy cập trái phép qua session</w:t>
      </w:r>
      <w:r>
        <w:t xml:space="preserve">ID </w:t>
      </w:r>
      <w:r w:rsidRPr="002C3F6C">
        <w:t>(AADSessionId: 003066ba-293d-4919-7c67-91a3cc875bc1)</w:t>
      </w:r>
      <w:r>
        <w:t xml:space="preserve"> </w:t>
      </w:r>
      <w:r w:rsidRPr="002C3F6C">
        <w:t>trong một khoảng thời gian dài</w:t>
      </w:r>
      <w:r>
        <w:t xml:space="preserve"> từ 5:14 PM ngày 17-03-2026 đến </w:t>
      </w:r>
      <w:r w:rsidR="00B36279">
        <w:t>2:08 PM ngày 01-04-2026</w:t>
      </w:r>
      <w:r w:rsidRPr="002C3F6C">
        <w:t xml:space="preserve"> và thực hiện nhiều hành vi đáng ngờ</w:t>
      </w:r>
      <w:r w:rsidR="00B36279">
        <w:t xml:space="preserve"> như truy cập các mail </w:t>
      </w:r>
      <w:r w:rsidR="001F01E5">
        <w:t>trong các thư mục khác nhau</w:t>
      </w:r>
      <w:r w:rsidR="00124D44">
        <w:t>, chỉnh sửa và gởi mail</w:t>
      </w:r>
      <w:r w:rsidR="00B36279">
        <w:t xml:space="preserve"> </w:t>
      </w:r>
      <w:r w:rsidR="009A77D2">
        <w:t>trên</w:t>
      </w:r>
      <w:r w:rsidR="00B36279">
        <w:t xml:space="preserve"> tài khoản này</w:t>
      </w:r>
      <w:r w:rsidR="009A77D2">
        <w:t>.</w:t>
      </w:r>
      <w:r w:rsidR="009A77D2" w:rsidRPr="009A77D2">
        <w:t xml:space="preserve"> </w:t>
      </w:r>
    </w:p>
    <w:p w14:paraId="4FE85946" w14:textId="678E332C" w:rsidR="002C3F6C" w:rsidRDefault="002C3F6C" w:rsidP="002C3F6C">
      <w:pPr>
        <w:pStyle w:val="Heading1"/>
        <w:jc w:val="both"/>
      </w:pPr>
      <w:r>
        <w:t xml:space="preserve">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7CB479E7" w14:textId="2A8EDD81" w:rsidR="00B36279" w:rsidRDefault="00B36279" w:rsidP="00B36279">
      <w:r>
        <w:t xml:space="preserve">Qua quá trình rà soát và phân tích, vào ngày 5:14 PM ngày 17-03-2026 NCS ghi nhận hành vi truy cập vào mail  bất thường từ ip public </w:t>
      </w:r>
      <w:r w:rsidRPr="00B36279">
        <w:t>146.70.202.172</w:t>
      </w:r>
      <w:r>
        <w:t xml:space="preserve"> thông qua account của </w:t>
      </w:r>
      <w:r w:rsidRPr="00B36279">
        <w:t>Thong.nh@cpcrecycle.com</w:t>
      </w:r>
      <w:r>
        <w:t xml:space="preserve"> với </w:t>
      </w:r>
      <w:r w:rsidRPr="00B36279">
        <w:t>AADSessionId</w:t>
      </w:r>
      <w:r>
        <w:t>:</w:t>
      </w:r>
      <w:r w:rsidRPr="00B36279">
        <w:t xml:space="preserve"> </w:t>
      </w:r>
      <w:r w:rsidRPr="00B36279">
        <w:t>003066ba-293d-4919-7c67-91a3cc875bc1</w:t>
      </w:r>
      <w:r>
        <w:t xml:space="preserve">.  </w:t>
      </w:r>
    </w:p>
    <w:p w14:paraId="4CCBF35F" w14:textId="526D3E15" w:rsidR="00B36279" w:rsidRDefault="00B36279" w:rsidP="00B36279">
      <w:r w:rsidRPr="00B36279">
        <w:drawing>
          <wp:inline distT="0" distB="0" distL="0" distR="0" wp14:anchorId="43F38CBC" wp14:editId="16AED2CF">
            <wp:extent cx="5943600" cy="128270"/>
            <wp:effectExtent l="0" t="0" r="0" b="5080"/>
            <wp:docPr id="47522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24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0898" w14:textId="537D1D92" w:rsidR="00B36279" w:rsidRDefault="00B36279" w:rsidP="00B36279">
      <w:r w:rsidRPr="00B36279">
        <w:drawing>
          <wp:inline distT="0" distB="0" distL="0" distR="0" wp14:anchorId="34BA1935" wp14:editId="21B70281">
            <wp:extent cx="5943600" cy="2378075"/>
            <wp:effectExtent l="0" t="0" r="0" b="3175"/>
            <wp:docPr id="444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BC98" w14:textId="67FAF047" w:rsidR="009A77D2" w:rsidRDefault="009A77D2" w:rsidP="009A77D2">
      <w:pPr>
        <w:jc w:val="both"/>
      </w:pPr>
      <w:r w:rsidRPr="009A77D2">
        <w:t xml:space="preserve">Kẻ tấn công sử dụng </w:t>
      </w:r>
      <w:r w:rsidRPr="009A77D2">
        <w:rPr>
          <w:bCs w:val="0"/>
        </w:rPr>
        <w:t>Client=OWA</w:t>
      </w:r>
      <w:r w:rsidRPr="009A77D2">
        <w:t xml:space="preserve"> (Outlook on the Web) và luân chuyển liên tục qua ít nhất </w:t>
      </w:r>
      <w:r w:rsidRPr="009A77D2">
        <w:rPr>
          <w:bCs w:val="0"/>
        </w:rPr>
        <w:t xml:space="preserve">10 địa chỉ IP Public khác nhau </w:t>
      </w:r>
      <w:r w:rsidRPr="009A77D2">
        <w:t>nhằm che giấu nguồn gốc thực sự. Hầu hết các request đều đi qua proxy (Action=ViaProxy)</w:t>
      </w:r>
      <w:r>
        <w:t>.</w:t>
      </w:r>
    </w:p>
    <w:p w14:paraId="6B45F9E9" w14:textId="7691580D" w:rsidR="009A77D2" w:rsidRPr="002C3F6C" w:rsidRDefault="009A77D2" w:rsidP="009A77D2">
      <w:pPr>
        <w:jc w:val="both"/>
      </w:pPr>
      <w:r w:rsidRPr="009A77D2">
        <w:lastRenderedPageBreak/>
        <w:drawing>
          <wp:inline distT="0" distB="0" distL="0" distR="0" wp14:anchorId="40EBE707" wp14:editId="69A90AF9">
            <wp:extent cx="5943600" cy="1517015"/>
            <wp:effectExtent l="0" t="0" r="0" b="6985"/>
            <wp:docPr id="71230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01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FCB3" w14:textId="5D83225C" w:rsidR="00B36279" w:rsidRDefault="009A77D2" w:rsidP="00B36279">
      <w:r>
        <w:t>Quá quá trình phân tích</w:t>
      </w:r>
      <w:r w:rsidRPr="009A77D2">
        <w:t xml:space="preserve"> </w:t>
      </w:r>
      <w:r>
        <w:t xml:space="preserve">NCS ghi rằng địa chỉ ip này đến từ Mỹ và </w:t>
      </w:r>
      <w:r w:rsidR="001F01E5">
        <w:t xml:space="preserve">rất thường xuyên </w:t>
      </w:r>
      <w:r>
        <w:t>được attacker sử dụng là</w:t>
      </w:r>
      <w:r w:rsidR="001F01E5">
        <w:t>m</w:t>
      </w:r>
      <w:r>
        <w:t xml:space="preserve"> hạ tầng để tấn công nạn nhân trên toàn cầu.</w:t>
      </w:r>
      <w:r w:rsidRPr="009A77D2">
        <w:drawing>
          <wp:inline distT="0" distB="0" distL="0" distR="0" wp14:anchorId="3469612D" wp14:editId="66C887BF">
            <wp:extent cx="5943600" cy="2738120"/>
            <wp:effectExtent l="0" t="0" r="0" b="5080"/>
            <wp:docPr id="150866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61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9389" w14:textId="081ED929" w:rsidR="009A77D2" w:rsidRDefault="009A77D2" w:rsidP="00B36279">
      <w:r w:rsidRPr="009A77D2">
        <w:lastRenderedPageBreak/>
        <w:drawing>
          <wp:inline distT="0" distB="0" distL="0" distR="0" wp14:anchorId="227DBCA8" wp14:editId="3E168ADE">
            <wp:extent cx="5943600" cy="3425825"/>
            <wp:effectExtent l="0" t="0" r="0" b="3175"/>
            <wp:docPr id="138641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17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3C0F" w14:textId="4A64FC11" w:rsidR="00F551BB" w:rsidRDefault="009A77D2" w:rsidP="00B36279">
      <w:r>
        <w:t>Trong suốt thời gian sau khi chiếm được ADDSessionID của user, attacker liên tục thực hiện các hành vi truy cập và đọc mail</w:t>
      </w:r>
      <w:r w:rsidR="001F01E5">
        <w:t xml:space="preserve"> trên</w:t>
      </w:r>
      <w:r>
        <w:t xml:space="preserve"> tài khoản. Các thư mục bị attacker </w:t>
      </w:r>
      <w:r w:rsidR="001F01E5">
        <w:t>truy cập</w:t>
      </w:r>
      <w:r>
        <w:t xml:space="preserve"> gồm: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24D44" w14:paraId="619B8DCD" w14:textId="77777777" w:rsidTr="00BB5156">
        <w:tc>
          <w:tcPr>
            <w:tcW w:w="4675" w:type="dxa"/>
            <w:vAlign w:val="center"/>
          </w:tcPr>
          <w:p w14:paraId="4B24EC1F" w14:textId="566D2A3B" w:rsidR="00124D44" w:rsidRDefault="00124D44" w:rsidP="00124D44">
            <w:pPr>
              <w:jc w:val="center"/>
            </w:pPr>
            <w:r>
              <w:rPr>
                <w:b/>
                <w:color w:val="000000"/>
              </w:rPr>
              <w:t>Nhóm dữ liệu</w:t>
            </w:r>
          </w:p>
        </w:tc>
        <w:tc>
          <w:tcPr>
            <w:tcW w:w="4675" w:type="dxa"/>
            <w:vAlign w:val="center"/>
          </w:tcPr>
          <w:p w14:paraId="6283492F" w14:textId="6D03E4D0" w:rsidR="00124D44" w:rsidRDefault="00124D44" w:rsidP="00124D44">
            <w:pPr>
              <w:jc w:val="center"/>
            </w:pPr>
            <w:r>
              <w:rPr>
                <w:b/>
                <w:color w:val="000000"/>
              </w:rPr>
              <w:t>Th</w:t>
            </w:r>
            <w:r>
              <w:rPr>
                <w:b/>
                <w:color w:val="000000"/>
              </w:rPr>
              <w:t>ư mục</w:t>
            </w:r>
          </w:p>
        </w:tc>
      </w:tr>
      <w:tr w:rsidR="009A77D2" w14:paraId="189D2E4C" w14:textId="77777777" w:rsidTr="009A77D2">
        <w:tc>
          <w:tcPr>
            <w:tcW w:w="4675" w:type="dxa"/>
          </w:tcPr>
          <w:p w14:paraId="279BE9BC" w14:textId="34A2FB8C" w:rsidR="009A77D2" w:rsidRDefault="00F551BB" w:rsidP="00124D44">
            <w:pPr>
              <w:jc w:val="center"/>
            </w:pPr>
            <w:r w:rsidRPr="00F551BB">
              <w:t>Kinh doanh &amp; Bán hàng</w:t>
            </w:r>
          </w:p>
        </w:tc>
        <w:tc>
          <w:tcPr>
            <w:tcW w:w="4675" w:type="dxa"/>
          </w:tcPr>
          <w:p w14:paraId="2362993B" w14:textId="545638F1" w:rsidR="009A77D2" w:rsidRDefault="00F551BB" w:rsidP="00B36279">
            <w:r w:rsidRPr="00F551BB">
              <w:t>\Inbox\SALES, \Inbox\SALES\SKYPLAST, \Inbox\SALES\HEADWAY SOLUTIONS, \Sent Items</w:t>
            </w:r>
          </w:p>
        </w:tc>
      </w:tr>
      <w:tr w:rsidR="00F551BB" w14:paraId="4D09B8DD" w14:textId="77777777" w:rsidTr="009A77D2">
        <w:tc>
          <w:tcPr>
            <w:tcW w:w="4675" w:type="dxa"/>
          </w:tcPr>
          <w:p w14:paraId="68D21ECF" w14:textId="2A108575" w:rsidR="00F551BB" w:rsidRPr="00F551BB" w:rsidRDefault="00F551BB" w:rsidP="00124D44">
            <w:pPr>
              <w:jc w:val="center"/>
            </w:pPr>
            <w:r w:rsidRPr="00F551BB">
              <w:t>Sản xuất &amp; Chuỗi cung ứng</w:t>
            </w:r>
          </w:p>
        </w:tc>
        <w:tc>
          <w:tcPr>
            <w:tcW w:w="4675" w:type="dxa"/>
          </w:tcPr>
          <w:p w14:paraId="5FF4CA82" w14:textId="4A2B8A2B" w:rsidR="00F551BB" w:rsidRPr="00F551BB" w:rsidRDefault="00F551BB" w:rsidP="00B36279">
            <w:r w:rsidRPr="00F551BB">
              <w:t>\Inbox\PRODUCTION, \Inbox\PROCUREMENT, \Inbox\PLANNING, \Inbox\QUALITY</w:t>
            </w:r>
          </w:p>
        </w:tc>
      </w:tr>
      <w:tr w:rsidR="00F551BB" w14:paraId="59EF3192" w14:textId="77777777" w:rsidTr="009A77D2">
        <w:tc>
          <w:tcPr>
            <w:tcW w:w="4675" w:type="dxa"/>
          </w:tcPr>
          <w:p w14:paraId="6C8D9BCC" w14:textId="7EC42222" w:rsidR="00F551BB" w:rsidRPr="00F551BB" w:rsidRDefault="00F551BB" w:rsidP="00124D44">
            <w:pPr>
              <w:jc w:val="center"/>
            </w:pPr>
            <w:r w:rsidRPr="00F551BB">
              <w:t>Tài chính &amp; Pháp lý</w:t>
            </w:r>
          </w:p>
        </w:tc>
        <w:tc>
          <w:tcPr>
            <w:tcW w:w="4675" w:type="dxa"/>
          </w:tcPr>
          <w:p w14:paraId="0F9ECB70" w14:textId="7523E974" w:rsidR="00F551BB" w:rsidRPr="00F551BB" w:rsidRDefault="00F551BB" w:rsidP="00B36279">
            <w:r w:rsidRPr="00F551BB">
              <w:t>\Inbox\FINANCE, \Inbox\ACCOUNT, \Inbox\LEGAL</w:t>
            </w:r>
          </w:p>
        </w:tc>
      </w:tr>
      <w:tr w:rsidR="00F551BB" w14:paraId="59A393B8" w14:textId="77777777" w:rsidTr="009A77D2">
        <w:tc>
          <w:tcPr>
            <w:tcW w:w="4675" w:type="dxa"/>
          </w:tcPr>
          <w:p w14:paraId="2A5FD9A0" w14:textId="2D9ABD02" w:rsidR="00F551BB" w:rsidRPr="00F551BB" w:rsidRDefault="00F551BB" w:rsidP="00124D44">
            <w:pPr>
              <w:jc w:val="center"/>
            </w:pPr>
            <w:r w:rsidRPr="00F551BB">
              <w:t>Cá nhân nội bộ</w:t>
            </w:r>
          </w:p>
        </w:tc>
        <w:tc>
          <w:tcPr>
            <w:tcW w:w="4675" w:type="dxa"/>
          </w:tcPr>
          <w:p w14:paraId="3A2C897F" w14:textId="4E8EA347" w:rsidR="00F551BB" w:rsidRPr="00F551BB" w:rsidRDefault="00F551BB" w:rsidP="00B36279">
            <w:r w:rsidRPr="00F551BB">
              <w:t>\Inbox\Ms. Ruby, \Inbox\Anh Quý, \Inbox\Mr. Steven</w:t>
            </w:r>
          </w:p>
        </w:tc>
      </w:tr>
    </w:tbl>
    <w:p w14:paraId="4A9CF20D" w14:textId="77777777" w:rsidR="00F551BB" w:rsidRDefault="00F551BB" w:rsidP="00B36279"/>
    <w:p w14:paraId="2649E872" w14:textId="1F26F6E3" w:rsidR="009A77D2" w:rsidRDefault="00F551BB" w:rsidP="00B36279">
      <w:r>
        <w:t xml:space="preserve">Ngoài ra, vào ngày 1:41 PM ngày 31-03-2026 NCS còn ghi nhận hành vi truy cập vào thư mục \Drafts từ ip </w:t>
      </w:r>
      <w:r w:rsidRPr="00F551BB">
        <w:t>45.131.195.237</w:t>
      </w:r>
      <w:r>
        <w:t xml:space="preserve"> để chuẩn bị chỉnh sửa nội dung email </w:t>
      </w:r>
      <w:r w:rsidR="0029286E">
        <w:t>có</w:t>
      </w:r>
      <w:r>
        <w:t xml:space="preserve"> tiêu đề “. </w:t>
      </w:r>
      <w:r w:rsidRPr="00F551BB">
        <w:t>Re: Follow-up on Sample &amp; Introduction of Our Vietnam Plant</w:t>
      </w:r>
      <w:r>
        <w:t xml:space="preserve">”. Sau đó vào lúc 1:41 PM ngày 31-03-2026 , từ ip </w:t>
      </w:r>
      <w:r w:rsidRPr="00F551BB">
        <w:t>209.87.169.222</w:t>
      </w:r>
      <w:r>
        <w:t xml:space="preserve"> đã gởi email đính kèm các tệp </w:t>
      </w:r>
      <w:r w:rsidRPr="00F551BB">
        <w:t>image001.jpg (39794b); image002.png (56786b); image003.png (19944b); image004.png (16928b); image005.png (1288b); Outlook-3gvklh10.png (56831b</w:t>
      </w:r>
      <w:r w:rsidR="007D7E11">
        <w:t>)</w:t>
      </w:r>
      <w:r w:rsidR="001B7C4F">
        <w:t xml:space="preserve">. </w:t>
      </w:r>
    </w:p>
    <w:p w14:paraId="58613B12" w14:textId="0DFB041E" w:rsidR="00F551BB" w:rsidRDefault="00F551BB" w:rsidP="00B36279">
      <w:r w:rsidRPr="00F551BB">
        <w:lastRenderedPageBreak/>
        <w:drawing>
          <wp:inline distT="0" distB="0" distL="0" distR="0" wp14:anchorId="71D9B548" wp14:editId="5A13CE76">
            <wp:extent cx="5943600" cy="81280"/>
            <wp:effectExtent l="0" t="0" r="0" b="0"/>
            <wp:docPr id="127801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19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B201" w14:textId="51ADBC1C" w:rsidR="007D7E11" w:rsidRDefault="00F551BB" w:rsidP="007D7E11">
      <w:r w:rsidRPr="00F551BB">
        <w:drawing>
          <wp:inline distT="0" distB="0" distL="0" distR="0" wp14:anchorId="2B1F997B" wp14:editId="1AA7B4DE">
            <wp:extent cx="5943600" cy="1067435"/>
            <wp:effectExtent l="0" t="0" r="0" b="0"/>
            <wp:docPr id="188726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67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51BB">
        <w:t xml:space="preserve"> </w:t>
      </w:r>
      <w:r w:rsidRPr="00F551BB">
        <w:drawing>
          <wp:inline distT="0" distB="0" distL="0" distR="0" wp14:anchorId="547B6F1D" wp14:editId="454AF458">
            <wp:extent cx="5943600" cy="68580"/>
            <wp:effectExtent l="0" t="0" r="0" b="7620"/>
            <wp:docPr id="95420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09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51BB">
        <w:t xml:space="preserve"> </w:t>
      </w:r>
      <w:r w:rsidRPr="00F551BB">
        <w:drawing>
          <wp:inline distT="0" distB="0" distL="0" distR="0" wp14:anchorId="6EA0601D" wp14:editId="731E4EC8">
            <wp:extent cx="5943600" cy="1148080"/>
            <wp:effectExtent l="0" t="0" r="0" b="0"/>
            <wp:docPr id="190541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11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4C47" w14:textId="77777777" w:rsidR="00124D44" w:rsidRDefault="0029286E" w:rsidP="007D7E11">
      <w:r w:rsidRPr="0029286E">
        <w:t>Vào các ngà</w:t>
      </w:r>
      <w:r>
        <w:t>y</w:t>
      </w:r>
      <w:r w:rsidRPr="0029286E">
        <w:t xml:space="preserve"> 30</w:t>
      </w:r>
      <w:r>
        <w:t>-</w:t>
      </w:r>
      <w:r w:rsidRPr="0029286E">
        <w:t>03 v</w:t>
      </w:r>
      <w:r>
        <w:t>à</w:t>
      </w:r>
      <w:r w:rsidRPr="0029286E">
        <w:t xml:space="preserve"> 3</w:t>
      </w:r>
      <w:r>
        <w:t>1-</w:t>
      </w:r>
      <w:r w:rsidRPr="0029286E">
        <w:t>03</w:t>
      </w:r>
      <w:r>
        <w:t xml:space="preserve">-2026 </w:t>
      </w:r>
      <w:r w:rsidRPr="0029286E">
        <w:t xml:space="preserve">, </w:t>
      </w:r>
      <w:r>
        <w:t>NCS</w:t>
      </w:r>
      <w:r w:rsidRPr="0029286E">
        <w:t xml:space="preserve"> ghi nhận hành vi truy cập vào thư mục </w:t>
      </w:r>
      <w:r w:rsidRPr="0029286E">
        <w:rPr>
          <w:bCs w:val="0"/>
        </w:rPr>
        <w:t>\Deleted Items</w:t>
      </w:r>
      <w:r>
        <w:rPr>
          <w:bCs w:val="0"/>
        </w:rPr>
        <w:t xml:space="preserve"> và </w:t>
      </w:r>
      <w:r w:rsidRPr="0029286E">
        <w:rPr>
          <w:bCs w:val="0"/>
        </w:rPr>
        <w:t>\Recoverable Items\\Deletions</w:t>
      </w:r>
      <w:r w:rsidR="00124D44">
        <w:rPr>
          <w:bCs w:val="0"/>
        </w:rPr>
        <w:t>.</w:t>
      </w:r>
      <w:r w:rsidR="00124D44" w:rsidRPr="00124D44">
        <w:t xml:space="preserve"> </w:t>
      </w:r>
      <w:r w:rsidR="00124D44" w:rsidRPr="00124D44">
        <w:rPr>
          <w:bCs w:val="0"/>
        </w:rPr>
        <w:drawing>
          <wp:inline distT="0" distB="0" distL="0" distR="0" wp14:anchorId="3F7F8790" wp14:editId="47A6E505">
            <wp:extent cx="5943600" cy="2000885"/>
            <wp:effectExtent l="0" t="0" r="0" b="0"/>
            <wp:docPr id="194937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73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57C3" w14:textId="52738EEF" w:rsidR="001B7C4F" w:rsidRPr="0029286E" w:rsidRDefault="00124D44" w:rsidP="007D7E11">
      <w:pPr>
        <w:rPr>
          <w:bCs w:val="0"/>
        </w:rPr>
      </w:pPr>
      <w:r w:rsidRPr="00124D44">
        <w:drawing>
          <wp:inline distT="0" distB="0" distL="0" distR="0" wp14:anchorId="3DCB132C" wp14:editId="64F97E6A">
            <wp:extent cx="5943600" cy="2388870"/>
            <wp:effectExtent l="0" t="0" r="0" b="0"/>
            <wp:docPr id="91488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82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EE2A" w14:textId="00177816" w:rsidR="002C3F6C" w:rsidRDefault="00124D44" w:rsidP="002C3F6C">
      <w:pPr>
        <w:pStyle w:val="Heading1"/>
        <w:jc w:val="both"/>
      </w:pPr>
      <w:r>
        <w:lastRenderedPageBreak/>
        <w:t>3</w:t>
      </w:r>
      <w:r w:rsidR="002C3F6C">
        <w:t xml:space="preserve">. </w:t>
      </w:r>
      <w:r w:rsidRPr="00124D44">
        <w:t>Indicators of compromise (</w:t>
      </w:r>
      <w:proofErr w:type="spellStart"/>
      <w:r w:rsidRPr="00124D44">
        <w:t>IoCs</w:t>
      </w:r>
      <w:proofErr w:type="spellEnd"/>
      <w:r w:rsidRPr="00124D44">
        <w:t>)</w:t>
      </w:r>
    </w:p>
    <w:tbl>
      <w:tblPr>
        <w:tblStyle w:val="TableGridJO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819"/>
        <w:gridCol w:w="1966"/>
        <w:gridCol w:w="6565"/>
      </w:tblGrid>
      <w:tr w:rsidR="00124D44" w:rsidRPr="00124D44" w14:paraId="772274D5" w14:textId="77777777" w:rsidTr="00124D44">
        <w:trPr>
          <w:tblHeader/>
          <w:jc w:val="center"/>
        </w:trPr>
        <w:tc>
          <w:tcPr>
            <w:tcW w:w="819" w:type="dxa"/>
            <w:shd w:val="clear" w:color="auto" w:fill="E7E6E6" w:themeFill="background2"/>
            <w:vAlign w:val="center"/>
          </w:tcPr>
          <w:p w14:paraId="162EF976" w14:textId="77777777" w:rsidR="00124D44" w:rsidRPr="00124D44" w:rsidRDefault="00124D44" w:rsidP="005C50B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6"/>
                <w:lang w:val="vi-VN"/>
              </w:rPr>
            </w:pPr>
            <w:r w:rsidRPr="00124D44">
              <w:rPr>
                <w:rFonts w:ascii="Times New Roman" w:hAnsi="Times New Roman" w:cs="Times New Roman"/>
                <w:b/>
                <w:color w:val="000000"/>
                <w:sz w:val="26"/>
              </w:rPr>
              <w:t>STT</w:t>
            </w:r>
          </w:p>
        </w:tc>
        <w:tc>
          <w:tcPr>
            <w:tcW w:w="1966" w:type="dxa"/>
            <w:shd w:val="clear" w:color="auto" w:fill="E7E6E6" w:themeFill="background2"/>
            <w:vAlign w:val="center"/>
          </w:tcPr>
          <w:p w14:paraId="2324E941" w14:textId="77777777" w:rsidR="00124D44" w:rsidRPr="00124D44" w:rsidRDefault="00124D44" w:rsidP="005C50B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6"/>
                <w:lang w:val="vi-VN"/>
              </w:rPr>
            </w:pPr>
            <w:r w:rsidRPr="00124D44">
              <w:rPr>
                <w:rFonts w:ascii="Times New Roman" w:hAnsi="Times New Roman" w:cs="Times New Roman"/>
                <w:b/>
                <w:color w:val="000000"/>
                <w:sz w:val="26"/>
              </w:rPr>
              <w:t>Thông tin</w:t>
            </w:r>
          </w:p>
        </w:tc>
        <w:tc>
          <w:tcPr>
            <w:tcW w:w="6565" w:type="dxa"/>
            <w:shd w:val="clear" w:color="auto" w:fill="E7E6E6" w:themeFill="background2"/>
            <w:vAlign w:val="center"/>
          </w:tcPr>
          <w:p w14:paraId="5A151DBB" w14:textId="77777777" w:rsidR="00124D44" w:rsidRPr="00124D44" w:rsidRDefault="00124D44" w:rsidP="005C50B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6"/>
                <w:lang w:val="vi-VN"/>
              </w:rPr>
            </w:pPr>
            <w:r w:rsidRPr="00124D44">
              <w:rPr>
                <w:rFonts w:ascii="Times New Roman" w:hAnsi="Times New Roman" w:cs="Times New Roman"/>
                <w:b/>
                <w:color w:val="000000"/>
                <w:sz w:val="26"/>
              </w:rPr>
              <w:t>Chi tiết</w:t>
            </w:r>
          </w:p>
        </w:tc>
      </w:tr>
      <w:tr w:rsidR="00124D44" w:rsidRPr="00124D44" w14:paraId="60C43E84" w14:textId="77777777" w:rsidTr="00124D44">
        <w:trPr>
          <w:jc w:val="center"/>
        </w:trPr>
        <w:tc>
          <w:tcPr>
            <w:tcW w:w="819" w:type="dxa"/>
            <w:vAlign w:val="center"/>
          </w:tcPr>
          <w:p w14:paraId="7FE910C7" w14:textId="77777777" w:rsidR="00124D44" w:rsidRPr="00124D44" w:rsidRDefault="00124D44" w:rsidP="00124D44">
            <w:p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24D4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966" w:type="dxa"/>
            <w:vAlign w:val="center"/>
          </w:tcPr>
          <w:p w14:paraId="2B3596CF" w14:textId="370E4AE1" w:rsidR="00124D44" w:rsidRPr="00124D44" w:rsidRDefault="00124D44" w:rsidP="00124D4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>IP</w:t>
            </w:r>
          </w:p>
        </w:tc>
        <w:tc>
          <w:tcPr>
            <w:tcW w:w="6565" w:type="dxa"/>
            <w:vAlign w:val="center"/>
          </w:tcPr>
          <w:p w14:paraId="41E7480F" w14:textId="7991D1F2" w:rsidR="00124D44" w:rsidRPr="00124D44" w:rsidRDefault="00124D44" w:rsidP="005C50B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>146.70.202.172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>146.70.174.138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>178.239.198.18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>45.131.195.237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>209.87.169.222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>185.198.240.104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>,, 1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>85.198.240.87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>146.70.133.135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>209.87.169.161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>209.87.169.157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>149.102.244.111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>185.177.125.58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124D44">
              <w:rPr>
                <w:rFonts w:ascii="Times New Roman" w:hAnsi="Times New Roman" w:cs="Times New Roman"/>
                <w:sz w:val="26"/>
                <w:szCs w:val="26"/>
              </w:rPr>
              <w:t>91.209.212.74</w:t>
            </w:r>
          </w:p>
        </w:tc>
      </w:tr>
    </w:tbl>
    <w:p w14:paraId="60B33AAD" w14:textId="77777777" w:rsidR="00124D44" w:rsidRPr="00124D44" w:rsidRDefault="00124D44" w:rsidP="00124D44"/>
    <w:p w14:paraId="68D448CC" w14:textId="77777777" w:rsidR="002C3F6C" w:rsidRPr="002C3F6C" w:rsidRDefault="002C3F6C" w:rsidP="002C3F6C">
      <w:pPr>
        <w:jc w:val="both"/>
      </w:pPr>
    </w:p>
    <w:sectPr w:rsidR="002C3F6C" w:rsidRPr="002C3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856DB"/>
    <w:multiLevelType w:val="multilevel"/>
    <w:tmpl w:val="C92E9D02"/>
    <w:lvl w:ilvl="0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433865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BE5"/>
    <w:rsid w:val="0002109F"/>
    <w:rsid w:val="000331F3"/>
    <w:rsid w:val="000644E1"/>
    <w:rsid w:val="00124D44"/>
    <w:rsid w:val="001B7C4F"/>
    <w:rsid w:val="001D35E0"/>
    <w:rsid w:val="001F01E5"/>
    <w:rsid w:val="0029286E"/>
    <w:rsid w:val="002C3F6C"/>
    <w:rsid w:val="00515BE5"/>
    <w:rsid w:val="006C0E7A"/>
    <w:rsid w:val="00775A3D"/>
    <w:rsid w:val="007D7E11"/>
    <w:rsid w:val="007F394E"/>
    <w:rsid w:val="008B40E0"/>
    <w:rsid w:val="009A77D2"/>
    <w:rsid w:val="009E3E1D"/>
    <w:rsid w:val="00AF75F0"/>
    <w:rsid w:val="00B07AA3"/>
    <w:rsid w:val="00B36279"/>
    <w:rsid w:val="00C9644B"/>
    <w:rsid w:val="00D73EEB"/>
    <w:rsid w:val="00F1533E"/>
    <w:rsid w:val="00F5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094C"/>
  <w15:chartTrackingRefBased/>
  <w15:docId w15:val="{AFB5D0B9-B07E-471D-9801-5BD54FB4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6"/>
        <w:szCs w:val="4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qFormat/>
    <w:rsid w:val="009E3E1D"/>
    <w:pPr>
      <w:keepNext/>
      <w:keepLines/>
      <w:spacing w:before="360" w:after="80" w:line="360" w:lineRule="auto"/>
      <w:outlineLvl w:val="0"/>
    </w:pPr>
    <w:rPr>
      <w:rFonts w:eastAsiaTheme="majorEastAsia" w:cstheme="majorBidi"/>
      <w:b/>
      <w:bCs w:val="0"/>
      <w:noProof w:val="0"/>
      <w:color w:val="000000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E1D"/>
    <w:pPr>
      <w:keepNext/>
      <w:keepLines/>
      <w:spacing w:before="160" w:after="80" w:line="360" w:lineRule="auto"/>
      <w:outlineLvl w:val="1"/>
    </w:pPr>
    <w:rPr>
      <w:rFonts w:eastAsiaTheme="majorEastAsia" w:cstheme="majorBidi"/>
      <w:b/>
      <w:bCs w:val="0"/>
      <w:noProof w:val="0"/>
      <w:color w:val="00000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E1D"/>
    <w:pPr>
      <w:keepNext/>
      <w:keepLines/>
      <w:spacing w:before="160" w:after="80" w:line="360" w:lineRule="auto"/>
      <w:outlineLvl w:val="2"/>
    </w:pPr>
    <w:rPr>
      <w:rFonts w:eastAsiaTheme="majorEastAsia" w:cstheme="majorBidi"/>
      <w:b/>
      <w:bCs w:val="0"/>
      <w:noProof w:val="0"/>
      <w:color w:val="00000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B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B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B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B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B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B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autoRedefine/>
    <w:qFormat/>
    <w:rsid w:val="000331F3"/>
    <w:pPr>
      <w:spacing w:line="240" w:lineRule="auto"/>
    </w:pPr>
    <w:rPr>
      <w:b w:val="0"/>
      <w:color w:val="000000" w:themeColor="text1"/>
      <w:szCs w:val="30"/>
    </w:rPr>
  </w:style>
  <w:style w:type="character" w:customStyle="1" w:styleId="Style1Char">
    <w:name w:val="Style1 Char"/>
    <w:basedOn w:val="Heading1Char"/>
    <w:link w:val="Style1"/>
    <w:rsid w:val="000331F3"/>
    <w:rPr>
      <w:rFonts w:asciiTheme="majorHAnsi" w:eastAsiaTheme="majorEastAsia" w:hAnsiTheme="majorHAnsi" w:cstheme="majorBidi"/>
      <w:b w:val="0"/>
      <w:bCs w:val="0"/>
      <w:color w:val="000000" w:themeColor="text1"/>
      <w:sz w:val="40"/>
      <w:szCs w:val="30"/>
    </w:rPr>
  </w:style>
  <w:style w:type="character" w:customStyle="1" w:styleId="Heading1Char">
    <w:name w:val="Heading 1 Char"/>
    <w:basedOn w:val="DefaultParagraphFont"/>
    <w:link w:val="Heading1"/>
    <w:rsid w:val="009E3E1D"/>
    <w:rPr>
      <w:rFonts w:eastAsiaTheme="majorEastAsia" w:cstheme="majorBidi"/>
      <w:b/>
      <w:bCs w:val="0"/>
      <w:color w:val="000000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9E3E1D"/>
    <w:rPr>
      <w:rFonts w:eastAsiaTheme="majorEastAsia" w:cstheme="majorBidi"/>
      <w:b/>
      <w:bCs w:val="0"/>
      <w:color w:val="00000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3E1D"/>
    <w:rPr>
      <w:rFonts w:eastAsiaTheme="majorEastAsia" w:cstheme="majorBidi"/>
      <w:b/>
      <w:bCs w:val="0"/>
      <w:color w:val="000000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BE5"/>
    <w:rPr>
      <w:rFonts w:asciiTheme="minorHAnsi" w:eastAsiaTheme="majorEastAsia" w:hAnsiTheme="minorHAnsi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BE5"/>
    <w:rPr>
      <w:rFonts w:asciiTheme="minorHAnsi" w:eastAsiaTheme="majorEastAsia" w:hAnsiTheme="minorHAnsi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BE5"/>
    <w:rPr>
      <w:rFonts w:asciiTheme="minorHAnsi" w:eastAsiaTheme="majorEastAsia" w:hAnsiTheme="minorHAnsi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BE5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BE5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BE5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BE5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B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BE5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BE5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BE5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BE5"/>
    <w:rPr>
      <w:b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3F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F6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A7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JO1">
    <w:name w:val="Table Grid JO1"/>
    <w:basedOn w:val="TableNormal"/>
    <w:next w:val="TableGrid"/>
    <w:uiPriority w:val="39"/>
    <w:qFormat/>
    <w:rsid w:val="00124D44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Ngọc Đức (NCS.HCM.DFIR)</dc:creator>
  <cp:keywords/>
  <dc:description/>
  <cp:lastModifiedBy>Hồ Ngọc Đức (NCS.HCM.DFIR)</cp:lastModifiedBy>
  <cp:revision>2</cp:revision>
  <dcterms:created xsi:type="dcterms:W3CDTF">2026-07-14T12:43:00Z</dcterms:created>
  <dcterms:modified xsi:type="dcterms:W3CDTF">2026-07-14T14:16:00Z</dcterms:modified>
</cp:coreProperties>
</file>