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240" w:before="240" w:lineRule="auto"/>
        <w:rPr/>
      </w:pPr>
      <w:bookmarkStart w:colFirst="0" w:colLast="0" w:name="_2igivwv75sxg" w:id="0"/>
      <w:bookmarkEnd w:id="0"/>
      <w:r w:rsidDel="00000000" w:rsidR="00000000" w:rsidRPr="00000000">
        <w:rPr>
          <w:rtl w:val="0"/>
        </w:rPr>
        <w:t xml:space="preserve">Описание механики</w:t>
      </w:r>
    </w:p>
    <w:p w:rsidR="00000000" w:rsidDel="00000000" w:rsidP="00000000" w:rsidRDefault="00000000" w:rsidRPr="00000000" w14:paraId="00000002">
      <w:pPr>
        <w:spacing w:after="240" w:before="240" w:lineRule="auto"/>
        <w:rPr>
          <w:sz w:val="24"/>
          <w:szCs w:val="24"/>
        </w:rPr>
      </w:pPr>
      <w:r w:rsidDel="00000000" w:rsidR="00000000" w:rsidRPr="00000000">
        <w:rPr>
          <w:b w:val="1"/>
          <w:bCs w:val="1"/>
          <w:sz w:val="24"/>
          <w:szCs w:val="24"/>
          <w:rtl w:val="0"/>
        </w:rPr>
        <w:br w:type="textWrapping"/>
        <w:t xml:space="preserve">Слабые точки</w:t>
      </w:r>
      <w:r w:rsidDel="00000000" w:rsidR="00000000" w:rsidRPr="00000000">
        <w:rPr>
          <w:sz w:val="24"/>
          <w:szCs w:val="24"/>
          <w:rtl w:val="0"/>
        </w:rPr>
        <w:t xml:space="preserve"> – это точки на модели у средних и больших врагов, попадание по которым имеет различные эффекты, множители урона или изменяет поведение врага. Чаще всего это какие то шрамы(места которые однажды были уже кем то сильно ранены, но не убили зверя), жизненно-важные органы(глаза, сердце, мозг, легкие), особенно важные места на кораблях врагов(топливная вызывает возгорание вражеского корабля), подсвеченные кристаллы(например растущие на черепахе и если ей их отстрелить ей нанесется большой урон и с нее осыпятся отстреленные кристаллы которые можно будет поднять). Они несут с собой интерактивность бою, вариативность поведения врага в зависимости от поведения игрока, а также подчеркивание Эпичности битв с боссами.</w:t>
      </w:r>
    </w:p>
    <w:p w:rsidR="00000000" w:rsidDel="00000000" w:rsidP="00000000" w:rsidRDefault="00000000" w:rsidRPr="00000000" w14:paraId="00000003">
      <w:pPr>
        <w:spacing w:after="240" w:before="240" w:lineRule="auto"/>
        <w:rPr>
          <w:sz w:val="24"/>
          <w:szCs w:val="24"/>
        </w:rPr>
      </w:pPr>
      <w:r w:rsidDel="00000000" w:rsidR="00000000" w:rsidRPr="00000000">
        <w:rPr>
          <w:sz w:val="24"/>
          <w:szCs w:val="24"/>
          <w:rtl w:val="0"/>
        </w:rPr>
        <w:t xml:space="preserve"> Каждая слабая точка описывается четырьмя параметрами:</w:t>
      </w:r>
    </w:p>
    <w:p w:rsidR="00000000" w:rsidDel="00000000" w:rsidP="00000000" w:rsidRDefault="00000000" w:rsidRPr="00000000" w14:paraId="00000004">
      <w:pPr>
        <w:numPr>
          <w:ilvl w:val="0"/>
          <w:numId w:val="1"/>
        </w:numPr>
        <w:spacing w:after="0" w:afterAutospacing="0" w:before="240" w:lineRule="auto"/>
        <w:ind w:left="720" w:hanging="360"/>
        <w:rPr>
          <w:sz w:val="24"/>
          <w:szCs w:val="24"/>
        </w:rPr>
      </w:pPr>
      <w:r w:rsidDel="00000000" w:rsidR="00000000" w:rsidRPr="00000000">
        <w:rPr>
          <w:b w:val="1"/>
          <w:bCs w:val="1"/>
          <w:sz w:val="24"/>
          <w:szCs w:val="24"/>
          <w:rtl w:val="0"/>
        </w:rPr>
        <w:t xml:space="preserve">Тип слабой точки</w:t>
      </w:r>
      <w:r w:rsidDel="00000000" w:rsidR="00000000" w:rsidRPr="00000000">
        <w:rPr>
          <w:sz w:val="24"/>
          <w:szCs w:val="24"/>
          <w:rtl w:val="0"/>
        </w:rPr>
        <w:t xml:space="preserve"> - название слабой точки</w:t>
      </w:r>
    </w:p>
    <w:p w:rsidR="00000000" w:rsidDel="00000000" w:rsidP="00000000" w:rsidRDefault="00000000" w:rsidRPr="00000000" w14:paraId="00000005">
      <w:pPr>
        <w:numPr>
          <w:ilvl w:val="0"/>
          <w:numId w:val="1"/>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Эффект при попадании</w:t>
      </w:r>
      <w:r w:rsidDel="00000000" w:rsidR="00000000" w:rsidRPr="00000000">
        <w:rPr>
          <w:sz w:val="24"/>
          <w:szCs w:val="24"/>
          <w:rtl w:val="0"/>
        </w:rPr>
        <w:t xml:space="preserve"> - эффект, что оказывает на себя и окружающих моб при попадании в нее игрока</w:t>
      </w:r>
    </w:p>
    <w:p w:rsidR="00000000" w:rsidDel="00000000" w:rsidP="00000000" w:rsidRDefault="00000000" w:rsidRPr="00000000" w14:paraId="00000006">
      <w:pPr>
        <w:numPr>
          <w:ilvl w:val="0"/>
          <w:numId w:val="1"/>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Сложность попадания</w:t>
      </w:r>
      <w:r w:rsidDel="00000000" w:rsidR="00000000" w:rsidRPr="00000000">
        <w:rPr>
          <w:sz w:val="24"/>
          <w:szCs w:val="24"/>
          <w:rtl w:val="0"/>
        </w:rPr>
        <w:t xml:space="preserve"> - размер слабой точки </w:t>
      </w:r>
    </w:p>
    <w:p w:rsidR="00000000" w:rsidDel="00000000" w:rsidP="00000000" w:rsidRDefault="00000000" w:rsidRPr="00000000" w14:paraId="00000007">
      <w:pPr>
        <w:numPr>
          <w:ilvl w:val="0"/>
          <w:numId w:val="1"/>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Количество урона </w:t>
      </w:r>
      <w:r w:rsidDel="00000000" w:rsidR="00000000" w:rsidRPr="00000000">
        <w:rPr>
          <w:sz w:val="24"/>
          <w:szCs w:val="24"/>
          <w:rtl w:val="0"/>
        </w:rPr>
        <w:t xml:space="preserve">- количество урона, необходимое для срабатывания слабой точки.</w:t>
      </w:r>
    </w:p>
    <w:p w:rsidR="00000000" w:rsidDel="00000000" w:rsidP="00000000" w:rsidRDefault="00000000" w:rsidRPr="00000000" w14:paraId="00000008">
      <w:pPr>
        <w:numPr>
          <w:ilvl w:val="0"/>
          <w:numId w:val="1"/>
        </w:numPr>
        <w:spacing w:after="240" w:before="0" w:beforeAutospacing="0" w:lineRule="auto"/>
        <w:ind w:left="720" w:hanging="360"/>
        <w:rPr>
          <w:sz w:val="24"/>
          <w:szCs w:val="24"/>
        </w:rPr>
      </w:pPr>
      <w:r w:rsidDel="00000000" w:rsidR="00000000" w:rsidRPr="00000000">
        <w:rPr>
          <w:b w:val="1"/>
          <w:bCs w:val="1"/>
          <w:sz w:val="24"/>
          <w:szCs w:val="24"/>
          <w:rtl w:val="0"/>
        </w:rPr>
        <w:t xml:space="preserve">Комментарий / применение</w:t>
      </w:r>
      <w:r w:rsidDel="00000000" w:rsidR="00000000" w:rsidRPr="00000000">
        <w:rPr>
          <w:sz w:val="24"/>
          <w:szCs w:val="24"/>
          <w:rtl w:val="0"/>
        </w:rPr>
        <w:t xml:space="preserve"> - где и как лучше использовать</w:t>
      </w:r>
    </w:p>
    <w:p w:rsidR="00000000" w:rsidDel="00000000" w:rsidP="00000000" w:rsidRDefault="00000000" w:rsidRPr="00000000" w14:paraId="00000009">
      <w:pPr>
        <w:spacing w:after="240" w:before="240" w:lineRule="auto"/>
        <w:rPr>
          <w:sz w:val="24"/>
          <w:szCs w:val="24"/>
        </w:rPr>
      </w:pPr>
      <w:r w:rsidDel="00000000" w:rsidR="00000000" w:rsidRPr="00000000">
        <w:rPr>
          <w:rtl w:val="0"/>
        </w:rPr>
      </w:r>
    </w:p>
    <w:p w:rsidR="00000000" w:rsidDel="00000000" w:rsidP="00000000" w:rsidRDefault="00000000" w:rsidRPr="00000000" w14:paraId="0000000A">
      <w:pPr>
        <w:spacing w:after="240" w:before="240" w:lineRule="auto"/>
        <w:rPr>
          <w:sz w:val="24"/>
          <w:szCs w:val="24"/>
        </w:rPr>
      </w:pPr>
      <w:r w:rsidDel="00000000" w:rsidR="00000000" w:rsidRPr="00000000">
        <w:rPr>
          <w:rtl w:val="0"/>
        </w:rPr>
      </w:r>
    </w:p>
    <w:p w:rsidR="00000000" w:rsidDel="00000000" w:rsidP="00000000" w:rsidRDefault="00000000" w:rsidRPr="00000000" w14:paraId="0000000B">
      <w:pPr>
        <w:spacing w:after="240" w:before="240" w:lineRule="auto"/>
        <w:rPr>
          <w:sz w:val="24"/>
          <w:szCs w:val="24"/>
        </w:rPr>
      </w:pPr>
      <w:r w:rsidDel="00000000" w:rsidR="00000000" w:rsidRPr="00000000">
        <w:rPr>
          <w:rtl w:val="0"/>
        </w:rPr>
      </w:r>
    </w:p>
    <w:p w:rsidR="00000000" w:rsidDel="00000000" w:rsidP="00000000" w:rsidRDefault="00000000" w:rsidRPr="00000000" w14:paraId="0000000C">
      <w:pPr>
        <w:pStyle w:val="Heading2"/>
        <w:spacing w:after="240" w:before="240" w:lineRule="auto"/>
        <w:jc w:val="center"/>
        <w:rPr/>
      </w:pPr>
      <w:bookmarkStart w:colFirst="0" w:colLast="0" w:name="_gyy6cyjghm6b" w:id="1"/>
      <w:bookmarkEnd w:id="1"/>
      <w:r w:rsidDel="00000000" w:rsidR="00000000" w:rsidRPr="00000000">
        <w:rPr>
          <w:rtl w:val="0"/>
        </w:rPr>
        <w:t xml:space="preserve">Гиена🐕:</w:t>
      </w:r>
    </w:p>
    <w:p w:rsidR="00000000" w:rsidDel="00000000" w:rsidP="00000000" w:rsidRDefault="00000000" w:rsidRPr="00000000" w14:paraId="0000000D">
      <w:pPr>
        <w:spacing w:after="240"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0E">
      <w:pPr>
        <w:spacing w:after="240" w:before="240" w:lineRule="auto"/>
        <w:ind w:left="360"/>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6"/>
          <w:szCs w:val="16"/>
          <w:rtl w:val="0"/>
        </w:rPr>
        <w:t xml:space="preserve">       </w:t>
      </w:r>
      <w:r w:rsidDel="00000000" w:rsidR="00000000" w:rsidRPr="00000000">
        <w:rPr>
          <w:sz w:val="24"/>
          <w:szCs w:val="24"/>
          <w:rtl w:val="0"/>
        </w:rPr>
        <w:t xml:space="preserve">У гиены есть шрам на левом боку который она старается укрыть от игрока. Если бить в этот шрам то урон по нему проходит X2. После падении здоровья гиены ниже 33%, попадание по этом шраму злит гиену и она атакует игрока с разбега(сложно увернутся и наносит много урона). Условно говоря это даст игроку точку для нанесения урона, но также ограничит полезное использование этой точки до 33% здоровья Гиены</w:t>
      </w:r>
    </w:p>
    <w:p w:rsidR="00000000" w:rsidDel="00000000" w:rsidP="00000000" w:rsidRDefault="00000000" w:rsidRPr="00000000" w14:paraId="0000000F">
      <w:pPr>
        <w:spacing w:after="240" w:before="240" w:lineRule="auto"/>
        <w:ind w:left="360"/>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6"/>
          <w:szCs w:val="16"/>
          <w:rtl w:val="0"/>
        </w:rPr>
        <w:t xml:space="preserve">       </w:t>
      </w:r>
      <w:r w:rsidDel="00000000" w:rsidR="00000000" w:rsidRPr="00000000">
        <w:rPr>
          <w:sz w:val="24"/>
          <w:szCs w:val="24"/>
          <w:rtl w:val="0"/>
        </w:rPr>
        <w:t xml:space="preserve">Если попасть гиене по глазу то она завоет и призовет доп. Помощников (обычные гиены или стервятники)</w:t>
      </w:r>
    </w:p>
    <w:p w:rsidR="00000000" w:rsidDel="00000000" w:rsidP="00000000" w:rsidRDefault="00000000" w:rsidRPr="00000000" w14:paraId="00000010">
      <w:pPr>
        <w:spacing w:after="240"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11">
      <w:pPr>
        <w:pStyle w:val="Heading2"/>
        <w:spacing w:after="240" w:before="240" w:lineRule="auto"/>
        <w:jc w:val="center"/>
        <w:rPr/>
      </w:pPr>
      <w:bookmarkStart w:colFirst="0" w:colLast="0" w:name="_rjjpgj4p5vjh" w:id="2"/>
      <w:bookmarkEnd w:id="2"/>
      <w:r w:rsidDel="00000000" w:rsidR="00000000" w:rsidRPr="00000000">
        <w:rPr>
          <w:rtl w:val="0"/>
        </w:rPr>
        <w:t xml:space="preserve">Черепаха🐢:</w:t>
      </w:r>
    </w:p>
    <w:p w:rsidR="00000000" w:rsidDel="00000000" w:rsidP="00000000" w:rsidRDefault="00000000" w:rsidRPr="00000000" w14:paraId="00000012">
      <w:pPr>
        <w:spacing w:after="240" w:before="240" w:lineRule="auto"/>
        <w:ind w:left="360"/>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6"/>
          <w:szCs w:val="16"/>
          <w:rtl w:val="0"/>
        </w:rPr>
        <w:t xml:space="preserve">       </w:t>
      </w:r>
      <w:r w:rsidDel="00000000" w:rsidR="00000000" w:rsidRPr="00000000">
        <w:rPr>
          <w:sz w:val="24"/>
          <w:szCs w:val="24"/>
          <w:rtl w:val="0"/>
        </w:rPr>
        <w:t xml:space="preserve">Кристаллы на спине: если их отстрелить то черепаха застонет и встанет на дыбы, после чего произведет сильный удар по земле передними лапами. Отстреленные кристаллы можно будет поднять, не добивая черепаху.</w:t>
      </w:r>
    </w:p>
    <w:p w:rsidR="00000000" w:rsidDel="00000000" w:rsidP="00000000" w:rsidRDefault="00000000" w:rsidRPr="00000000" w14:paraId="00000013">
      <w:pPr>
        <w:spacing w:after="240" w:before="240" w:lineRule="auto"/>
        <w:ind w:left="360"/>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6"/>
          <w:szCs w:val="16"/>
          <w:rtl w:val="0"/>
        </w:rPr>
        <w:t xml:space="preserve">       </w:t>
      </w:r>
      <w:r w:rsidDel="00000000" w:rsidR="00000000" w:rsidRPr="00000000">
        <w:rPr>
          <w:sz w:val="24"/>
          <w:szCs w:val="24"/>
          <w:rtl w:val="0"/>
        </w:rPr>
        <w:t xml:space="preserve">У некоторых черепах есть пробоины в панцире, урон по которым не будет снижаться ее встроенной броней. Если слишком много бить по такому месту то у нее пойдет кровотечение и здоровье будет уходить 1% каждые 3 секунды. (Типо китобойное дело, таким образом можно извести черепаху и просто кататься вокруг нее пока она не умрет от кровотечения)</w:t>
      </w:r>
    </w:p>
    <w:p w:rsidR="00000000" w:rsidDel="00000000" w:rsidP="00000000" w:rsidRDefault="00000000" w:rsidRPr="00000000" w14:paraId="00000014">
      <w:pPr>
        <w:spacing w:after="240" w:before="240" w:lineRule="auto"/>
        <w:ind w:left="360"/>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6"/>
          <w:szCs w:val="16"/>
          <w:rtl w:val="0"/>
        </w:rPr>
        <w:t xml:space="preserve">       </w:t>
      </w:r>
      <w:r w:rsidDel="00000000" w:rsidR="00000000" w:rsidRPr="00000000">
        <w:rPr>
          <w:sz w:val="24"/>
          <w:szCs w:val="24"/>
          <w:rtl w:val="0"/>
        </w:rPr>
        <w:t xml:space="preserve">Снизу под черепахой иногда появляется слабое место на груди, когда расходятся пластины панциря при глубоком вздохе черепахи. Если резко нанести черепахе в это место много урона( взрывным уроном например), то черепаха получить сердечный приступ (Шутка) и упадет, если упадет на игрока то это мгновенный проигрыш.</w:t>
      </w:r>
    </w:p>
    <w:p w:rsidR="00000000" w:rsidDel="00000000" w:rsidP="00000000" w:rsidRDefault="00000000" w:rsidRPr="00000000" w14:paraId="00000015">
      <w:pPr>
        <w:spacing w:after="240" w:before="240" w:lineRule="auto"/>
        <w:ind w:left="360"/>
        <w:rPr>
          <w:b w:val="1"/>
          <w:bCs w:val="1"/>
          <w:sz w:val="24"/>
          <w:szCs w:val="24"/>
        </w:rPr>
      </w:pPr>
      <w:r w:rsidDel="00000000" w:rsidR="00000000" w:rsidRPr="00000000">
        <w:rPr>
          <w:rtl w:val="0"/>
        </w:rPr>
      </w:r>
    </w:p>
    <w:p w:rsidR="00000000" w:rsidDel="00000000" w:rsidP="00000000" w:rsidRDefault="00000000" w:rsidRPr="00000000" w14:paraId="00000016">
      <w:pPr>
        <w:pStyle w:val="Heading2"/>
        <w:spacing w:after="240" w:before="240" w:lineRule="auto"/>
        <w:ind w:left="360"/>
        <w:rPr/>
      </w:pPr>
      <w:bookmarkStart w:colFirst="0" w:colLast="0" w:name="_t952bk2lwbed" w:id="3"/>
      <w:bookmarkEnd w:id="3"/>
      <w:r w:rsidDel="00000000" w:rsidR="00000000" w:rsidRPr="00000000">
        <w:rPr>
          <w:rtl w:val="0"/>
        </w:rPr>
        <w:t xml:space="preserve">Список слабых точек мобов:</w:t>
      </w:r>
    </w:p>
    <w:tbl>
      <w:tblPr>
        <w:tblStyle w:val="Table1"/>
        <w:tblW w:w="10665.0" w:type="dxa"/>
        <w:jc w:val="left"/>
        <w:tblInd w:w="-72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95"/>
        <w:gridCol w:w="2220"/>
        <w:gridCol w:w="1605"/>
        <w:gridCol w:w="2235"/>
        <w:gridCol w:w="2610"/>
        <w:tblGridChange w:id="0">
          <w:tblGrid>
            <w:gridCol w:w="1995"/>
            <w:gridCol w:w="2220"/>
            <w:gridCol w:w="1605"/>
            <w:gridCol w:w="2235"/>
            <w:gridCol w:w="2610"/>
          </w:tblGrid>
        </w:tblGridChange>
      </w:tblGrid>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7">
            <w:pPr>
              <w:spacing w:after="240" w:before="240" w:lineRule="auto"/>
              <w:ind w:left="360"/>
              <w:jc w:val="center"/>
              <w:rPr>
                <w:sz w:val="24"/>
                <w:szCs w:val="24"/>
              </w:rPr>
            </w:pPr>
            <w:r w:rsidDel="00000000" w:rsidR="00000000" w:rsidRPr="00000000">
              <w:rPr>
                <w:b w:val="1"/>
                <w:bCs w:val="1"/>
                <w:sz w:val="24"/>
                <w:szCs w:val="24"/>
                <w:rtl w:val="0"/>
              </w:rPr>
              <w:t xml:space="preserve">Название</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8">
            <w:pPr>
              <w:spacing w:after="240" w:before="240" w:lineRule="auto"/>
              <w:ind w:left="360"/>
              <w:jc w:val="center"/>
              <w:rPr>
                <w:sz w:val="24"/>
                <w:szCs w:val="24"/>
              </w:rPr>
            </w:pPr>
            <w:r w:rsidDel="00000000" w:rsidR="00000000" w:rsidRPr="00000000">
              <w:rPr>
                <w:b w:val="1"/>
                <w:bCs w:val="1"/>
                <w:sz w:val="24"/>
                <w:szCs w:val="24"/>
                <w:rtl w:val="0"/>
              </w:rPr>
              <w:t xml:space="preserve">Эффект при попадании</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9">
            <w:pPr>
              <w:spacing w:after="240" w:before="240" w:lineRule="auto"/>
              <w:ind w:left="360"/>
              <w:jc w:val="center"/>
              <w:rPr>
                <w:sz w:val="24"/>
                <w:szCs w:val="24"/>
              </w:rPr>
            </w:pPr>
            <w:r w:rsidDel="00000000" w:rsidR="00000000" w:rsidRPr="00000000">
              <w:rPr>
                <w:b w:val="1"/>
                <w:bCs w:val="1"/>
                <w:sz w:val="24"/>
                <w:szCs w:val="24"/>
                <w:rtl w:val="0"/>
              </w:rPr>
              <w:t xml:space="preserve">Сложность попадания</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A">
            <w:pPr>
              <w:spacing w:after="240" w:before="240" w:lineRule="auto"/>
              <w:ind w:left="360"/>
              <w:jc w:val="center"/>
              <w:rPr>
                <w:b w:val="1"/>
                <w:bCs w:val="1"/>
                <w:sz w:val="24"/>
                <w:szCs w:val="24"/>
              </w:rPr>
            </w:pPr>
            <w:r w:rsidDel="00000000" w:rsidR="00000000" w:rsidRPr="00000000">
              <w:rPr>
                <w:b w:val="1"/>
                <w:bCs w:val="1"/>
                <w:sz w:val="24"/>
                <w:szCs w:val="24"/>
                <w:rtl w:val="0"/>
              </w:rPr>
              <w:t xml:space="preserve">Количество урона для эффекта</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B">
            <w:pPr>
              <w:spacing w:after="240" w:before="240" w:lineRule="auto"/>
              <w:ind w:left="360"/>
              <w:jc w:val="center"/>
              <w:rPr>
                <w:sz w:val="24"/>
                <w:szCs w:val="24"/>
              </w:rPr>
            </w:pPr>
            <w:r w:rsidDel="00000000" w:rsidR="00000000" w:rsidRPr="00000000">
              <w:rPr>
                <w:b w:val="1"/>
                <w:bCs w:val="1"/>
                <w:sz w:val="24"/>
                <w:szCs w:val="24"/>
                <w:rtl w:val="0"/>
              </w:rPr>
              <w:t xml:space="preserve">Комментарий / применение</w:t>
            </w:r>
            <w:r w:rsidDel="00000000" w:rsidR="00000000" w:rsidRPr="00000000">
              <w:rPr>
                <w:rtl w:val="0"/>
              </w:rPr>
            </w:r>
          </w:p>
        </w:tc>
      </w:tr>
      <w:tr>
        <w:trPr>
          <w:cantSplit w:val="0"/>
          <w:trHeight w:val="13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C">
            <w:pPr>
              <w:spacing w:after="240" w:before="240" w:lineRule="auto"/>
              <w:ind w:left="360"/>
              <w:jc w:val="center"/>
              <w:rPr>
                <w:sz w:val="24"/>
                <w:szCs w:val="24"/>
              </w:rPr>
            </w:pPr>
            <w:r w:rsidDel="00000000" w:rsidR="00000000" w:rsidRPr="00000000">
              <w:rPr>
                <w:b w:val="1"/>
                <w:bCs w:val="1"/>
                <w:sz w:val="24"/>
                <w:szCs w:val="24"/>
                <w:rtl w:val="0"/>
              </w:rPr>
              <w:t xml:space="preserve">Энергетическое ядро</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D">
            <w:pPr>
              <w:spacing w:after="240" w:before="240" w:lineRule="auto"/>
              <w:ind w:left="360"/>
              <w:jc w:val="center"/>
              <w:rPr>
                <w:sz w:val="24"/>
                <w:szCs w:val="24"/>
              </w:rPr>
            </w:pPr>
            <w:r w:rsidDel="00000000" w:rsidR="00000000" w:rsidRPr="00000000">
              <w:rPr>
                <w:sz w:val="24"/>
                <w:szCs w:val="24"/>
                <w:rtl w:val="0"/>
              </w:rPr>
              <w:t xml:space="preserve">Взрыв, наносящий большой урон по мобу и окружающим</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E">
            <w:pPr>
              <w:spacing w:after="240" w:before="240" w:lineRule="auto"/>
              <w:ind w:left="360"/>
              <w:jc w:val="center"/>
              <w:rPr>
                <w:sz w:val="24"/>
                <w:szCs w:val="24"/>
              </w:rPr>
            </w:pPr>
            <w:r w:rsidDel="00000000" w:rsidR="00000000" w:rsidRPr="00000000">
              <w:rPr>
                <w:sz w:val="24"/>
                <w:szCs w:val="24"/>
                <w:rtl w:val="0"/>
              </w:rPr>
              <w:t xml:space="preserve">Средняя</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F">
            <w:pPr>
              <w:spacing w:after="240" w:before="240" w:lineRule="auto"/>
              <w:ind w:left="360"/>
              <w:jc w:val="center"/>
              <w:rPr>
                <w:sz w:val="24"/>
                <w:szCs w:val="24"/>
              </w:rPr>
            </w:pPr>
            <w:r w:rsidDel="00000000" w:rsidR="00000000" w:rsidRPr="00000000">
              <w:rPr>
                <w:sz w:val="24"/>
                <w:szCs w:val="24"/>
                <w:rtl w:val="0"/>
              </w:rPr>
              <w:t xml:space="preserve">Большое</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0">
            <w:pPr>
              <w:spacing w:after="240" w:before="240" w:lineRule="auto"/>
              <w:ind w:left="360"/>
              <w:jc w:val="center"/>
              <w:rPr>
                <w:sz w:val="24"/>
                <w:szCs w:val="24"/>
              </w:rPr>
            </w:pPr>
            <w:r w:rsidDel="00000000" w:rsidR="00000000" w:rsidRPr="00000000">
              <w:rPr>
                <w:sz w:val="24"/>
                <w:szCs w:val="24"/>
                <w:rtl w:val="0"/>
              </w:rPr>
              <w:t xml:space="preserve">Универсальная слабая точка для роботизированных врагов</w:t>
            </w:r>
          </w:p>
        </w:tc>
      </w:tr>
      <w:tr>
        <w:trPr>
          <w:cantSplit w:val="0"/>
          <w:trHeight w:val="13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1">
            <w:pPr>
              <w:spacing w:after="240" w:before="240" w:lineRule="auto"/>
              <w:ind w:left="360"/>
              <w:jc w:val="center"/>
              <w:rPr>
                <w:sz w:val="24"/>
                <w:szCs w:val="24"/>
              </w:rPr>
            </w:pPr>
            <w:r w:rsidDel="00000000" w:rsidR="00000000" w:rsidRPr="00000000">
              <w:rPr>
                <w:b w:val="1"/>
                <w:bCs w:val="1"/>
                <w:sz w:val="24"/>
                <w:szCs w:val="24"/>
                <w:rtl w:val="0"/>
              </w:rPr>
              <w:t xml:space="preserve">Охлаждающий радиатор</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2">
            <w:pPr>
              <w:spacing w:after="240" w:before="240" w:lineRule="auto"/>
              <w:ind w:left="360"/>
              <w:jc w:val="center"/>
              <w:rPr>
                <w:sz w:val="24"/>
                <w:szCs w:val="24"/>
              </w:rPr>
            </w:pPr>
            <w:r w:rsidDel="00000000" w:rsidR="00000000" w:rsidRPr="00000000">
              <w:rPr>
                <w:sz w:val="24"/>
                <w:szCs w:val="24"/>
                <w:rtl w:val="0"/>
              </w:rPr>
              <w:t xml:space="preserve">Моб перегревается , замедление/оглушение на 3–5 сек</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3">
            <w:pPr>
              <w:spacing w:after="240" w:before="240" w:lineRule="auto"/>
              <w:ind w:left="360"/>
              <w:jc w:val="center"/>
              <w:rPr>
                <w:sz w:val="24"/>
                <w:szCs w:val="24"/>
              </w:rPr>
            </w:pPr>
            <w:r w:rsidDel="00000000" w:rsidR="00000000" w:rsidRPr="00000000">
              <w:rPr>
                <w:sz w:val="24"/>
                <w:szCs w:val="24"/>
                <w:rtl w:val="0"/>
              </w:rPr>
              <w:t xml:space="preserve">Лёгкая</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4">
            <w:pPr>
              <w:spacing w:after="240" w:before="240" w:lineRule="auto"/>
              <w:ind w:left="360"/>
              <w:jc w:val="center"/>
              <w:rPr>
                <w:sz w:val="24"/>
                <w:szCs w:val="24"/>
              </w:rPr>
            </w:pPr>
            <w:r w:rsidDel="00000000" w:rsidR="00000000" w:rsidRPr="00000000">
              <w:rPr>
                <w:sz w:val="24"/>
                <w:szCs w:val="24"/>
                <w:rtl w:val="0"/>
              </w:rPr>
              <w:t xml:space="preserve">Среднее</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5">
            <w:pPr>
              <w:spacing w:after="240" w:before="240" w:lineRule="auto"/>
              <w:ind w:left="360"/>
              <w:jc w:val="center"/>
              <w:rPr>
                <w:sz w:val="24"/>
                <w:szCs w:val="24"/>
              </w:rPr>
            </w:pPr>
            <w:r w:rsidDel="00000000" w:rsidR="00000000" w:rsidRPr="00000000">
              <w:rPr>
                <w:sz w:val="24"/>
                <w:szCs w:val="24"/>
                <w:rtl w:val="0"/>
              </w:rPr>
              <w:t xml:space="preserve">Подходит для быстрых мобов, чтобы давать окно для атаки</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6">
            <w:pPr>
              <w:spacing w:after="240" w:before="240" w:lineRule="auto"/>
              <w:ind w:left="360"/>
              <w:jc w:val="center"/>
              <w:rPr>
                <w:sz w:val="24"/>
                <w:szCs w:val="24"/>
              </w:rPr>
            </w:pPr>
            <w:r w:rsidDel="00000000" w:rsidR="00000000" w:rsidRPr="00000000">
              <w:rPr>
                <w:b w:val="1"/>
                <w:bCs w:val="1"/>
                <w:sz w:val="24"/>
                <w:szCs w:val="24"/>
                <w:rtl w:val="0"/>
              </w:rPr>
              <w:t xml:space="preserve">Оптический сенсор / Глаз</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7">
            <w:pPr>
              <w:spacing w:after="240" w:before="240" w:lineRule="auto"/>
              <w:ind w:left="360"/>
              <w:jc w:val="center"/>
              <w:rPr>
                <w:sz w:val="24"/>
                <w:szCs w:val="24"/>
              </w:rPr>
            </w:pPr>
            <w:r w:rsidDel="00000000" w:rsidR="00000000" w:rsidRPr="00000000">
              <w:rPr>
                <w:sz w:val="24"/>
                <w:szCs w:val="24"/>
                <w:rtl w:val="0"/>
              </w:rPr>
              <w:t xml:space="preserve">Потеря точности, ошибочные атаки</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8">
            <w:pPr>
              <w:spacing w:after="240" w:before="240" w:lineRule="auto"/>
              <w:ind w:left="360"/>
              <w:jc w:val="center"/>
              <w:rPr>
                <w:sz w:val="24"/>
                <w:szCs w:val="24"/>
              </w:rPr>
            </w:pPr>
            <w:r w:rsidDel="00000000" w:rsidR="00000000" w:rsidRPr="00000000">
              <w:rPr>
                <w:sz w:val="24"/>
                <w:szCs w:val="24"/>
                <w:rtl w:val="0"/>
              </w:rPr>
              <w:t xml:space="preserve">Высокая</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9">
            <w:pPr>
              <w:spacing w:after="240" w:before="240" w:lineRule="auto"/>
              <w:ind w:left="360"/>
              <w:jc w:val="center"/>
              <w:rPr>
                <w:sz w:val="24"/>
                <w:szCs w:val="24"/>
              </w:rPr>
            </w:pPr>
            <w:r w:rsidDel="00000000" w:rsidR="00000000" w:rsidRPr="00000000">
              <w:rPr>
                <w:sz w:val="24"/>
                <w:szCs w:val="24"/>
                <w:rtl w:val="0"/>
              </w:rPr>
              <w:t xml:space="preserve">Низкое</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A">
            <w:pPr>
              <w:spacing w:after="240" w:before="240" w:lineRule="auto"/>
              <w:ind w:left="360"/>
              <w:jc w:val="center"/>
              <w:rPr>
                <w:sz w:val="24"/>
                <w:szCs w:val="24"/>
              </w:rPr>
            </w:pPr>
            <w:r w:rsidDel="00000000" w:rsidR="00000000" w:rsidRPr="00000000">
              <w:rPr>
                <w:sz w:val="24"/>
                <w:szCs w:val="24"/>
                <w:rtl w:val="0"/>
              </w:rPr>
              <w:t xml:space="preserve">Хорошо для снайперских врагов или турелей</w:t>
            </w:r>
          </w:p>
        </w:tc>
      </w:tr>
      <w:tr>
        <w:trPr>
          <w:cantSplit w:val="0"/>
          <w:trHeight w:val="13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B">
            <w:pPr>
              <w:spacing w:after="240" w:before="240" w:lineRule="auto"/>
              <w:ind w:left="360"/>
              <w:jc w:val="center"/>
              <w:rPr>
                <w:sz w:val="24"/>
                <w:szCs w:val="24"/>
              </w:rPr>
            </w:pPr>
            <w:r w:rsidDel="00000000" w:rsidR="00000000" w:rsidRPr="00000000">
              <w:rPr>
                <w:b w:val="1"/>
                <w:bCs w:val="1"/>
                <w:sz w:val="24"/>
                <w:szCs w:val="24"/>
                <w:rtl w:val="0"/>
              </w:rPr>
              <w:t xml:space="preserve">Стабилизатор корпуса</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C">
            <w:pPr>
              <w:spacing w:after="240" w:before="240" w:lineRule="auto"/>
              <w:ind w:left="360"/>
              <w:jc w:val="center"/>
              <w:rPr>
                <w:sz w:val="24"/>
                <w:szCs w:val="24"/>
              </w:rPr>
            </w:pPr>
            <w:r w:rsidDel="00000000" w:rsidR="00000000" w:rsidRPr="00000000">
              <w:rPr>
                <w:sz w:val="24"/>
                <w:szCs w:val="24"/>
                <w:rtl w:val="0"/>
              </w:rPr>
              <w:t xml:space="preserve">Моб падает/теряет равновесие, открывает вторую слабую точку</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D">
            <w:pPr>
              <w:spacing w:after="240" w:before="240" w:lineRule="auto"/>
              <w:ind w:left="360"/>
              <w:jc w:val="center"/>
              <w:rPr>
                <w:sz w:val="24"/>
                <w:szCs w:val="24"/>
              </w:rPr>
            </w:pPr>
            <w:r w:rsidDel="00000000" w:rsidR="00000000" w:rsidRPr="00000000">
              <w:rPr>
                <w:sz w:val="24"/>
                <w:szCs w:val="24"/>
                <w:rtl w:val="0"/>
              </w:rPr>
              <w:t xml:space="preserve">Средняя</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E">
            <w:pPr>
              <w:spacing w:after="240" w:before="240" w:lineRule="auto"/>
              <w:ind w:left="360"/>
              <w:jc w:val="center"/>
              <w:rPr>
                <w:sz w:val="24"/>
                <w:szCs w:val="24"/>
              </w:rPr>
            </w:pPr>
            <w:r w:rsidDel="00000000" w:rsidR="00000000" w:rsidRPr="00000000">
              <w:rPr>
                <w:sz w:val="24"/>
                <w:szCs w:val="24"/>
                <w:rtl w:val="0"/>
              </w:rPr>
              <w:t xml:space="preserve">Среднее</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F">
            <w:pPr>
              <w:spacing w:after="240" w:before="240" w:lineRule="auto"/>
              <w:ind w:left="360"/>
              <w:jc w:val="center"/>
              <w:rPr>
                <w:sz w:val="24"/>
                <w:szCs w:val="24"/>
              </w:rPr>
            </w:pPr>
            <w:r w:rsidDel="00000000" w:rsidR="00000000" w:rsidRPr="00000000">
              <w:rPr>
                <w:sz w:val="24"/>
                <w:szCs w:val="24"/>
                <w:rtl w:val="0"/>
              </w:rPr>
              <w:t xml:space="preserve">комбинированная слабая точка</w:t>
            </w:r>
          </w:p>
        </w:tc>
      </w:tr>
      <w:tr>
        <w:trPr>
          <w:cantSplit w:val="0"/>
          <w:trHeight w:val="13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0">
            <w:pPr>
              <w:spacing w:after="240" w:before="240" w:lineRule="auto"/>
              <w:ind w:left="360"/>
              <w:jc w:val="center"/>
              <w:rPr>
                <w:sz w:val="24"/>
                <w:szCs w:val="24"/>
              </w:rPr>
            </w:pPr>
            <w:r w:rsidDel="00000000" w:rsidR="00000000" w:rsidRPr="00000000">
              <w:rPr>
                <w:b w:val="1"/>
                <w:bCs w:val="1"/>
                <w:sz w:val="24"/>
                <w:szCs w:val="24"/>
                <w:rtl w:val="0"/>
              </w:rPr>
              <w:t xml:space="preserve">Боевой модуль / Оружие</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1">
            <w:pPr>
              <w:spacing w:after="240" w:before="240" w:lineRule="auto"/>
              <w:ind w:left="360"/>
              <w:jc w:val="center"/>
              <w:rPr>
                <w:sz w:val="24"/>
                <w:szCs w:val="24"/>
              </w:rPr>
            </w:pPr>
            <w:r w:rsidDel="00000000" w:rsidR="00000000" w:rsidRPr="00000000">
              <w:rPr>
                <w:sz w:val="24"/>
                <w:szCs w:val="24"/>
                <w:rtl w:val="0"/>
              </w:rPr>
              <w:t xml:space="preserve">Оружие выходит из строя, моб переходит в другую фазу</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2">
            <w:pPr>
              <w:spacing w:after="240" w:before="240" w:lineRule="auto"/>
              <w:ind w:left="360"/>
              <w:jc w:val="center"/>
              <w:rPr>
                <w:sz w:val="24"/>
                <w:szCs w:val="24"/>
              </w:rPr>
            </w:pPr>
            <w:r w:rsidDel="00000000" w:rsidR="00000000" w:rsidRPr="00000000">
              <w:rPr>
                <w:sz w:val="24"/>
                <w:szCs w:val="24"/>
                <w:rtl w:val="0"/>
              </w:rPr>
              <w:t xml:space="preserve">Средняя</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3">
            <w:pPr>
              <w:spacing w:after="240" w:before="240" w:lineRule="auto"/>
              <w:ind w:left="360"/>
              <w:jc w:val="center"/>
              <w:rPr>
                <w:sz w:val="24"/>
                <w:szCs w:val="24"/>
              </w:rPr>
            </w:pPr>
            <w:r w:rsidDel="00000000" w:rsidR="00000000" w:rsidRPr="00000000">
              <w:rPr>
                <w:sz w:val="24"/>
                <w:szCs w:val="24"/>
                <w:rtl w:val="0"/>
              </w:rPr>
              <w:t xml:space="preserve">Низкое</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4">
            <w:pPr>
              <w:spacing w:after="240" w:before="240" w:lineRule="auto"/>
              <w:ind w:left="360"/>
              <w:jc w:val="center"/>
              <w:rPr>
                <w:sz w:val="24"/>
                <w:szCs w:val="24"/>
              </w:rPr>
            </w:pPr>
            <w:r w:rsidDel="00000000" w:rsidR="00000000" w:rsidRPr="00000000">
              <w:rPr>
                <w:sz w:val="24"/>
                <w:szCs w:val="24"/>
                <w:rtl w:val="0"/>
              </w:rPr>
              <w:t xml:space="preserve">Позволяет игроку уменьшать давление боя</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5">
            <w:pPr>
              <w:spacing w:after="240" w:before="240" w:lineRule="auto"/>
              <w:ind w:left="360"/>
              <w:jc w:val="center"/>
              <w:rPr>
                <w:sz w:val="24"/>
                <w:szCs w:val="24"/>
              </w:rPr>
            </w:pPr>
            <w:r w:rsidDel="00000000" w:rsidR="00000000" w:rsidRPr="00000000">
              <w:rPr>
                <w:b w:val="1"/>
                <w:bCs w:val="1"/>
                <w:sz w:val="24"/>
                <w:szCs w:val="24"/>
                <w:rtl w:val="0"/>
              </w:rPr>
              <w:t xml:space="preserve">Питание конечностей</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6">
            <w:pPr>
              <w:spacing w:after="240" w:before="240" w:lineRule="auto"/>
              <w:ind w:left="360"/>
              <w:jc w:val="center"/>
              <w:rPr>
                <w:sz w:val="24"/>
                <w:szCs w:val="24"/>
              </w:rPr>
            </w:pPr>
            <w:r w:rsidDel="00000000" w:rsidR="00000000" w:rsidRPr="00000000">
              <w:rPr>
                <w:sz w:val="24"/>
                <w:szCs w:val="24"/>
                <w:rtl w:val="0"/>
              </w:rPr>
              <w:t xml:space="preserve">Моб теряет способность к рывкам/прыжкам</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7">
            <w:pPr>
              <w:spacing w:after="240" w:before="240" w:lineRule="auto"/>
              <w:ind w:left="360"/>
              <w:jc w:val="center"/>
              <w:rPr>
                <w:sz w:val="24"/>
                <w:szCs w:val="24"/>
              </w:rPr>
            </w:pPr>
            <w:r w:rsidDel="00000000" w:rsidR="00000000" w:rsidRPr="00000000">
              <w:rPr>
                <w:sz w:val="24"/>
                <w:szCs w:val="24"/>
                <w:rtl w:val="0"/>
              </w:rPr>
              <w:t xml:space="preserve">Средняя</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8">
            <w:pPr>
              <w:spacing w:after="240" w:before="240" w:lineRule="auto"/>
              <w:ind w:left="360"/>
              <w:jc w:val="center"/>
              <w:rPr>
                <w:sz w:val="24"/>
                <w:szCs w:val="24"/>
              </w:rPr>
            </w:pPr>
            <w:r w:rsidDel="00000000" w:rsidR="00000000" w:rsidRPr="00000000">
              <w:rPr>
                <w:sz w:val="24"/>
                <w:szCs w:val="24"/>
                <w:rtl w:val="0"/>
              </w:rPr>
              <w:t xml:space="preserve">Среднее</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9">
            <w:pPr>
              <w:spacing w:after="240" w:before="240" w:lineRule="auto"/>
              <w:ind w:left="360"/>
              <w:jc w:val="center"/>
              <w:rPr>
                <w:sz w:val="24"/>
                <w:szCs w:val="24"/>
              </w:rPr>
            </w:pPr>
            <w:r w:rsidDel="00000000" w:rsidR="00000000" w:rsidRPr="00000000">
              <w:rPr>
                <w:sz w:val="24"/>
                <w:szCs w:val="24"/>
                <w:rtl w:val="0"/>
              </w:rPr>
              <w:t xml:space="preserve">Контроль мобильных юнитов</w:t>
            </w:r>
          </w:p>
        </w:tc>
      </w:tr>
      <w:tr>
        <w:trPr>
          <w:cantSplit w:val="0"/>
          <w:trHeight w:val="13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A">
            <w:pPr>
              <w:spacing w:after="240" w:before="240" w:lineRule="auto"/>
              <w:ind w:left="360"/>
              <w:jc w:val="center"/>
              <w:rPr>
                <w:sz w:val="24"/>
                <w:szCs w:val="24"/>
              </w:rPr>
            </w:pPr>
            <w:r w:rsidDel="00000000" w:rsidR="00000000" w:rsidRPr="00000000">
              <w:rPr>
                <w:b w:val="1"/>
                <w:bCs w:val="1"/>
                <w:sz w:val="24"/>
                <w:szCs w:val="24"/>
                <w:rtl w:val="0"/>
              </w:rPr>
              <w:t xml:space="preserve">Контейнер боеприпасов</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B">
            <w:pPr>
              <w:spacing w:after="240" w:before="240" w:lineRule="auto"/>
              <w:ind w:left="360"/>
              <w:jc w:val="center"/>
              <w:rPr>
                <w:sz w:val="24"/>
                <w:szCs w:val="24"/>
              </w:rPr>
            </w:pPr>
            <w:r w:rsidDel="00000000" w:rsidR="00000000" w:rsidRPr="00000000">
              <w:rPr>
                <w:sz w:val="24"/>
                <w:szCs w:val="24"/>
                <w:rtl w:val="0"/>
              </w:rPr>
              <w:t xml:space="preserve">Детонация, массовый урон по мобу и ближайшим врагам</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C">
            <w:pPr>
              <w:spacing w:after="240" w:before="240" w:lineRule="auto"/>
              <w:ind w:left="360"/>
              <w:jc w:val="center"/>
              <w:rPr>
                <w:sz w:val="24"/>
                <w:szCs w:val="24"/>
              </w:rPr>
            </w:pPr>
            <w:r w:rsidDel="00000000" w:rsidR="00000000" w:rsidRPr="00000000">
              <w:rPr>
                <w:sz w:val="24"/>
                <w:szCs w:val="24"/>
                <w:rtl w:val="0"/>
              </w:rPr>
              <w:t xml:space="preserve">Средняя</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D">
            <w:pPr>
              <w:spacing w:after="240" w:before="240" w:lineRule="auto"/>
              <w:ind w:left="360"/>
              <w:jc w:val="center"/>
              <w:rPr>
                <w:sz w:val="24"/>
                <w:szCs w:val="24"/>
              </w:rPr>
            </w:pPr>
            <w:r w:rsidDel="00000000" w:rsidR="00000000" w:rsidRPr="00000000">
              <w:rPr>
                <w:sz w:val="24"/>
                <w:szCs w:val="24"/>
                <w:rtl w:val="0"/>
              </w:rPr>
              <w:t xml:space="preserve">Большое</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E">
            <w:pPr>
              <w:spacing w:after="240" w:before="240" w:lineRule="auto"/>
              <w:ind w:left="360"/>
              <w:jc w:val="center"/>
              <w:rPr>
                <w:sz w:val="24"/>
                <w:szCs w:val="24"/>
              </w:rPr>
            </w:pPr>
            <w:r w:rsidDel="00000000" w:rsidR="00000000" w:rsidRPr="00000000">
              <w:rPr>
                <w:sz w:val="24"/>
                <w:szCs w:val="24"/>
                <w:rtl w:val="0"/>
              </w:rPr>
              <w:t xml:space="preserve">Для врагов с тяжёлым вооружением</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F">
            <w:pPr>
              <w:spacing w:after="240" w:before="240" w:lineRule="auto"/>
              <w:ind w:left="360"/>
              <w:jc w:val="center"/>
              <w:rPr>
                <w:sz w:val="24"/>
                <w:szCs w:val="24"/>
              </w:rPr>
            </w:pPr>
            <w:r w:rsidDel="00000000" w:rsidR="00000000" w:rsidRPr="00000000">
              <w:rPr>
                <w:b w:val="1"/>
                <w:bCs w:val="1"/>
                <w:sz w:val="24"/>
                <w:szCs w:val="24"/>
                <w:rtl w:val="0"/>
              </w:rPr>
              <w:t xml:space="preserve">Топливный резервуар</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0">
            <w:pPr>
              <w:spacing w:after="240" w:before="240" w:lineRule="auto"/>
              <w:ind w:left="360"/>
              <w:jc w:val="center"/>
              <w:rPr>
                <w:sz w:val="24"/>
                <w:szCs w:val="24"/>
              </w:rPr>
            </w:pPr>
            <w:r w:rsidDel="00000000" w:rsidR="00000000" w:rsidRPr="00000000">
              <w:rPr>
                <w:sz w:val="24"/>
                <w:szCs w:val="24"/>
                <w:rtl w:val="0"/>
              </w:rPr>
              <w:t xml:space="preserve">Огненный взрыв, длительный дот</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1">
            <w:pPr>
              <w:spacing w:after="240" w:before="240" w:lineRule="auto"/>
              <w:ind w:left="360"/>
              <w:jc w:val="center"/>
              <w:rPr>
                <w:sz w:val="24"/>
                <w:szCs w:val="24"/>
              </w:rPr>
            </w:pPr>
            <w:r w:rsidDel="00000000" w:rsidR="00000000" w:rsidRPr="00000000">
              <w:rPr>
                <w:sz w:val="24"/>
                <w:szCs w:val="24"/>
                <w:rtl w:val="0"/>
              </w:rPr>
              <w:t xml:space="preserve">Средняя</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2">
            <w:pPr>
              <w:spacing w:after="240" w:before="240" w:lineRule="auto"/>
              <w:ind w:left="360"/>
              <w:jc w:val="center"/>
              <w:rPr>
                <w:sz w:val="24"/>
                <w:szCs w:val="24"/>
              </w:rPr>
            </w:pPr>
            <w:r w:rsidDel="00000000" w:rsidR="00000000" w:rsidRPr="00000000">
              <w:rPr>
                <w:sz w:val="24"/>
                <w:szCs w:val="24"/>
                <w:rtl w:val="0"/>
              </w:rPr>
              <w:t xml:space="preserve">Среднее</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3">
            <w:pPr>
              <w:spacing w:after="240" w:before="240" w:lineRule="auto"/>
              <w:ind w:left="360"/>
              <w:jc w:val="center"/>
              <w:rPr>
                <w:sz w:val="24"/>
                <w:szCs w:val="24"/>
              </w:rPr>
            </w:pPr>
            <w:r w:rsidDel="00000000" w:rsidR="00000000" w:rsidRPr="00000000">
              <w:rPr>
                <w:sz w:val="24"/>
                <w:szCs w:val="24"/>
                <w:rtl w:val="0"/>
              </w:rPr>
              <w:t xml:space="preserve">Для роботов/пехоты с огнемётами</w:t>
            </w:r>
          </w:p>
        </w:tc>
      </w:tr>
      <w:tr>
        <w:trPr>
          <w:cantSplit w:val="0"/>
          <w:trHeight w:val="13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4">
            <w:pPr>
              <w:spacing w:after="240" w:before="240" w:lineRule="auto"/>
              <w:ind w:left="360"/>
              <w:jc w:val="center"/>
              <w:rPr>
                <w:sz w:val="24"/>
                <w:szCs w:val="24"/>
              </w:rPr>
            </w:pPr>
            <w:r w:rsidDel="00000000" w:rsidR="00000000" w:rsidRPr="00000000">
              <w:rPr>
                <w:b w:val="1"/>
                <w:bCs w:val="1"/>
                <w:sz w:val="24"/>
                <w:szCs w:val="24"/>
                <w:rtl w:val="0"/>
              </w:rPr>
              <w:t xml:space="preserve">Акустический сенсор</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5">
            <w:pPr>
              <w:spacing w:after="240" w:before="240" w:lineRule="auto"/>
              <w:ind w:left="360"/>
              <w:jc w:val="center"/>
              <w:rPr>
                <w:sz w:val="24"/>
                <w:szCs w:val="24"/>
              </w:rPr>
            </w:pPr>
            <w:r w:rsidDel="00000000" w:rsidR="00000000" w:rsidRPr="00000000">
              <w:rPr>
                <w:sz w:val="24"/>
                <w:szCs w:val="24"/>
                <w:rtl w:val="0"/>
              </w:rPr>
              <w:t xml:space="preserve">Ошибка, моб теряет способность обнаруживать игрока</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6">
            <w:pPr>
              <w:spacing w:after="240" w:before="240" w:lineRule="auto"/>
              <w:ind w:left="360"/>
              <w:jc w:val="center"/>
              <w:rPr>
                <w:sz w:val="24"/>
                <w:szCs w:val="24"/>
              </w:rPr>
            </w:pPr>
            <w:r w:rsidDel="00000000" w:rsidR="00000000" w:rsidRPr="00000000">
              <w:rPr>
                <w:sz w:val="24"/>
                <w:szCs w:val="24"/>
                <w:rtl w:val="0"/>
              </w:rPr>
              <w:t xml:space="preserve">Лёгкая</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7">
            <w:pPr>
              <w:spacing w:after="240" w:before="240" w:lineRule="auto"/>
              <w:ind w:left="360"/>
              <w:jc w:val="center"/>
              <w:rPr>
                <w:sz w:val="24"/>
                <w:szCs w:val="24"/>
              </w:rPr>
            </w:pPr>
            <w:r w:rsidDel="00000000" w:rsidR="00000000" w:rsidRPr="00000000">
              <w:rPr>
                <w:sz w:val="24"/>
                <w:szCs w:val="24"/>
                <w:rtl w:val="0"/>
              </w:rPr>
              <w:t xml:space="preserve">Среднее</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8">
            <w:pPr>
              <w:spacing w:after="240" w:before="240" w:lineRule="auto"/>
              <w:ind w:left="360"/>
              <w:jc w:val="center"/>
              <w:rPr>
                <w:sz w:val="24"/>
                <w:szCs w:val="24"/>
              </w:rPr>
            </w:pPr>
            <w:r w:rsidDel="00000000" w:rsidR="00000000" w:rsidRPr="00000000">
              <w:rPr>
                <w:sz w:val="24"/>
                <w:szCs w:val="24"/>
                <w:rtl w:val="0"/>
              </w:rPr>
              <w:t xml:space="preserve">Для мобов, ориентированных на сенсоры</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9">
            <w:pPr>
              <w:spacing w:after="240" w:before="240" w:lineRule="auto"/>
              <w:ind w:left="360"/>
              <w:jc w:val="center"/>
              <w:rPr>
                <w:sz w:val="24"/>
                <w:szCs w:val="24"/>
              </w:rPr>
            </w:pPr>
            <w:r w:rsidDel="00000000" w:rsidR="00000000" w:rsidRPr="00000000">
              <w:rPr>
                <w:b w:val="1"/>
                <w:bCs w:val="1"/>
                <w:sz w:val="24"/>
                <w:szCs w:val="24"/>
                <w:rtl w:val="0"/>
              </w:rPr>
              <w:t xml:space="preserve">Структурный шарнир</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A">
            <w:pPr>
              <w:spacing w:after="240" w:before="240" w:lineRule="auto"/>
              <w:ind w:left="360"/>
              <w:jc w:val="center"/>
              <w:rPr>
                <w:sz w:val="24"/>
                <w:szCs w:val="24"/>
              </w:rPr>
            </w:pPr>
            <w:r w:rsidDel="00000000" w:rsidR="00000000" w:rsidRPr="00000000">
              <w:rPr>
                <w:sz w:val="24"/>
                <w:szCs w:val="24"/>
                <w:rtl w:val="0"/>
              </w:rPr>
              <w:t xml:space="preserve">Моб «проседает»,  теряет половину подвижности</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B">
            <w:pPr>
              <w:spacing w:after="240" w:before="240" w:lineRule="auto"/>
              <w:ind w:left="360"/>
              <w:jc w:val="center"/>
              <w:rPr>
                <w:sz w:val="24"/>
                <w:szCs w:val="24"/>
              </w:rPr>
            </w:pPr>
            <w:r w:rsidDel="00000000" w:rsidR="00000000" w:rsidRPr="00000000">
              <w:rPr>
                <w:sz w:val="24"/>
                <w:szCs w:val="24"/>
                <w:rtl w:val="0"/>
              </w:rPr>
              <w:t xml:space="preserve">Средняя</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C">
            <w:pPr>
              <w:spacing w:after="240" w:before="240" w:lineRule="auto"/>
              <w:ind w:left="360"/>
              <w:jc w:val="center"/>
              <w:rPr>
                <w:sz w:val="24"/>
                <w:szCs w:val="24"/>
              </w:rPr>
            </w:pPr>
            <w:r w:rsidDel="00000000" w:rsidR="00000000" w:rsidRPr="00000000">
              <w:rPr>
                <w:sz w:val="24"/>
                <w:szCs w:val="24"/>
                <w:rtl w:val="0"/>
              </w:rPr>
              <w:t xml:space="preserve">Низкое</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D">
            <w:pPr>
              <w:spacing w:after="240" w:before="240" w:lineRule="auto"/>
              <w:ind w:left="360"/>
              <w:jc w:val="center"/>
              <w:rPr>
                <w:sz w:val="24"/>
                <w:szCs w:val="24"/>
              </w:rPr>
            </w:pPr>
            <w:r w:rsidDel="00000000" w:rsidR="00000000" w:rsidRPr="00000000">
              <w:rPr>
                <w:sz w:val="24"/>
                <w:szCs w:val="24"/>
                <w:rtl w:val="0"/>
              </w:rPr>
              <w:t xml:space="preserve">Хорошо для тяжёлых танков и мехов</w:t>
            </w:r>
          </w:p>
        </w:tc>
      </w:tr>
    </w:tbl>
    <w:p w:rsidR="00000000" w:rsidDel="00000000" w:rsidP="00000000" w:rsidRDefault="00000000" w:rsidRPr="00000000" w14:paraId="0000004E">
      <w:pPr>
        <w:spacing w:after="240" w:before="240" w:lineRule="auto"/>
        <w:ind w:left="360"/>
        <w:rPr>
          <w:sz w:val="24"/>
          <w:szCs w:val="24"/>
        </w:rPr>
      </w:pPr>
      <w:r w:rsidDel="00000000" w:rsidR="00000000" w:rsidRPr="00000000">
        <w:rPr>
          <w:rtl w:val="0"/>
        </w:rPr>
      </w:r>
    </w:p>
    <w:p w:rsidR="00000000" w:rsidDel="00000000" w:rsidP="00000000" w:rsidRDefault="00000000" w:rsidRPr="00000000" w14:paraId="0000004F">
      <w:pPr>
        <w:spacing w:after="240" w:before="240" w:lineRule="auto"/>
        <w:ind w:left="360"/>
        <w:rPr>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Merriweath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Merriweather" w:cs="Merriweather" w:eastAsia="Merriweather" w:hAnsi="Merriweather"/>
        <w:sz w:val="28"/>
        <w:szCs w:val="28"/>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jc w:val="center"/>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Merriweather-regular.ttf"/><Relationship Id="rId2" Type="http://schemas.openxmlformats.org/officeDocument/2006/relationships/font" Target="fonts/Merriweather-bold.ttf"/><Relationship Id="rId3" Type="http://schemas.openxmlformats.org/officeDocument/2006/relationships/font" Target="fonts/Merriweather-italic.ttf"/><Relationship Id="rId4" Type="http://schemas.openxmlformats.org/officeDocument/2006/relationships/font" Target="fonts/Merriweather-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