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A5C" w:rsidRPr="00CE4DD8" w:rsidRDefault="00DC3A5C" w:rsidP="00DC3A5C">
      <w:pPr>
        <w:jc w:val="center"/>
        <w:rPr>
          <w:rFonts w:asciiTheme="majorHAnsi" w:hAnsiTheme="majorHAnsi"/>
          <w:color w:val="000000" w:themeColor="text1"/>
        </w:rPr>
      </w:pPr>
    </w:p>
    <w:p w:rsidR="00DC3A5C" w:rsidRPr="00CE4DD8" w:rsidRDefault="00DC3A5C" w:rsidP="00DC3A5C">
      <w:pPr>
        <w:jc w:val="center"/>
        <w:rPr>
          <w:rFonts w:asciiTheme="majorHAnsi" w:hAnsiTheme="majorHAnsi"/>
          <w:color w:val="000000" w:themeColor="text1"/>
        </w:rPr>
      </w:pPr>
    </w:p>
    <w:p w:rsidR="00DC3A5C" w:rsidRPr="00CE4DD8" w:rsidRDefault="00DC3A5C" w:rsidP="00DC3A5C">
      <w:pPr>
        <w:jc w:val="center"/>
        <w:rPr>
          <w:rFonts w:asciiTheme="majorHAnsi" w:hAnsiTheme="majorHAnsi"/>
          <w:color w:val="000000" w:themeColor="text1"/>
        </w:rPr>
      </w:pPr>
    </w:p>
    <w:p w:rsidR="00DC3A5C" w:rsidRDefault="00DC3A5C" w:rsidP="00DC3A5C">
      <w:pPr>
        <w:jc w:val="center"/>
        <w:rPr>
          <w:rFonts w:asciiTheme="majorHAnsi" w:hAnsiTheme="majorHAnsi"/>
          <w:color w:val="000000" w:themeColor="text1"/>
        </w:rPr>
      </w:pPr>
    </w:p>
    <w:p w:rsidR="003E1110" w:rsidRDefault="003E1110" w:rsidP="00DC3A5C">
      <w:pPr>
        <w:jc w:val="center"/>
        <w:rPr>
          <w:rFonts w:asciiTheme="majorHAnsi" w:hAnsiTheme="majorHAnsi"/>
          <w:color w:val="000000" w:themeColor="text1"/>
        </w:rPr>
      </w:pPr>
    </w:p>
    <w:p w:rsidR="003E1110" w:rsidRPr="00CE4DD8" w:rsidRDefault="003E1110" w:rsidP="00DC3A5C">
      <w:pPr>
        <w:jc w:val="center"/>
        <w:rPr>
          <w:rFonts w:asciiTheme="majorHAnsi" w:hAnsiTheme="majorHAnsi"/>
          <w:color w:val="000000" w:themeColor="text1"/>
        </w:rPr>
      </w:pPr>
    </w:p>
    <w:p w:rsidR="00DC3A5C" w:rsidRPr="00CE4DD8" w:rsidRDefault="00DC3A5C" w:rsidP="00DC3A5C">
      <w:pPr>
        <w:jc w:val="center"/>
        <w:rPr>
          <w:rFonts w:asciiTheme="majorHAnsi" w:hAnsiTheme="majorHAnsi"/>
          <w:color w:val="000000" w:themeColor="text1"/>
        </w:rPr>
      </w:pPr>
    </w:p>
    <w:p w:rsidR="00DC3A5C" w:rsidRPr="00CE4DD8" w:rsidRDefault="00DC3A5C" w:rsidP="00DC3A5C">
      <w:pPr>
        <w:jc w:val="center"/>
        <w:rPr>
          <w:rFonts w:asciiTheme="majorHAnsi" w:hAnsiTheme="majorHAnsi"/>
          <w:color w:val="000000" w:themeColor="text1"/>
        </w:rPr>
      </w:pPr>
    </w:p>
    <w:p w:rsidR="00534389" w:rsidRDefault="00534389" w:rsidP="00534389">
      <w:pPr>
        <w:jc w:val="center"/>
        <w:rPr>
          <w:sz w:val="44"/>
          <w:szCs w:val="44"/>
        </w:rPr>
      </w:pPr>
      <w:r>
        <w:rPr>
          <w:sz w:val="44"/>
          <w:szCs w:val="44"/>
        </w:rPr>
        <w:t>Bux180 Release Notes f</w:t>
      </w:r>
      <w:r w:rsidR="00707FBE">
        <w:rPr>
          <w:sz w:val="44"/>
          <w:szCs w:val="44"/>
        </w:rPr>
        <w:t>or Production Deployment – 12/07</w:t>
      </w:r>
      <w:r>
        <w:rPr>
          <w:sz w:val="44"/>
          <w:szCs w:val="44"/>
        </w:rPr>
        <w:t>/2013</w:t>
      </w:r>
    </w:p>
    <w:p w:rsidR="00DC3A5C" w:rsidRPr="00CE4DD8" w:rsidRDefault="00DC3A5C" w:rsidP="00DC3A5C">
      <w:pPr>
        <w:rPr>
          <w:rFonts w:asciiTheme="majorHAnsi" w:hAnsiTheme="majorHAnsi"/>
          <w:color w:val="000000" w:themeColor="text1"/>
        </w:rPr>
      </w:pPr>
      <w:r w:rsidRPr="00CE4DD8">
        <w:rPr>
          <w:rFonts w:asciiTheme="majorHAnsi" w:hAnsiTheme="majorHAnsi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4764094"/>
        <w:docPartObj>
          <w:docPartGallery w:val="Table of Contents"/>
          <w:docPartUnique/>
        </w:docPartObj>
      </w:sdtPr>
      <w:sdtContent>
        <w:p w:rsidR="00DC3A5C" w:rsidRPr="00CE4DD8" w:rsidRDefault="00DC3A5C" w:rsidP="00DC3A5C">
          <w:pPr>
            <w:pStyle w:val="TOCHeading"/>
            <w:jc w:val="center"/>
            <w:rPr>
              <w:sz w:val="22"/>
              <w:szCs w:val="22"/>
            </w:rPr>
          </w:pPr>
          <w:r w:rsidRPr="00CE4DD8">
            <w:rPr>
              <w:sz w:val="22"/>
              <w:szCs w:val="22"/>
            </w:rPr>
            <w:t>Contents</w:t>
          </w:r>
        </w:p>
        <w:p w:rsidR="00DC3A5C" w:rsidRPr="00CE4DD8" w:rsidRDefault="00DC3A5C" w:rsidP="00DC3A5C">
          <w:pPr>
            <w:rPr>
              <w:rFonts w:asciiTheme="majorHAnsi" w:hAnsiTheme="majorHAnsi"/>
              <w:color w:val="000000" w:themeColor="text1"/>
            </w:rPr>
          </w:pPr>
        </w:p>
        <w:p w:rsidR="00EB2B91" w:rsidRDefault="001B5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E4DD8">
            <w:rPr>
              <w:rFonts w:asciiTheme="majorHAnsi" w:hAnsiTheme="majorHAnsi"/>
              <w:color w:val="000000" w:themeColor="text1"/>
            </w:rPr>
            <w:fldChar w:fldCharType="begin"/>
          </w:r>
          <w:r w:rsidR="00DC3A5C" w:rsidRPr="00CE4DD8">
            <w:rPr>
              <w:rFonts w:asciiTheme="majorHAnsi" w:hAnsiTheme="majorHAnsi"/>
              <w:color w:val="000000" w:themeColor="text1"/>
            </w:rPr>
            <w:instrText xml:space="preserve"> TOC \o "1-3" \h \z \u </w:instrText>
          </w:r>
          <w:r w:rsidRPr="00CE4DD8">
            <w:rPr>
              <w:rFonts w:asciiTheme="majorHAnsi" w:hAnsiTheme="majorHAnsi"/>
              <w:color w:val="000000" w:themeColor="text1"/>
            </w:rPr>
            <w:fldChar w:fldCharType="separate"/>
          </w:r>
          <w:hyperlink w:anchor="_Toc374208897" w:history="1">
            <w:r w:rsidR="00EB2B91" w:rsidRPr="00182F34">
              <w:rPr>
                <w:rStyle w:val="Hyperlink"/>
                <w:noProof/>
              </w:rPr>
              <w:t>Admin app:</w:t>
            </w:r>
            <w:r w:rsidR="00EB2B91">
              <w:rPr>
                <w:noProof/>
                <w:webHidden/>
              </w:rPr>
              <w:tab/>
            </w:r>
            <w:r w:rsidR="00EB2B91">
              <w:rPr>
                <w:noProof/>
                <w:webHidden/>
              </w:rPr>
              <w:fldChar w:fldCharType="begin"/>
            </w:r>
            <w:r w:rsidR="00EB2B91">
              <w:rPr>
                <w:noProof/>
                <w:webHidden/>
              </w:rPr>
              <w:instrText xml:space="preserve"> PAGEREF _Toc374208897 \h </w:instrText>
            </w:r>
            <w:r w:rsidR="00EB2B91">
              <w:rPr>
                <w:noProof/>
                <w:webHidden/>
              </w:rPr>
            </w:r>
            <w:r w:rsidR="00EB2B91">
              <w:rPr>
                <w:noProof/>
                <w:webHidden/>
              </w:rPr>
              <w:fldChar w:fldCharType="separate"/>
            </w:r>
            <w:r w:rsidR="00EB2B91">
              <w:rPr>
                <w:noProof/>
                <w:webHidden/>
              </w:rPr>
              <w:t>3</w:t>
            </w:r>
            <w:r w:rsidR="00EB2B91">
              <w:rPr>
                <w:noProof/>
                <w:webHidden/>
              </w:rPr>
              <w:fldChar w:fldCharType="end"/>
            </w:r>
          </w:hyperlink>
        </w:p>
        <w:p w:rsidR="00EB2B91" w:rsidRDefault="00EB2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208898" w:history="1">
            <w:r w:rsidRPr="00182F34">
              <w:rPr>
                <w:rStyle w:val="Hyperlink"/>
                <w:noProof/>
              </w:rPr>
              <w:t>Local Directory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_Toc374208898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B91" w:rsidRDefault="00EB2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208899" w:history="1">
            <w:r w:rsidRPr="00182F34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_Toc374208899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B91" w:rsidRDefault="00EB2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208900" w:history="1">
            <w:r w:rsidRPr="00182F34">
              <w:rPr>
                <w:rStyle w:val="Hyperlink"/>
                <w:noProof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_Toc374208900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B91" w:rsidRDefault="00EB2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208901" w:history="1">
            <w:r w:rsidRPr="00182F34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_Toc374208901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B91" w:rsidRDefault="00EB2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208902" w:history="1">
            <w:r w:rsidRPr="00182F34">
              <w:rPr>
                <w:rStyle w:val="Hyperlink"/>
                <w:noProof/>
              </w:rPr>
              <w:t>Partner Company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_Toc374208902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B91" w:rsidRDefault="00EB2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208903" w:history="1">
            <w:r w:rsidRPr="00182F34">
              <w:rPr>
                <w:rStyle w:val="Hyperlink"/>
                <w:noProof/>
              </w:rPr>
              <w:t>Associate Article 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_Toc374208903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B91" w:rsidRDefault="00EB2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208904" w:history="1">
            <w:r w:rsidRPr="00182F34">
              <w:rPr>
                <w:rStyle w:val="Hyperlink"/>
                <w:noProof/>
              </w:rPr>
              <w:t>Updates for this release in Member 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_Toc374208904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B91" w:rsidRDefault="00EB2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208905" w:history="1">
            <w:r w:rsidRPr="00182F34">
              <w:rPr>
                <w:rStyle w:val="Hyperlink"/>
                <w:noProof/>
              </w:rPr>
              <w:t>Partner 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_Toc374208905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B91" w:rsidRDefault="00EB2B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208906" w:history="1">
            <w:r w:rsidRPr="00182F34">
              <w:rPr>
                <w:rStyle w:val="Hyperlink"/>
                <w:noProof/>
              </w:rPr>
              <w:t>Tickets Deployed in this release: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_Toc374208906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B91" w:rsidRDefault="00EB2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208907" w:history="1">
            <w:r w:rsidRPr="00182F34">
              <w:rPr>
                <w:rStyle w:val="Hyperlink"/>
                <w:noProof/>
              </w:rPr>
              <w:t>Ticket :46 - copy &amp; videos for loan officer associate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_Toc374208907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B91" w:rsidRDefault="00EB2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208908" w:history="1">
            <w:r w:rsidRPr="00182F34">
              <w:rPr>
                <w:rStyle w:val="Hyperlink"/>
                <w:noProof/>
              </w:rPr>
              <w:t>Ticket :51 - Home Related stores internal page TEST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_Toc374208908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B91" w:rsidRDefault="00EB2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208909" w:history="1">
            <w:r w:rsidRPr="00182F34">
              <w:rPr>
                <w:rStyle w:val="Hyperlink"/>
                <w:noProof/>
              </w:rPr>
              <w:t>Ticket :17 - Associate header display for loan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_Toc374208909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B91" w:rsidRDefault="00EB2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208910" w:history="1">
            <w:r w:rsidRPr="00182F34">
              <w:rPr>
                <w:rStyle w:val="Hyperlink"/>
                <w:noProof/>
              </w:rPr>
              <w:t>Ticket :44 - spelling and grammar mistakes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_Toc374208910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B91" w:rsidRDefault="00EB2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208911" w:history="1">
            <w:r w:rsidRPr="00182F34">
              <w:rPr>
                <w:rStyle w:val="Hyperlink"/>
                <w:noProof/>
              </w:rPr>
              <w:t>Ticket :49 - blue box in associate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_Toc374208911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B91" w:rsidRDefault="00EB2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208912" w:history="1">
            <w:r w:rsidRPr="00182F34">
              <w:rPr>
                <w:rStyle w:val="Hyperlink"/>
                <w:noProof/>
              </w:rPr>
              <w:t>Ticket :53 - bux back method &amp; non profit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_Toc374208912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B91" w:rsidRDefault="00EB2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208913" w:history="1">
            <w:r w:rsidRPr="00182F34">
              <w:rPr>
                <w:rStyle w:val="Hyperlink"/>
                <w:noProof/>
              </w:rPr>
              <w:t>Ticket :47 - copy &amp; few adjustments for member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_Toc374208913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B91" w:rsidRDefault="00EB2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208914" w:history="1">
            <w:r w:rsidRPr="00182F34">
              <w:rPr>
                <w:rStyle w:val="Hyperlink"/>
                <w:noProof/>
              </w:rPr>
              <w:t>Ticket :35 - spelling and grammar mistakes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_Toc374208914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A5C" w:rsidRPr="00CE4DD8" w:rsidRDefault="001B5FA1" w:rsidP="00DC3A5C">
          <w:pPr>
            <w:rPr>
              <w:rFonts w:asciiTheme="majorHAnsi" w:hAnsiTheme="majorHAnsi"/>
              <w:color w:val="000000" w:themeColor="text1"/>
            </w:rPr>
          </w:pPr>
          <w:r w:rsidRPr="00CE4DD8">
            <w:rPr>
              <w:rFonts w:asciiTheme="majorHAnsi" w:hAnsiTheme="majorHAnsi"/>
              <w:color w:val="000000" w:themeColor="text1"/>
            </w:rPr>
            <w:fldChar w:fldCharType="end"/>
          </w:r>
        </w:p>
      </w:sdtContent>
    </w:sdt>
    <w:p w:rsidR="00DC3A5C" w:rsidRPr="00CE4DD8" w:rsidRDefault="00DC3A5C" w:rsidP="00DC3A5C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:rsidR="00534389" w:rsidRDefault="00DC3A5C" w:rsidP="0099068F">
      <w:pPr>
        <w:pStyle w:val="Heading1"/>
      </w:pPr>
      <w:r w:rsidRPr="00CE4DD8">
        <w:br w:type="page"/>
      </w:r>
    </w:p>
    <w:p w:rsidR="00707FBE" w:rsidRDefault="00707FBE" w:rsidP="00707FBE">
      <w:pPr>
        <w:pStyle w:val="Heading1"/>
      </w:pPr>
      <w:bookmarkStart w:id="0" w:name="_Toc374208897"/>
      <w:r>
        <w:lastRenderedPageBreak/>
        <w:t>Admin app:</w:t>
      </w:r>
      <w:bookmarkEnd w:id="0"/>
    </w:p>
    <w:p w:rsidR="00707FBE" w:rsidRDefault="00707FBE" w:rsidP="00707FBE">
      <w:pPr>
        <w:pStyle w:val="Heading2"/>
      </w:pPr>
      <w:bookmarkStart w:id="1" w:name="_Toc374208898"/>
      <w:r>
        <w:t>Local Directory Management</w:t>
      </w:r>
      <w:bookmarkEnd w:id="1"/>
    </w:p>
    <w:p w:rsidR="00707FBE" w:rsidRDefault="00707FBE" w:rsidP="00707FBE">
      <w:r>
        <w:tab/>
        <w:t xml:space="preserve">In admin we newly added local Directory Management page, with this admin can manage all local directory. </w:t>
      </w:r>
    </w:p>
    <w:p w:rsidR="00707FBE" w:rsidRDefault="00707FBE" w:rsidP="00707FBE">
      <w:r>
        <w:tab/>
        <w:t>For manage local directory it had three options</w:t>
      </w:r>
    </w:p>
    <w:p w:rsidR="00707FBE" w:rsidRDefault="00707FBE" w:rsidP="00707FBE">
      <w:pPr>
        <w:pStyle w:val="ListParagraph"/>
        <w:numPr>
          <w:ilvl w:val="0"/>
          <w:numId w:val="30"/>
        </w:numPr>
      </w:pPr>
      <w:r>
        <w:t>View</w:t>
      </w:r>
    </w:p>
    <w:p w:rsidR="00707FBE" w:rsidRDefault="00707FBE" w:rsidP="00707FBE">
      <w:pPr>
        <w:pStyle w:val="ListParagraph"/>
        <w:numPr>
          <w:ilvl w:val="0"/>
          <w:numId w:val="30"/>
        </w:numPr>
      </w:pPr>
      <w:r>
        <w:t>Edit</w:t>
      </w:r>
    </w:p>
    <w:p w:rsidR="00707FBE" w:rsidRDefault="00707FBE" w:rsidP="00707FBE">
      <w:pPr>
        <w:pStyle w:val="ListParagraph"/>
        <w:numPr>
          <w:ilvl w:val="0"/>
          <w:numId w:val="30"/>
        </w:numPr>
      </w:pPr>
      <w:r>
        <w:t>Add</w:t>
      </w:r>
    </w:p>
    <w:p w:rsidR="00707FBE" w:rsidRDefault="00707FBE" w:rsidP="00707FBE">
      <w:pPr>
        <w:pStyle w:val="Heading3"/>
      </w:pPr>
      <w:bookmarkStart w:id="2" w:name="_Toc374208899"/>
      <w:r>
        <w:t>View</w:t>
      </w:r>
      <w:bookmarkEnd w:id="2"/>
      <w:r>
        <w:t xml:space="preserve"> </w:t>
      </w:r>
    </w:p>
    <w:p w:rsidR="00707FBE" w:rsidRDefault="00707FBE" w:rsidP="00707FBE">
      <w:pPr>
        <w:rPr>
          <w:noProof/>
        </w:rPr>
      </w:pPr>
      <w:r>
        <w:tab/>
        <w:t>For viewing particular partner’s local directory admin should select partner email id then it will display all local directory details of that partner.</w:t>
      </w:r>
    </w:p>
    <w:p w:rsidR="00707FBE" w:rsidRDefault="00707FBE" w:rsidP="00707FBE">
      <w:r>
        <w:rPr>
          <w:noProof/>
        </w:rPr>
        <w:drawing>
          <wp:inline distT="0" distB="0" distL="0" distR="0">
            <wp:extent cx="5829300" cy="1981200"/>
            <wp:effectExtent l="0" t="0" r="0" b="0"/>
            <wp:docPr id="1" name="Picture 1" descr="C:\Users\iuyhgiy\Downloads\screenshot-by-nimbus-ec2-54-221-225-96-compute-1-amazonaws-com-admin-Localdirectory-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uyhgiy\Downloads\screenshot-by-nimbus-ec2-54-221-225-96-compute-1-amazonaws-com-admin-Localdirectory-inde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5545" t="18169" b="32285"/>
                    <a:stretch/>
                  </pic:blipFill>
                  <pic:spPr bwMode="auto">
                    <a:xfrm>
                      <a:off x="0" y="0"/>
                      <a:ext cx="5829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07FBE" w:rsidRDefault="00707FBE" w:rsidP="00707FBE">
      <w:r>
        <w:rPr>
          <w:noProof/>
        </w:rPr>
        <w:drawing>
          <wp:inline distT="0" distB="0" distL="0" distR="0">
            <wp:extent cx="5915025" cy="2724150"/>
            <wp:effectExtent l="0" t="0" r="9525" b="0"/>
            <wp:docPr id="18" name="Picture 18" descr="C:\Users\iuyhgiy\Downloads\screenshot-by-nimbus-ec2-54-221-225-96-compute-1-amazonaws-com-admin-Localdirectory-index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iuyhgiy\Downloads\screenshot-by-nimbus-ec2-54-221-225-96-compute-1-amazonaws-com-admin-Localdirectory-index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5866" t="3877" r="805" b="30217"/>
                    <a:stretch/>
                  </pic:blipFill>
                  <pic:spPr bwMode="auto">
                    <a:xfrm>
                      <a:off x="0" y="0"/>
                      <a:ext cx="59150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07FBE" w:rsidRDefault="00707FBE" w:rsidP="00707FBE">
      <w:pPr>
        <w:ind w:firstLine="720"/>
      </w:pPr>
      <w:bookmarkStart w:id="3" w:name="_GoBack"/>
      <w:bookmarkEnd w:id="3"/>
      <w:r>
        <w:lastRenderedPageBreak/>
        <w:t>For viewing Particular Local directory admin select view button in the action column then it displays local directory details.</w:t>
      </w:r>
    </w:p>
    <w:p w:rsidR="00707FBE" w:rsidRDefault="00707FBE" w:rsidP="00707FBE">
      <w:pPr>
        <w:ind w:firstLine="720"/>
      </w:pPr>
    </w:p>
    <w:p w:rsidR="00707FBE" w:rsidRDefault="00707FBE" w:rsidP="00707FBE">
      <w:r>
        <w:rPr>
          <w:noProof/>
        </w:rPr>
        <w:drawing>
          <wp:inline distT="0" distB="0" distL="0" distR="0">
            <wp:extent cx="5943600" cy="6665882"/>
            <wp:effectExtent l="0" t="0" r="0" b="1905"/>
            <wp:docPr id="7" name="Picture 7" descr="C:\Users\iuyhgiy\Downloads\screenshot-by-nimbus-ec2-54-221-225-96-compute-1-amazonaws-com-admin-Localdirectory-edit-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uyhgiy\Downloads\screenshot-by-nimbus-ec2-54-221-225-96-compute-1-amazonaws-com-admin-Localdirectory-edit-1 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FBE" w:rsidRDefault="00707FBE" w:rsidP="00707FBE"/>
    <w:p w:rsidR="00707FBE" w:rsidRDefault="00707FBE" w:rsidP="00707FBE"/>
    <w:p w:rsidR="00707FBE" w:rsidRDefault="00707FBE" w:rsidP="00707FBE">
      <w:bookmarkStart w:id="4" w:name="_Toc374208900"/>
      <w:r w:rsidRPr="00707FBE">
        <w:rPr>
          <w:rStyle w:val="Heading3Char"/>
        </w:rPr>
        <w:lastRenderedPageBreak/>
        <w:t>Edit</w:t>
      </w:r>
      <w:bookmarkEnd w:id="4"/>
      <w:r>
        <w:t>:</w:t>
      </w:r>
    </w:p>
    <w:p w:rsidR="00707FBE" w:rsidRDefault="00707FBE" w:rsidP="00707FBE">
      <w:pPr>
        <w:pStyle w:val="ListParagraph"/>
        <w:numPr>
          <w:ilvl w:val="1"/>
          <w:numId w:val="32"/>
        </w:numPr>
      </w:pPr>
      <w:r>
        <w:t>In admin to edit local directory they should click edit button in the view page.</w:t>
      </w:r>
    </w:p>
    <w:p w:rsidR="00707FBE" w:rsidRDefault="00707FBE" w:rsidP="00707FBE">
      <w:pPr>
        <w:pStyle w:val="ListParagraph"/>
        <w:numPr>
          <w:ilvl w:val="1"/>
          <w:numId w:val="32"/>
        </w:numPr>
      </w:pPr>
      <w:r>
        <w:t>Here admin can edit local directory details and also they can change local directory type, status.</w:t>
      </w:r>
    </w:p>
    <w:p w:rsidR="00707FBE" w:rsidRPr="00707FBE" w:rsidRDefault="00707FBE" w:rsidP="00707FBE">
      <w:pPr>
        <w:pStyle w:val="ListParagraph"/>
        <w:numPr>
          <w:ilvl w:val="1"/>
          <w:numId w:val="32"/>
        </w:num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t>If they don’t want to edit this page they simply click cancel button it will goes to local directory index page.</w:t>
      </w:r>
      <w:r w:rsidRPr="00707FB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707FBE" w:rsidRDefault="00707FBE" w:rsidP="00707FBE">
      <w:r>
        <w:rPr>
          <w:noProof/>
        </w:rPr>
        <w:drawing>
          <wp:inline distT="0" distB="0" distL="0" distR="0">
            <wp:extent cx="5943600" cy="6781800"/>
            <wp:effectExtent l="0" t="0" r="0" b="0"/>
            <wp:docPr id="10" name="Picture 10" descr="C:\Users\iuyhgiy\Downloads\screenshot-by-nimbus-ec2-54-221-225-96-compute-1-amazonaws-com-admin-Localdirectory-edit-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uyhgiy\Downloads\screenshot-by-nimbus-ec2-54-221-225-96-compute-1-amazonaws-com-admin-Localdirectory-edit-1 (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FBE" w:rsidRDefault="00707FBE" w:rsidP="00707FBE">
      <w:bookmarkStart w:id="5" w:name="_Toc374208901"/>
      <w:r w:rsidRPr="00707FBE">
        <w:rPr>
          <w:rStyle w:val="Heading3Char"/>
        </w:rPr>
        <w:lastRenderedPageBreak/>
        <w:t>Add</w:t>
      </w:r>
      <w:bookmarkEnd w:id="5"/>
      <w:r>
        <w:t>:</w:t>
      </w:r>
    </w:p>
    <w:p w:rsidR="00707FBE" w:rsidRDefault="00707FBE" w:rsidP="00707FBE">
      <w:pPr>
        <w:pStyle w:val="ListParagraph"/>
        <w:numPr>
          <w:ilvl w:val="1"/>
          <w:numId w:val="31"/>
        </w:numPr>
      </w:pPr>
      <w:r>
        <w:t>Admin wants to add new local directory they should select add local directory.</w:t>
      </w:r>
    </w:p>
    <w:p w:rsidR="00707FBE" w:rsidRDefault="00707FBE" w:rsidP="00707FBE">
      <w:pPr>
        <w:pStyle w:val="ListParagraph"/>
        <w:numPr>
          <w:ilvl w:val="1"/>
          <w:numId w:val="31"/>
        </w:numPr>
      </w:pPr>
      <w:r>
        <w:t>For adding local directory to partner admin should select a partner then they have fill this entire field.</w:t>
      </w:r>
    </w:p>
    <w:p w:rsidR="00707FBE" w:rsidRDefault="00707FBE" w:rsidP="00707FBE">
      <w:pPr>
        <w:pStyle w:val="ListParagraph"/>
        <w:numPr>
          <w:ilvl w:val="1"/>
          <w:numId w:val="31"/>
        </w:numPr>
      </w:pPr>
      <w:r>
        <w:t>Based on the partner type service provider category was varied.</w:t>
      </w:r>
    </w:p>
    <w:p w:rsidR="00707FBE" w:rsidRDefault="00707FBE" w:rsidP="00707FBE">
      <w:pPr>
        <w:pStyle w:val="ListParagraph"/>
        <w:numPr>
          <w:ilvl w:val="1"/>
          <w:numId w:val="31"/>
        </w:numPr>
      </w:pPr>
      <w:r>
        <w:t>After clicking submit button it will be inserted into database.</w:t>
      </w:r>
    </w:p>
    <w:p w:rsidR="00707FBE" w:rsidRDefault="00707FBE" w:rsidP="00707FBE"/>
    <w:p w:rsidR="00707FBE" w:rsidRDefault="00707FBE" w:rsidP="00707FBE">
      <w:r>
        <w:rPr>
          <w:noProof/>
        </w:rPr>
        <w:drawing>
          <wp:inline distT="0" distB="0" distL="0" distR="0">
            <wp:extent cx="5943600" cy="5556352"/>
            <wp:effectExtent l="0" t="0" r="0" b="6350"/>
            <wp:docPr id="5" name="Picture 5" descr="C:\Users\iuyhgiy\Downloads\screenshot-by-nimbus-ec2-54-221-225-96-compute-1-amazonaws-com-admin-Localdirectory-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uyhgiy\Downloads\screenshot-by-nimbus-ec2-54-221-225-96-compute-1-amazonaws-com-admin-Localdirectory-ad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FBE" w:rsidRDefault="00707FBE" w:rsidP="00707FBE"/>
    <w:p w:rsidR="00707FBE" w:rsidRDefault="00707FBE">
      <w:r>
        <w:br w:type="page"/>
      </w:r>
    </w:p>
    <w:p w:rsidR="00707FBE" w:rsidRDefault="00707FBE" w:rsidP="00707FBE">
      <w:pPr>
        <w:pStyle w:val="Heading2"/>
      </w:pPr>
      <w:bookmarkStart w:id="6" w:name="_Toc374208902"/>
      <w:r>
        <w:lastRenderedPageBreak/>
        <w:t>Partner Company Type</w:t>
      </w:r>
      <w:bookmarkEnd w:id="6"/>
    </w:p>
    <w:p w:rsidR="00707FBE" w:rsidRDefault="00707FBE" w:rsidP="00707FBE">
      <w:r>
        <w:tab/>
        <w:t>In Partner Company type table we add two fields based on that Admin Partner Company type was changed.</w:t>
      </w:r>
    </w:p>
    <w:p w:rsidR="00707FBE" w:rsidRDefault="00707FBE" w:rsidP="00707FBE">
      <w:pPr>
        <w:ind w:firstLine="720"/>
      </w:pPr>
      <w:r>
        <w:t>In the partner Company type we add two fields Signup, status it screenshot display below.</w:t>
      </w:r>
    </w:p>
    <w:p w:rsidR="00707FBE" w:rsidRDefault="00707FBE" w:rsidP="00707FBE"/>
    <w:p w:rsidR="00707FBE" w:rsidRDefault="00707FBE" w:rsidP="00707FBE">
      <w:r>
        <w:rPr>
          <w:noProof/>
        </w:rPr>
        <w:drawing>
          <wp:inline distT="0" distB="0" distL="0" distR="0">
            <wp:extent cx="5943600" cy="2871725"/>
            <wp:effectExtent l="0" t="0" r="0" b="5080"/>
            <wp:docPr id="11" name="Picture 11" descr="C:\Users\iuyhgiy\Downloads\screenshot-by-nimbus-ec2-54-221-225-96-compute-1-amazonaws-com-admin-Partnercompany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uyhgiy\Downloads\screenshot-by-nimbus-ec2-54-221-225-96-compute-1-amazonaws-com-admin-Partnercompanytyp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FBE" w:rsidRDefault="00707FBE" w:rsidP="00707FBE">
      <w:r>
        <w:rPr>
          <w:noProof/>
        </w:rPr>
        <w:drawing>
          <wp:inline distT="0" distB="0" distL="0" distR="0">
            <wp:extent cx="5943600" cy="2871725"/>
            <wp:effectExtent l="0" t="0" r="0" b="5080"/>
            <wp:docPr id="12" name="Picture 12" descr="C:\Users\iuyhgiy\Downloads\screenshot-by-nimbus-ec2-54-221-225-96-compute-1-amazonaws-com-admin-Partnercompanytype-edi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uyhgiy\Downloads\screenshot-by-nimbus-ec2-54-221-225-96-compute-1-amazonaws-com-admin-Partnercompanytype-edit-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FBE" w:rsidRDefault="00707FBE" w:rsidP="00707FBE">
      <w:r>
        <w:rPr>
          <w:noProof/>
        </w:rPr>
        <w:lastRenderedPageBreak/>
        <w:drawing>
          <wp:inline distT="0" distB="0" distL="0" distR="0">
            <wp:extent cx="5943600" cy="3102333"/>
            <wp:effectExtent l="0" t="0" r="0" b="3175"/>
            <wp:docPr id="13" name="Picture 13" descr="C:\Users\iuyhgiy\Downloads\screenshot-by-nimbus-ec2-54-221-225-96-compute-1-amazonaws-com-admin-Partnercompanytype-edit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uyhgiy\Downloads\screenshot-by-nimbus-ec2-54-221-225-96-compute-1-amazonaws-com-admin-Partnercompanytype-edit-1 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FBE" w:rsidRDefault="00707FBE" w:rsidP="00707FBE"/>
    <w:p w:rsidR="00707FBE" w:rsidRDefault="00707FBE" w:rsidP="00707FBE">
      <w:r>
        <w:rPr>
          <w:noProof/>
        </w:rPr>
        <w:drawing>
          <wp:inline distT="0" distB="0" distL="0" distR="0">
            <wp:extent cx="5943600" cy="4072628"/>
            <wp:effectExtent l="0" t="0" r="0" b="4445"/>
            <wp:docPr id="15" name="Picture 15" descr="C:\Users\iuyhgiy\Downloads\screenshot-by-nimbus-ec2-54-221-225-96-compute-1-amazonaws-com-admin-Partnercompanytype-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uyhgiy\Downloads\screenshot-by-nimbus-ec2-54-221-225-96-compute-1-amazonaws-com-admin-Partnercompanytype-ad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FBE" w:rsidRDefault="00707FBE" w:rsidP="00707FBE"/>
    <w:p w:rsidR="00707FBE" w:rsidRDefault="00707FBE" w:rsidP="00707FBE">
      <w:pPr>
        <w:pStyle w:val="Heading2"/>
      </w:pPr>
      <w:bookmarkStart w:id="7" w:name="_Toc374208903"/>
      <w:r>
        <w:lastRenderedPageBreak/>
        <w:t>Associate Article type:</w:t>
      </w:r>
      <w:bookmarkEnd w:id="7"/>
    </w:p>
    <w:p w:rsidR="00707FBE" w:rsidRDefault="00707FBE" w:rsidP="00707FBE">
      <w:pPr>
        <w:pStyle w:val="ListParagraph"/>
        <w:numPr>
          <w:ilvl w:val="1"/>
          <w:numId w:val="34"/>
        </w:numPr>
      </w:pPr>
      <w:r>
        <w:t xml:space="preserve">Some Articles change for partner based on their company type.  For that </w:t>
      </w:r>
      <w:proofErr w:type="gramStart"/>
      <w:r>
        <w:t>In</w:t>
      </w:r>
      <w:proofErr w:type="gramEnd"/>
      <w:r>
        <w:t xml:space="preserve"> the article table we add a field as </w:t>
      </w:r>
      <w:proofErr w:type="spellStart"/>
      <w:r w:rsidRPr="004F6723">
        <w:t>partner_type</w:t>
      </w:r>
      <w:proofErr w:type="spellEnd"/>
      <w:r>
        <w:t>.</w:t>
      </w:r>
    </w:p>
    <w:p w:rsidR="00707FBE" w:rsidRDefault="00707FBE" w:rsidP="00707FBE">
      <w:pPr>
        <w:pStyle w:val="ListParagraph"/>
        <w:numPr>
          <w:ilvl w:val="1"/>
          <w:numId w:val="34"/>
        </w:numPr>
      </w:pPr>
      <w:r>
        <w:t xml:space="preserve">When create </w:t>
      </w:r>
      <w:proofErr w:type="gramStart"/>
      <w:r>
        <w:t>an</w:t>
      </w:r>
      <w:proofErr w:type="gramEnd"/>
      <w:r>
        <w:t xml:space="preserve"> page for partner it will ask partner type this partner type will added in the article table.</w:t>
      </w:r>
    </w:p>
    <w:p w:rsidR="00707FBE" w:rsidRDefault="00707FBE" w:rsidP="00707FBE">
      <w:pPr>
        <w:pStyle w:val="ListParagraph"/>
        <w:numPr>
          <w:ilvl w:val="1"/>
          <w:numId w:val="34"/>
        </w:numPr>
      </w:pPr>
      <w:r>
        <w:t>For some page contents are some for all partner type like partner help in those pages can be created with any type of partner.</w:t>
      </w:r>
    </w:p>
    <w:p w:rsidR="00707FBE" w:rsidRDefault="00707FBE" w:rsidP="00707FBE">
      <w:pPr>
        <w:pStyle w:val="ListParagraph"/>
        <w:numPr>
          <w:ilvl w:val="1"/>
          <w:numId w:val="34"/>
        </w:numPr>
      </w:pPr>
      <w:r>
        <w:t xml:space="preserve">Some pages are varying for partner like HR Corporate Database page in those pages should create individually for each partner type. </w:t>
      </w:r>
    </w:p>
    <w:p w:rsidR="00707FBE" w:rsidRDefault="00707FBE" w:rsidP="00707FBE">
      <w:pPr>
        <w:ind w:firstLine="720"/>
      </w:pPr>
      <w:r>
        <w:t xml:space="preserve"> </w:t>
      </w:r>
      <w:r>
        <w:rPr>
          <w:noProof/>
        </w:rPr>
        <w:drawing>
          <wp:inline distT="0" distB="0" distL="0" distR="0">
            <wp:extent cx="5943600" cy="2871725"/>
            <wp:effectExtent l="0" t="0" r="0" b="5080"/>
            <wp:docPr id="17" name="Picture 17" descr="C:\Users\iuyhgiy\Downloads\screenshot-by-nimbus-ec2-54-221-225-96-compute-1-amazonaws-com-admin-article-article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uyhgiy\Downloads\screenshot-by-nimbus-ec2-54-221-225-96-compute-1-amazonaws-com-admin-article-articletyp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FBE" w:rsidRDefault="00707FBE" w:rsidP="00707FBE"/>
    <w:p w:rsidR="00707FBE" w:rsidRDefault="00707FBE" w:rsidP="00707FBE">
      <w:pPr>
        <w:pStyle w:val="Heading2"/>
      </w:pPr>
      <w:bookmarkStart w:id="8" w:name="_Toc374208904"/>
      <w:r>
        <w:t>Updates for this release in Member App:</w:t>
      </w:r>
      <w:bookmarkEnd w:id="8"/>
    </w:p>
    <w:p w:rsidR="00707FBE" w:rsidRDefault="00707FBE" w:rsidP="00707FBE">
      <w:pPr>
        <w:pStyle w:val="ListParagraph"/>
        <w:numPr>
          <w:ilvl w:val="1"/>
          <w:numId w:val="33"/>
        </w:numPr>
      </w:pPr>
      <w:r>
        <w:t>In the member app spelling and grammar mistake was completed.</w:t>
      </w:r>
    </w:p>
    <w:p w:rsidR="00707FBE" w:rsidRDefault="00707FBE" w:rsidP="00707FBE">
      <w:pPr>
        <w:pStyle w:val="ListParagraph"/>
        <w:numPr>
          <w:ilvl w:val="1"/>
          <w:numId w:val="33"/>
        </w:numPr>
      </w:pPr>
      <w:r>
        <w:t xml:space="preserve">In the member app all the local directory menus are displayed previously now it changes to only active service </w:t>
      </w:r>
      <w:proofErr w:type="gramStart"/>
      <w:r>
        <w:t>provider  type</w:t>
      </w:r>
      <w:proofErr w:type="gramEnd"/>
      <w:r>
        <w:t xml:space="preserve"> based on partner company type id will be display in local directory page.</w:t>
      </w:r>
    </w:p>
    <w:p w:rsidR="00707FBE" w:rsidRDefault="00707FBE" w:rsidP="00707FBE">
      <w:pPr>
        <w:pStyle w:val="ListParagraph"/>
        <w:numPr>
          <w:ilvl w:val="1"/>
          <w:numId w:val="33"/>
        </w:numPr>
      </w:pPr>
      <w:r>
        <w:t>In local directory page previously service provider name was not displayed as per new requirement now it will be displayed.</w:t>
      </w:r>
    </w:p>
    <w:p w:rsidR="00707FBE" w:rsidRDefault="00707FBE" w:rsidP="00707FBE">
      <w:pPr>
        <w:pStyle w:val="ListParagraph"/>
        <w:numPr>
          <w:ilvl w:val="1"/>
          <w:numId w:val="33"/>
        </w:numPr>
      </w:pPr>
      <w:r>
        <w:t xml:space="preserve">In </w:t>
      </w:r>
      <w:proofErr w:type="spellStart"/>
      <w:r>
        <w:t>buxback</w:t>
      </w:r>
      <w:proofErr w:type="spellEnd"/>
      <w:r>
        <w:t xml:space="preserve"> method for HR/Main account we display company name now it will changes to charity organization account (now it was </w:t>
      </w:r>
      <w:r w:rsidRPr="00707FBE">
        <w:rPr>
          <w:rFonts w:ascii="Arial" w:hAnsi="Arial" w:cs="Arial"/>
          <w:color w:val="333333"/>
          <w:sz w:val="21"/>
          <w:szCs w:val="21"/>
          <w:shd w:val="clear" w:color="auto" w:fill="FFFFFF"/>
        </w:rPr>
        <w:t>Blessings in a Backpack)</w:t>
      </w:r>
      <w:r>
        <w:t>.</w:t>
      </w:r>
    </w:p>
    <w:p w:rsidR="00707FBE" w:rsidRDefault="00707FBE" w:rsidP="00707FBE">
      <w:pPr>
        <w:pStyle w:val="ListParagraph"/>
        <w:numPr>
          <w:ilvl w:val="1"/>
          <w:numId w:val="33"/>
        </w:numPr>
      </w:pPr>
      <w:r>
        <w:t xml:space="preserve">In </w:t>
      </w:r>
      <w:proofErr w:type="spellStart"/>
      <w:r>
        <w:t>buxback</w:t>
      </w:r>
      <w:proofErr w:type="spellEnd"/>
      <w:r>
        <w:t xml:space="preserve"> method after save the </w:t>
      </w:r>
      <w:proofErr w:type="spellStart"/>
      <w:r>
        <w:t>buxback</w:t>
      </w:r>
      <w:proofErr w:type="spellEnd"/>
      <w:r>
        <w:t xml:space="preserve"> method we show success message.</w:t>
      </w:r>
    </w:p>
    <w:p w:rsidR="00707FBE" w:rsidRDefault="00707FBE" w:rsidP="00707FBE">
      <w:pPr>
        <w:pStyle w:val="ListParagraph"/>
        <w:numPr>
          <w:ilvl w:val="1"/>
          <w:numId w:val="33"/>
        </w:numPr>
      </w:pPr>
      <w:r>
        <w:t xml:space="preserve">When they </w:t>
      </w:r>
      <w:proofErr w:type="gramStart"/>
      <w:r>
        <w:t>comes</w:t>
      </w:r>
      <w:proofErr w:type="gramEnd"/>
      <w:r>
        <w:t xml:space="preserve"> to </w:t>
      </w:r>
      <w:proofErr w:type="spellStart"/>
      <w:r>
        <w:t>buxback</w:t>
      </w:r>
      <w:proofErr w:type="spellEnd"/>
      <w:r>
        <w:t xml:space="preserve"> method page we show previous </w:t>
      </w:r>
      <w:proofErr w:type="spellStart"/>
      <w:r>
        <w:t>buxback</w:t>
      </w:r>
      <w:proofErr w:type="spellEnd"/>
      <w:r>
        <w:t xml:space="preserve"> method and its value.</w:t>
      </w:r>
    </w:p>
    <w:p w:rsidR="00707FBE" w:rsidRDefault="00707FBE" w:rsidP="00707FBE"/>
    <w:p w:rsidR="00707FBE" w:rsidRDefault="00707FBE" w:rsidP="00707FBE">
      <w:pPr>
        <w:pStyle w:val="Heading2"/>
      </w:pPr>
      <w:bookmarkStart w:id="9" w:name="_Toc374208905"/>
      <w:r>
        <w:lastRenderedPageBreak/>
        <w:t>Partner App:</w:t>
      </w:r>
      <w:bookmarkEnd w:id="9"/>
    </w:p>
    <w:p w:rsidR="00707FBE" w:rsidRDefault="00707FBE" w:rsidP="00707FBE">
      <w:pPr>
        <w:pStyle w:val="ListParagraph"/>
        <w:numPr>
          <w:ilvl w:val="1"/>
          <w:numId w:val="35"/>
        </w:numPr>
      </w:pPr>
      <w:r>
        <w:t>In the partner app spelling and grammar mistake was completed.</w:t>
      </w:r>
    </w:p>
    <w:p w:rsidR="00707FBE" w:rsidRDefault="00707FBE" w:rsidP="00707FBE">
      <w:pPr>
        <w:pStyle w:val="ListParagraph"/>
        <w:numPr>
          <w:ilvl w:val="1"/>
          <w:numId w:val="35"/>
        </w:numPr>
      </w:pPr>
      <w:r>
        <w:t xml:space="preserve">Partner Company type was used for Service provider category and partner Company </w:t>
      </w:r>
      <w:proofErr w:type="gramStart"/>
      <w:r>
        <w:t>type(</w:t>
      </w:r>
      <w:proofErr w:type="gramEnd"/>
      <w:r>
        <w:t xml:space="preserve"> partner type) to differentiate Partner company type we add a field in database as signup.</w:t>
      </w:r>
    </w:p>
    <w:p w:rsidR="00707FBE" w:rsidRDefault="00707FBE" w:rsidP="00707FBE">
      <w:pPr>
        <w:pStyle w:val="ListParagraph"/>
        <w:numPr>
          <w:ilvl w:val="1"/>
          <w:numId w:val="35"/>
        </w:numPr>
      </w:pPr>
      <w:r>
        <w:t>In partner signup page only the field which contains signup will be displayed.</w:t>
      </w:r>
    </w:p>
    <w:p w:rsidR="00707FBE" w:rsidRDefault="00707FBE" w:rsidP="00707FBE">
      <w:pPr>
        <w:pStyle w:val="ListParagraph"/>
        <w:numPr>
          <w:ilvl w:val="1"/>
          <w:numId w:val="35"/>
        </w:numPr>
      </w:pPr>
      <w:r>
        <w:t>In partner profile page if partner was loan Officer it will display NMLS CODE and User can edit it.</w:t>
      </w:r>
    </w:p>
    <w:p w:rsidR="00707FBE" w:rsidRDefault="00707FBE" w:rsidP="00707FBE">
      <w:pPr>
        <w:pStyle w:val="ListParagraph"/>
        <w:numPr>
          <w:ilvl w:val="1"/>
          <w:numId w:val="35"/>
        </w:numPr>
      </w:pPr>
      <w:r>
        <w:t>In Local directory display service provider category based on the partner company type.</w:t>
      </w:r>
    </w:p>
    <w:p w:rsidR="00707FBE" w:rsidRDefault="00707FBE" w:rsidP="00707FBE">
      <w:pPr>
        <w:pStyle w:val="ListParagraph"/>
        <w:numPr>
          <w:ilvl w:val="1"/>
          <w:numId w:val="35"/>
        </w:numPr>
      </w:pPr>
      <w:r>
        <w:t>As per new requirement Service Provider name was displayed in view page and preview page.</w:t>
      </w:r>
    </w:p>
    <w:p w:rsidR="00707FBE" w:rsidRDefault="00707FBE" w:rsidP="00707FBE">
      <w:pPr>
        <w:pStyle w:val="ListParagraph"/>
        <w:numPr>
          <w:ilvl w:val="1"/>
          <w:numId w:val="35"/>
        </w:numPr>
      </w:pPr>
      <w:r>
        <w:t>In the local directory edit page we if profile image/ company logo image was empty it will allow directly to select image if it had image after click remove button only user can select and change image.</w:t>
      </w:r>
    </w:p>
    <w:p w:rsidR="00707FBE" w:rsidRDefault="00707FBE" w:rsidP="00707FBE">
      <w:pPr>
        <w:pStyle w:val="ListParagraph"/>
        <w:numPr>
          <w:ilvl w:val="1"/>
          <w:numId w:val="35"/>
        </w:numPr>
      </w:pPr>
      <w:proofErr w:type="gramStart"/>
      <w:r>
        <w:t>Copy paste video changes was</w:t>
      </w:r>
      <w:proofErr w:type="gramEnd"/>
      <w:r>
        <w:t xml:space="preserve"> completed.</w:t>
      </w:r>
    </w:p>
    <w:p w:rsidR="00707FBE" w:rsidRDefault="00707FBE" w:rsidP="00707FBE">
      <w:pPr>
        <w:pStyle w:val="ListParagraph"/>
        <w:numPr>
          <w:ilvl w:val="1"/>
          <w:numId w:val="35"/>
        </w:numPr>
      </w:pPr>
      <w:r>
        <w:t>This video and text was displayed based on partner type.</w:t>
      </w:r>
    </w:p>
    <w:p w:rsidR="00832441" w:rsidRDefault="00832441" w:rsidP="00832441">
      <w:pPr>
        <w:pStyle w:val="Heading1"/>
      </w:pPr>
      <w:bookmarkStart w:id="10" w:name="_Toc374208906"/>
      <w:r>
        <w:t>Tickets Deployed in this release:</w:t>
      </w:r>
      <w:bookmarkEnd w:id="10"/>
    </w:p>
    <w:p w:rsidR="00707FBE" w:rsidRDefault="00707FBE" w:rsidP="00707FBE">
      <w:pPr>
        <w:ind w:firstLine="720"/>
      </w:pPr>
    </w:p>
    <w:p w:rsidR="00832441" w:rsidRDefault="00832441" w:rsidP="00EC1CE8">
      <w:pPr>
        <w:pStyle w:val="Heading2"/>
      </w:pPr>
      <w:bookmarkStart w:id="11" w:name="_Toc374208907"/>
      <w:proofErr w:type="gramStart"/>
      <w:r w:rsidRPr="00EC1CE8">
        <w:t>Ticket :46</w:t>
      </w:r>
      <w:proofErr w:type="gramEnd"/>
      <w:r w:rsidRPr="00832441">
        <w:t xml:space="preserve"> - copy &amp; videos for loan officer associate portal</w:t>
      </w:r>
      <w:bookmarkEnd w:id="11"/>
      <w:r w:rsidRPr="00832441">
        <w:t xml:space="preserve">  </w:t>
      </w:r>
    </w:p>
    <w:p w:rsidR="00EC1CE8" w:rsidRDefault="00EC1CE8" w:rsidP="00EC1CE8"/>
    <w:p w:rsidR="00EC1CE8" w:rsidRPr="00EC1CE8" w:rsidRDefault="00EC1CE8" w:rsidP="00EC1CE8">
      <w:r>
        <w:t>All provided video and the content specified in the ticket for loan officer where used in the admin app for associate portal.</w:t>
      </w:r>
    </w:p>
    <w:p w:rsidR="00832441" w:rsidRDefault="00832441" w:rsidP="00EC1CE8">
      <w:pPr>
        <w:pStyle w:val="Heading2"/>
      </w:pPr>
      <w:bookmarkStart w:id="12" w:name="_Toc374208908"/>
      <w:proofErr w:type="gramStart"/>
      <w:r w:rsidRPr="00EC1CE8">
        <w:t>Ticket :51</w:t>
      </w:r>
      <w:proofErr w:type="gramEnd"/>
      <w:r w:rsidRPr="00832441">
        <w:t xml:space="preserve"> - Home Related stores internal page TEST SERVER</w:t>
      </w:r>
      <w:bookmarkEnd w:id="12"/>
    </w:p>
    <w:p w:rsidR="00EC1CE8" w:rsidRPr="00EC1CE8" w:rsidRDefault="00EC1CE8" w:rsidP="00EC1CE8"/>
    <w:p w:rsidR="00EC1CE8" w:rsidRPr="00EC1CE8" w:rsidRDefault="00EC1CE8" w:rsidP="00EC1CE8">
      <w:r>
        <w:t>The database for home related stores that was not displaying previously for loan officer was updated.</w:t>
      </w:r>
    </w:p>
    <w:p w:rsidR="00EC1CE8" w:rsidRDefault="00832441" w:rsidP="00EC1CE8">
      <w:pPr>
        <w:pStyle w:val="Heading2"/>
      </w:pPr>
      <w:bookmarkStart w:id="13" w:name="_Toc374208909"/>
      <w:proofErr w:type="gramStart"/>
      <w:r w:rsidRPr="00EC1CE8">
        <w:t>Ticket :17</w:t>
      </w:r>
      <w:proofErr w:type="gramEnd"/>
      <w:r w:rsidRPr="00832441">
        <w:t xml:space="preserve"> - Associate header display for loan</w:t>
      </w:r>
      <w:bookmarkEnd w:id="13"/>
      <w:r w:rsidRPr="00832441">
        <w:t> </w:t>
      </w:r>
    </w:p>
    <w:p w:rsidR="00832441" w:rsidRDefault="00832441" w:rsidP="00EC1CE8">
      <w:pPr>
        <w:pStyle w:val="Heading2"/>
      </w:pPr>
      <w:r w:rsidRPr="00832441">
        <w:t xml:space="preserve">      </w:t>
      </w:r>
    </w:p>
    <w:p w:rsidR="00EC1CE8" w:rsidRDefault="00EC1CE8" w:rsidP="00EC1CE8">
      <w:r>
        <w:t>Header change for loan officer to display NMLS id was completed</w:t>
      </w:r>
    </w:p>
    <w:p w:rsidR="00832441" w:rsidRDefault="00832441" w:rsidP="00EC1CE8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proofErr w:type="gramStart"/>
      <w:r w:rsidRPr="00EC1CE8">
        <w:rPr>
          <w:rFonts w:asciiTheme="majorHAnsi" w:eastAsiaTheme="majorEastAsia" w:hAnsiTheme="majorHAnsi" w:cstheme="majorBidi"/>
          <w:b/>
          <w:bCs/>
          <w:sz w:val="26"/>
          <w:szCs w:val="26"/>
        </w:rPr>
        <w:t>Ticket :52</w:t>
      </w:r>
      <w:proofErr w:type="gramEnd"/>
      <w:r w:rsidRPr="00EC1CE8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- local directory  </w:t>
      </w:r>
    </w:p>
    <w:p w:rsidR="00EC1CE8" w:rsidRPr="00EC1CE8" w:rsidRDefault="00EC1CE8" w:rsidP="00EC1CE8">
      <w:r w:rsidRPr="00EC1CE8">
        <w:t>Local directory</w:t>
      </w:r>
      <w:r>
        <w:t xml:space="preserve"> in admin side was completed </w:t>
      </w:r>
    </w:p>
    <w:p w:rsidR="00EC1CE8" w:rsidRDefault="00832441" w:rsidP="00EC1CE8">
      <w:pPr>
        <w:pStyle w:val="Heading2"/>
      </w:pPr>
      <w:bookmarkStart w:id="14" w:name="_Toc374208910"/>
      <w:proofErr w:type="gramStart"/>
      <w:r w:rsidRPr="00EC1CE8">
        <w:t>Ticket :44</w:t>
      </w:r>
      <w:proofErr w:type="gramEnd"/>
      <w:r w:rsidRPr="00832441">
        <w:t xml:space="preserve"> - spelling and grammar mistakes</w:t>
      </w:r>
      <w:bookmarkEnd w:id="14"/>
      <w:r w:rsidRPr="00832441">
        <w:t xml:space="preserve">  </w:t>
      </w:r>
    </w:p>
    <w:p w:rsidR="00832441" w:rsidRPr="00832441" w:rsidRDefault="004D6AE6" w:rsidP="00EC1CE8">
      <w:r>
        <w:t>Grammar</w:t>
      </w:r>
      <w:r w:rsidR="00EC1CE8">
        <w:t xml:space="preserve"> mistakes in associate portal was updated</w:t>
      </w:r>
      <w:r w:rsidR="00832441" w:rsidRPr="00832441">
        <w:t xml:space="preserve">                         </w:t>
      </w:r>
    </w:p>
    <w:p w:rsidR="00832441" w:rsidRDefault="00832441" w:rsidP="00EC1CE8">
      <w:pPr>
        <w:pStyle w:val="Heading2"/>
      </w:pPr>
      <w:bookmarkStart w:id="15" w:name="_Toc374208911"/>
      <w:proofErr w:type="gramStart"/>
      <w:r w:rsidRPr="00832441">
        <w:lastRenderedPageBreak/>
        <w:t>Ticket :49</w:t>
      </w:r>
      <w:proofErr w:type="gramEnd"/>
      <w:r w:rsidRPr="00832441">
        <w:t xml:space="preserve"> - blue box in associate header</w:t>
      </w:r>
      <w:bookmarkEnd w:id="15"/>
      <w:r w:rsidRPr="00832441">
        <w:t xml:space="preserve">  </w:t>
      </w:r>
    </w:p>
    <w:p w:rsidR="00EC1CE8" w:rsidRPr="00EC1CE8" w:rsidRDefault="00EC1CE8" w:rsidP="00EC1CE8">
      <w:r>
        <w:t xml:space="preserve">The blue box in associate header has been increased in length </w:t>
      </w:r>
      <w:r w:rsidR="004D6AE6">
        <w:t>below the banner</w:t>
      </w:r>
    </w:p>
    <w:p w:rsidR="00832441" w:rsidRDefault="00832441" w:rsidP="00EC1CE8">
      <w:pPr>
        <w:pStyle w:val="Heading2"/>
      </w:pPr>
      <w:bookmarkStart w:id="16" w:name="_Toc374208912"/>
      <w:proofErr w:type="gramStart"/>
      <w:r w:rsidRPr="00832441">
        <w:t>Ticket :53</w:t>
      </w:r>
      <w:proofErr w:type="gramEnd"/>
      <w:r w:rsidRPr="00832441">
        <w:t xml:space="preserve"> - bux back method &amp; non profit</w:t>
      </w:r>
      <w:bookmarkEnd w:id="16"/>
    </w:p>
    <w:p w:rsidR="004D6AE6" w:rsidRPr="004D6AE6" w:rsidRDefault="004D6AE6" w:rsidP="004D6AE6">
      <w:r>
        <w:t xml:space="preserve">When a member is a non profit the charity should be displayed with the company name of the </w:t>
      </w:r>
      <w:proofErr w:type="spellStart"/>
      <w:r>
        <w:t>non profit</w:t>
      </w:r>
      <w:proofErr w:type="spellEnd"/>
      <w:r>
        <w:t xml:space="preserve"> organization. </w:t>
      </w:r>
      <w:proofErr w:type="gramStart"/>
      <w:r>
        <w:t>When HR or main key member sign up the charity should be Blessing in a Backpack.</w:t>
      </w:r>
      <w:proofErr w:type="gramEnd"/>
    </w:p>
    <w:p w:rsidR="00832441" w:rsidRDefault="00832441" w:rsidP="00EC1CE8">
      <w:pPr>
        <w:pStyle w:val="Heading2"/>
      </w:pPr>
      <w:bookmarkStart w:id="17" w:name="_Toc374208913"/>
      <w:proofErr w:type="gramStart"/>
      <w:r w:rsidRPr="00832441">
        <w:t>Ticket :47</w:t>
      </w:r>
      <w:proofErr w:type="gramEnd"/>
      <w:r w:rsidRPr="00832441">
        <w:t xml:space="preserve"> - copy &amp; few adjustments for member site</w:t>
      </w:r>
      <w:bookmarkEnd w:id="17"/>
    </w:p>
    <w:p w:rsidR="004D6AE6" w:rsidRPr="004D6AE6" w:rsidRDefault="004D6AE6" w:rsidP="004D6AE6">
      <w:r>
        <w:t>Updated as per the revisions 11.28.doc</w:t>
      </w:r>
    </w:p>
    <w:p w:rsidR="00832441" w:rsidRDefault="00832441" w:rsidP="00EC1CE8">
      <w:pPr>
        <w:pStyle w:val="Heading2"/>
      </w:pPr>
      <w:bookmarkStart w:id="18" w:name="_Toc374208914"/>
      <w:proofErr w:type="gramStart"/>
      <w:r w:rsidRPr="00832441">
        <w:t>Ticket :35</w:t>
      </w:r>
      <w:proofErr w:type="gramEnd"/>
      <w:r w:rsidRPr="00832441">
        <w:t xml:space="preserve"> - spelling and grammar mistakes</w:t>
      </w:r>
      <w:bookmarkEnd w:id="18"/>
      <w:r w:rsidRPr="00832441">
        <w:t xml:space="preserve">  </w:t>
      </w:r>
    </w:p>
    <w:p w:rsidR="004D6AE6" w:rsidRPr="004D6AE6" w:rsidRDefault="004D6AE6" w:rsidP="004D6AE6">
      <w:r>
        <w:t xml:space="preserve"> </w:t>
      </w:r>
      <w:proofErr w:type="gramStart"/>
      <w:r>
        <w:t>Updated the testimonial content as per the given updates in the ticket.</w:t>
      </w:r>
      <w:proofErr w:type="gramEnd"/>
    </w:p>
    <w:p w:rsidR="00707FBE" w:rsidRDefault="00707FBE" w:rsidP="00707FBE">
      <w:pPr>
        <w:ind w:firstLine="720"/>
      </w:pPr>
    </w:p>
    <w:p w:rsidR="00707FBE" w:rsidRDefault="00707FBE" w:rsidP="00707FBE"/>
    <w:p w:rsidR="00AF5533" w:rsidRPr="007215C7" w:rsidRDefault="00AF5533" w:rsidP="007215C7"/>
    <w:sectPr w:rsidR="00AF5533" w:rsidRPr="007215C7" w:rsidSect="003175CA">
      <w:headerReference w:type="default" r:id="rId18"/>
      <w:pgSz w:w="12240" w:h="15840"/>
      <w:pgMar w:top="1440" w:right="1440" w:bottom="1440" w:left="1440" w:header="288" w:footer="28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9B1" w:rsidRDefault="00A619B1" w:rsidP="00DC3A5C">
      <w:pPr>
        <w:spacing w:after="0" w:line="240" w:lineRule="auto"/>
      </w:pPr>
      <w:r>
        <w:separator/>
      </w:r>
    </w:p>
  </w:endnote>
  <w:endnote w:type="continuationSeparator" w:id="0">
    <w:p w:rsidR="00A619B1" w:rsidRDefault="00A619B1" w:rsidP="00DC3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9B1" w:rsidRDefault="00A619B1" w:rsidP="00DC3A5C">
      <w:pPr>
        <w:spacing w:after="0" w:line="240" w:lineRule="auto"/>
      </w:pPr>
      <w:r>
        <w:separator/>
      </w:r>
    </w:p>
  </w:footnote>
  <w:footnote w:type="continuationSeparator" w:id="0">
    <w:p w:rsidR="00A619B1" w:rsidRDefault="00A619B1" w:rsidP="00DC3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389" w:rsidRDefault="00534389">
    <w:pPr>
      <w:pStyle w:val="Header"/>
    </w:pPr>
    <w:r>
      <w:ptab w:relativeTo="margin" w:alignment="center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402E8"/>
    <w:multiLevelType w:val="hybridMultilevel"/>
    <w:tmpl w:val="51A0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37566"/>
    <w:multiLevelType w:val="hybridMultilevel"/>
    <w:tmpl w:val="26CCC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D56BF"/>
    <w:multiLevelType w:val="hybridMultilevel"/>
    <w:tmpl w:val="58F41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2B5AF6"/>
    <w:multiLevelType w:val="hybridMultilevel"/>
    <w:tmpl w:val="A8E00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5D603F"/>
    <w:multiLevelType w:val="hybridMultilevel"/>
    <w:tmpl w:val="94308378"/>
    <w:lvl w:ilvl="0" w:tplc="63C4A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897E92"/>
    <w:multiLevelType w:val="hybridMultilevel"/>
    <w:tmpl w:val="E5D8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8A4231"/>
    <w:multiLevelType w:val="hybridMultilevel"/>
    <w:tmpl w:val="300A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43789F"/>
    <w:multiLevelType w:val="hybridMultilevel"/>
    <w:tmpl w:val="93A0C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4E106B"/>
    <w:multiLevelType w:val="hybridMultilevel"/>
    <w:tmpl w:val="F23C7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EA2738"/>
    <w:multiLevelType w:val="hybridMultilevel"/>
    <w:tmpl w:val="AD48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7A3443"/>
    <w:multiLevelType w:val="hybridMultilevel"/>
    <w:tmpl w:val="4EBC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BD308A"/>
    <w:multiLevelType w:val="hybridMultilevel"/>
    <w:tmpl w:val="97E48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245D37"/>
    <w:multiLevelType w:val="hybridMultilevel"/>
    <w:tmpl w:val="9E4A0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2E5F0C"/>
    <w:multiLevelType w:val="hybridMultilevel"/>
    <w:tmpl w:val="997EE668"/>
    <w:lvl w:ilvl="0" w:tplc="8C66BF0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D36C1B"/>
    <w:multiLevelType w:val="hybridMultilevel"/>
    <w:tmpl w:val="4F26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783125"/>
    <w:multiLevelType w:val="hybridMultilevel"/>
    <w:tmpl w:val="341C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93006"/>
    <w:multiLevelType w:val="hybridMultilevel"/>
    <w:tmpl w:val="2396B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7DA5641"/>
    <w:multiLevelType w:val="hybridMultilevel"/>
    <w:tmpl w:val="61EA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F82AAE"/>
    <w:multiLevelType w:val="hybridMultilevel"/>
    <w:tmpl w:val="306C2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FD6364"/>
    <w:multiLevelType w:val="hybridMultilevel"/>
    <w:tmpl w:val="A4028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80240D"/>
    <w:multiLevelType w:val="hybridMultilevel"/>
    <w:tmpl w:val="8890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283973"/>
    <w:multiLevelType w:val="hybridMultilevel"/>
    <w:tmpl w:val="5A24A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0E98"/>
    <w:multiLevelType w:val="hybridMultilevel"/>
    <w:tmpl w:val="3298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1A3337"/>
    <w:multiLevelType w:val="hybridMultilevel"/>
    <w:tmpl w:val="C34CD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2C92765"/>
    <w:multiLevelType w:val="hybridMultilevel"/>
    <w:tmpl w:val="7FE88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CB0D68"/>
    <w:multiLevelType w:val="hybridMultilevel"/>
    <w:tmpl w:val="E308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EC72EF"/>
    <w:multiLevelType w:val="hybridMultilevel"/>
    <w:tmpl w:val="1DE07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BC4402D"/>
    <w:multiLevelType w:val="hybridMultilevel"/>
    <w:tmpl w:val="0C9E6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B81F36"/>
    <w:multiLevelType w:val="hybridMultilevel"/>
    <w:tmpl w:val="2008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3575F"/>
    <w:multiLevelType w:val="hybridMultilevel"/>
    <w:tmpl w:val="6D967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EBD1411"/>
    <w:multiLevelType w:val="hybridMultilevel"/>
    <w:tmpl w:val="FF840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1E23996"/>
    <w:multiLevelType w:val="hybridMultilevel"/>
    <w:tmpl w:val="020AA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A26293"/>
    <w:multiLevelType w:val="hybridMultilevel"/>
    <w:tmpl w:val="E70C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6739E0"/>
    <w:multiLevelType w:val="hybridMultilevel"/>
    <w:tmpl w:val="ED161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D0A4070"/>
    <w:multiLevelType w:val="hybridMultilevel"/>
    <w:tmpl w:val="8E721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27"/>
  </w:num>
  <w:num w:numId="4">
    <w:abstractNumId w:val="21"/>
  </w:num>
  <w:num w:numId="5">
    <w:abstractNumId w:val="24"/>
  </w:num>
  <w:num w:numId="6">
    <w:abstractNumId w:val="30"/>
  </w:num>
  <w:num w:numId="7">
    <w:abstractNumId w:val="16"/>
  </w:num>
  <w:num w:numId="8">
    <w:abstractNumId w:val="29"/>
  </w:num>
  <w:num w:numId="9">
    <w:abstractNumId w:val="34"/>
  </w:num>
  <w:num w:numId="10">
    <w:abstractNumId w:val="26"/>
  </w:num>
  <w:num w:numId="11">
    <w:abstractNumId w:val="14"/>
  </w:num>
  <w:num w:numId="12">
    <w:abstractNumId w:val="11"/>
  </w:num>
  <w:num w:numId="13">
    <w:abstractNumId w:val="2"/>
  </w:num>
  <w:num w:numId="14">
    <w:abstractNumId w:val="33"/>
  </w:num>
  <w:num w:numId="15">
    <w:abstractNumId w:val="7"/>
  </w:num>
  <w:num w:numId="16">
    <w:abstractNumId w:val="19"/>
  </w:num>
  <w:num w:numId="17">
    <w:abstractNumId w:val="6"/>
  </w:num>
  <w:num w:numId="18">
    <w:abstractNumId w:val="22"/>
  </w:num>
  <w:num w:numId="19">
    <w:abstractNumId w:val="10"/>
  </w:num>
  <w:num w:numId="20">
    <w:abstractNumId w:val="12"/>
  </w:num>
  <w:num w:numId="21">
    <w:abstractNumId w:val="3"/>
  </w:num>
  <w:num w:numId="22">
    <w:abstractNumId w:val="23"/>
  </w:num>
  <w:num w:numId="23">
    <w:abstractNumId w:val="8"/>
  </w:num>
  <w:num w:numId="24">
    <w:abstractNumId w:val="9"/>
  </w:num>
  <w:num w:numId="25">
    <w:abstractNumId w:val="25"/>
  </w:num>
  <w:num w:numId="26">
    <w:abstractNumId w:val="28"/>
  </w:num>
  <w:num w:numId="27">
    <w:abstractNumId w:val="5"/>
  </w:num>
  <w:num w:numId="28">
    <w:abstractNumId w:val="32"/>
  </w:num>
  <w:num w:numId="29">
    <w:abstractNumId w:val="18"/>
  </w:num>
  <w:num w:numId="30">
    <w:abstractNumId w:val="20"/>
  </w:num>
  <w:num w:numId="31">
    <w:abstractNumId w:val="0"/>
  </w:num>
  <w:num w:numId="32">
    <w:abstractNumId w:val="17"/>
  </w:num>
  <w:num w:numId="33">
    <w:abstractNumId w:val="31"/>
  </w:num>
  <w:num w:numId="34">
    <w:abstractNumId w:val="15"/>
  </w:num>
  <w:num w:numId="35">
    <w:abstractNumId w:val="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04E5"/>
    <w:rsid w:val="000028F4"/>
    <w:rsid w:val="00016E76"/>
    <w:rsid w:val="0003099A"/>
    <w:rsid w:val="00040B52"/>
    <w:rsid w:val="0004103C"/>
    <w:rsid w:val="000638D5"/>
    <w:rsid w:val="00073CF3"/>
    <w:rsid w:val="000771D9"/>
    <w:rsid w:val="00081A0E"/>
    <w:rsid w:val="000B627C"/>
    <w:rsid w:val="000C1BBC"/>
    <w:rsid w:val="000E16D3"/>
    <w:rsid w:val="000F290F"/>
    <w:rsid w:val="00123506"/>
    <w:rsid w:val="00135556"/>
    <w:rsid w:val="00172663"/>
    <w:rsid w:val="0017732C"/>
    <w:rsid w:val="00183B60"/>
    <w:rsid w:val="00185F68"/>
    <w:rsid w:val="001B2F87"/>
    <w:rsid w:val="001B5FA1"/>
    <w:rsid w:val="001C2D08"/>
    <w:rsid w:val="001E4A37"/>
    <w:rsid w:val="00235047"/>
    <w:rsid w:val="0027604D"/>
    <w:rsid w:val="002804E5"/>
    <w:rsid w:val="00283FAB"/>
    <w:rsid w:val="002C77AE"/>
    <w:rsid w:val="002F0A9A"/>
    <w:rsid w:val="003175CA"/>
    <w:rsid w:val="00367CA1"/>
    <w:rsid w:val="0037525B"/>
    <w:rsid w:val="00383814"/>
    <w:rsid w:val="003869C4"/>
    <w:rsid w:val="0039422B"/>
    <w:rsid w:val="00395186"/>
    <w:rsid w:val="003C48B3"/>
    <w:rsid w:val="003E1110"/>
    <w:rsid w:val="00437777"/>
    <w:rsid w:val="00460577"/>
    <w:rsid w:val="00463E6B"/>
    <w:rsid w:val="0048281B"/>
    <w:rsid w:val="00490665"/>
    <w:rsid w:val="0049269D"/>
    <w:rsid w:val="004C2B50"/>
    <w:rsid w:val="004D1C93"/>
    <w:rsid w:val="004D6AE6"/>
    <w:rsid w:val="0053090A"/>
    <w:rsid w:val="00534389"/>
    <w:rsid w:val="00541001"/>
    <w:rsid w:val="00593822"/>
    <w:rsid w:val="005B2C89"/>
    <w:rsid w:val="005C0569"/>
    <w:rsid w:val="005E2C10"/>
    <w:rsid w:val="005F0C56"/>
    <w:rsid w:val="005F1789"/>
    <w:rsid w:val="00600BE5"/>
    <w:rsid w:val="00604A8A"/>
    <w:rsid w:val="00637454"/>
    <w:rsid w:val="00646A87"/>
    <w:rsid w:val="0067484F"/>
    <w:rsid w:val="00697AEA"/>
    <w:rsid w:val="006B644B"/>
    <w:rsid w:val="006D468D"/>
    <w:rsid w:val="00707FBE"/>
    <w:rsid w:val="007215C7"/>
    <w:rsid w:val="007308C0"/>
    <w:rsid w:val="00765677"/>
    <w:rsid w:val="00767D0E"/>
    <w:rsid w:val="00776E84"/>
    <w:rsid w:val="0078331A"/>
    <w:rsid w:val="007869F6"/>
    <w:rsid w:val="007B6822"/>
    <w:rsid w:val="007C74BB"/>
    <w:rsid w:val="007E2192"/>
    <w:rsid w:val="00832441"/>
    <w:rsid w:val="00843FB9"/>
    <w:rsid w:val="00844ACC"/>
    <w:rsid w:val="008503BB"/>
    <w:rsid w:val="00895521"/>
    <w:rsid w:val="008A4A69"/>
    <w:rsid w:val="008D73AB"/>
    <w:rsid w:val="009268A1"/>
    <w:rsid w:val="00940EBC"/>
    <w:rsid w:val="00970D8E"/>
    <w:rsid w:val="00984247"/>
    <w:rsid w:val="0099068F"/>
    <w:rsid w:val="009C35A9"/>
    <w:rsid w:val="00A06A0A"/>
    <w:rsid w:val="00A22AF2"/>
    <w:rsid w:val="00A2656E"/>
    <w:rsid w:val="00A40705"/>
    <w:rsid w:val="00A42C76"/>
    <w:rsid w:val="00A4760C"/>
    <w:rsid w:val="00A619B1"/>
    <w:rsid w:val="00A61D42"/>
    <w:rsid w:val="00A67D35"/>
    <w:rsid w:val="00A920DE"/>
    <w:rsid w:val="00A95461"/>
    <w:rsid w:val="00AA416A"/>
    <w:rsid w:val="00AB5E66"/>
    <w:rsid w:val="00AE0D94"/>
    <w:rsid w:val="00AF5533"/>
    <w:rsid w:val="00B057CA"/>
    <w:rsid w:val="00B14D98"/>
    <w:rsid w:val="00B15545"/>
    <w:rsid w:val="00B229A6"/>
    <w:rsid w:val="00B23AF4"/>
    <w:rsid w:val="00B338E1"/>
    <w:rsid w:val="00B75DC0"/>
    <w:rsid w:val="00B8044B"/>
    <w:rsid w:val="00BA4CB7"/>
    <w:rsid w:val="00BA72E5"/>
    <w:rsid w:val="00BC4BD6"/>
    <w:rsid w:val="00C12DE3"/>
    <w:rsid w:val="00C36CD1"/>
    <w:rsid w:val="00C46FF1"/>
    <w:rsid w:val="00C600DA"/>
    <w:rsid w:val="00C83328"/>
    <w:rsid w:val="00C83387"/>
    <w:rsid w:val="00CA7A25"/>
    <w:rsid w:val="00CB3B33"/>
    <w:rsid w:val="00CD100E"/>
    <w:rsid w:val="00CE3ED3"/>
    <w:rsid w:val="00CE4DD8"/>
    <w:rsid w:val="00CE71C6"/>
    <w:rsid w:val="00D227F2"/>
    <w:rsid w:val="00D309FE"/>
    <w:rsid w:val="00DC3A5C"/>
    <w:rsid w:val="00E15C6D"/>
    <w:rsid w:val="00E24BF2"/>
    <w:rsid w:val="00E26523"/>
    <w:rsid w:val="00E520B7"/>
    <w:rsid w:val="00E5617B"/>
    <w:rsid w:val="00E76838"/>
    <w:rsid w:val="00EB2B91"/>
    <w:rsid w:val="00EC1CE8"/>
    <w:rsid w:val="00EC1FDA"/>
    <w:rsid w:val="00F0548E"/>
    <w:rsid w:val="00FA7AE4"/>
    <w:rsid w:val="00FB1932"/>
    <w:rsid w:val="00FE1013"/>
    <w:rsid w:val="00FF4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777"/>
  </w:style>
  <w:style w:type="paragraph" w:styleId="Heading1">
    <w:name w:val="heading 1"/>
    <w:basedOn w:val="Normal"/>
    <w:next w:val="Normal"/>
    <w:link w:val="Heading1Char"/>
    <w:uiPriority w:val="9"/>
    <w:qFormat/>
    <w:rsid w:val="00DC3A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A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A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A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4C2B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4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4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60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3B60"/>
  </w:style>
  <w:style w:type="character" w:customStyle="1" w:styleId="Heading5Char">
    <w:name w:val="Heading 5 Char"/>
    <w:basedOn w:val="DefaultParagraphFont"/>
    <w:link w:val="Heading5"/>
    <w:uiPriority w:val="9"/>
    <w:rsid w:val="004C2B50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600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4926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C3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A5C"/>
  </w:style>
  <w:style w:type="paragraph" w:styleId="Footer">
    <w:name w:val="footer"/>
    <w:basedOn w:val="Normal"/>
    <w:link w:val="FooterChar"/>
    <w:uiPriority w:val="99"/>
    <w:unhideWhenUsed/>
    <w:rsid w:val="00DC3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A5C"/>
  </w:style>
  <w:style w:type="character" w:customStyle="1" w:styleId="Heading1Char">
    <w:name w:val="Heading 1 Char"/>
    <w:basedOn w:val="DefaultParagraphFont"/>
    <w:link w:val="Heading1"/>
    <w:uiPriority w:val="9"/>
    <w:rsid w:val="00DC3A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3A5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A5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A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3A5C"/>
    <w:pPr>
      <w:outlineLvl w:val="9"/>
    </w:pPr>
    <w:rPr>
      <w:color w:val="000000" w:themeColor="text1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C3A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3A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3A5C"/>
    <w:pPr>
      <w:spacing w:after="100"/>
      <w:ind w:left="440"/>
    </w:pPr>
  </w:style>
  <w:style w:type="paragraph" w:styleId="NoSpacing">
    <w:name w:val="No Spacing"/>
    <w:uiPriority w:val="1"/>
    <w:qFormat/>
    <w:rsid w:val="0004103C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E26523"/>
  </w:style>
  <w:style w:type="character" w:styleId="FollowedHyperlink">
    <w:name w:val="FollowedHyperlink"/>
    <w:basedOn w:val="DefaultParagraphFont"/>
    <w:uiPriority w:val="99"/>
    <w:semiHidden/>
    <w:unhideWhenUsed/>
    <w:rsid w:val="000309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4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FF914-6816-43CE-B598-55A5F621D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iuyhgiy</dc:creator>
  <cp:lastModifiedBy>GSMPLUS</cp:lastModifiedBy>
  <cp:revision>4</cp:revision>
  <dcterms:created xsi:type="dcterms:W3CDTF">2013-12-07T13:51:00Z</dcterms:created>
  <dcterms:modified xsi:type="dcterms:W3CDTF">2013-12-07T14:16:00Z</dcterms:modified>
</cp:coreProperties>
</file>