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10895" w:rsidRDefault="004D68CF">
      <w:pPr>
        <w:pStyle w:val="Title"/>
        <w:widowControl w:val="0"/>
        <w:spacing w:line="240" w:lineRule="auto"/>
        <w:contextualSpacing w:val="0"/>
        <w:jc w:val="center"/>
      </w:pPr>
      <w:proofErr w:type="spellStart"/>
      <w:r>
        <w:rPr>
          <w:rFonts w:ascii="Times New Roman" w:eastAsia="Times New Roman" w:hAnsi="Times New Roman" w:cs="Times New Roman"/>
          <w:b/>
          <w:sz w:val="32"/>
        </w:rPr>
        <w:t>Temasek</w:t>
      </w:r>
      <w:proofErr w:type="spellEnd"/>
      <w:r>
        <w:rPr>
          <w:rFonts w:ascii="Times New Roman" w:eastAsia="Times New Roman" w:hAnsi="Times New Roman" w:cs="Times New Roman"/>
          <w:b/>
          <w:sz w:val="32"/>
        </w:rPr>
        <w:t xml:space="preserve"> Polytechnic</w:t>
      </w:r>
    </w:p>
    <w:p w:rsidR="00E10895" w:rsidRDefault="004D68CF">
      <w:pPr>
        <w:pStyle w:val="Title"/>
        <w:widowControl w:val="0"/>
        <w:spacing w:line="240" w:lineRule="auto"/>
        <w:contextualSpacing w:val="0"/>
        <w:jc w:val="center"/>
      </w:pPr>
      <w:r>
        <w:rPr>
          <w:rFonts w:ascii="Times New Roman" w:eastAsia="Times New Roman" w:hAnsi="Times New Roman" w:cs="Times New Roman"/>
          <w:b/>
          <w:sz w:val="32"/>
        </w:rPr>
        <w:t xml:space="preserve">School of Informatics and IT </w:t>
      </w:r>
    </w:p>
    <w:p w:rsidR="00E10895" w:rsidRDefault="004D68CF">
      <w:pPr>
        <w:widowControl w:val="0"/>
        <w:spacing w:line="240" w:lineRule="auto"/>
        <w:jc w:val="center"/>
      </w:pPr>
      <w:r>
        <w:rPr>
          <w:rFonts w:ascii="Times New Roman" w:eastAsia="Times New Roman" w:hAnsi="Times New Roman" w:cs="Times New Roman"/>
          <w:b/>
          <w:sz w:val="32"/>
        </w:rPr>
        <w:t>Diploma in Information Technology (IT)</w:t>
      </w:r>
    </w:p>
    <w:p w:rsidR="00E10895" w:rsidRDefault="004D68CF">
      <w:pPr>
        <w:pStyle w:val="Heading3"/>
        <w:widowControl w:val="0"/>
        <w:spacing w:before="120" w:after="60" w:line="240" w:lineRule="auto"/>
        <w:contextualSpacing w:val="0"/>
        <w:jc w:val="center"/>
      </w:pPr>
      <w:r>
        <w:rPr>
          <w:rFonts w:ascii="Arial" w:eastAsia="Arial" w:hAnsi="Arial" w:cs="Arial"/>
          <w:b w:val="0"/>
          <w:i/>
          <w:color w:val="000000"/>
          <w:sz w:val="20"/>
        </w:rPr>
        <w:t>AY2013/2014 Oct Semester Level 3</w:t>
      </w:r>
    </w:p>
    <w:p w:rsidR="00E10895" w:rsidRDefault="00E10895">
      <w:pPr>
        <w:widowControl w:val="0"/>
      </w:pPr>
    </w:p>
    <w:p w:rsidR="00E10895" w:rsidRDefault="00E10895">
      <w:pPr>
        <w:widowControl w:val="0"/>
        <w:ind w:left="3600"/>
        <w:jc w:val="center"/>
      </w:pPr>
    </w:p>
    <w:p w:rsidR="00E10895" w:rsidRDefault="004D68CF">
      <w:pPr>
        <w:widowControl w:val="0"/>
        <w:jc w:val="center"/>
      </w:pPr>
      <w:r>
        <w:rPr>
          <w:sz w:val="44"/>
        </w:rPr>
        <w:t>MP Week 8 Meeting Minutes</w:t>
      </w:r>
    </w:p>
    <w:p w:rsidR="00E10895" w:rsidRDefault="004D68CF">
      <w:pPr>
        <w:widowControl w:val="0"/>
      </w:pPr>
      <w:r>
        <w:rPr>
          <w:sz w:val="20"/>
        </w:rPr>
        <w:t xml:space="preserve"> </w:t>
      </w:r>
    </w:p>
    <w:p w:rsidR="00E10895" w:rsidRDefault="00E10895">
      <w:pPr>
        <w:widowControl w:val="0"/>
        <w:jc w:val="center"/>
      </w:pPr>
    </w:p>
    <w:tbl>
      <w:tblPr>
        <w:tblW w:w="0" w:type="auto"/>
        <w:tblInd w:w="90" w:type="dxa"/>
        <w:tblCellMar>
          <w:left w:w="10" w:type="dxa"/>
          <w:right w:w="10" w:type="dxa"/>
        </w:tblCellMar>
        <w:tblLook w:val="0000" w:firstRow="0" w:lastRow="0" w:firstColumn="0" w:lastColumn="0" w:noHBand="0" w:noVBand="0"/>
      </w:tblPr>
      <w:tblGrid>
        <w:gridCol w:w="2402"/>
        <w:gridCol w:w="2695"/>
        <w:gridCol w:w="1631"/>
        <w:gridCol w:w="206"/>
      </w:tblGrid>
      <w:tr w:rsidR="00E10895">
        <w:tblPrEx>
          <w:tblCellMar>
            <w:top w:w="0" w:type="dxa"/>
            <w:bottom w:w="0" w:type="dxa"/>
          </w:tblCellMar>
        </w:tblPrEx>
        <w:tc>
          <w:tcPr>
            <w:tcW w:w="0" w:type="auto"/>
            <w:tcMar>
              <w:top w:w="100" w:type="dxa"/>
              <w:left w:w="100" w:type="dxa"/>
              <w:bottom w:w="100" w:type="dxa"/>
              <w:right w:w="100" w:type="dxa"/>
            </w:tcMar>
          </w:tcPr>
          <w:p w:rsidR="00E10895" w:rsidRDefault="004D68CF">
            <w:pPr>
              <w:widowControl w:val="0"/>
            </w:pPr>
            <w:r>
              <w:t>Date:</w:t>
            </w:r>
          </w:p>
        </w:tc>
        <w:tc>
          <w:tcPr>
            <w:tcW w:w="0" w:type="auto"/>
            <w:tcMar>
              <w:top w:w="100" w:type="dxa"/>
              <w:left w:w="100" w:type="dxa"/>
              <w:bottom w:w="100" w:type="dxa"/>
              <w:right w:w="100" w:type="dxa"/>
            </w:tcMar>
          </w:tcPr>
          <w:p w:rsidR="00E10895" w:rsidRDefault="004D68CF">
            <w:pPr>
              <w:widowControl w:val="0"/>
            </w:pPr>
            <w:r>
              <w:t>06/02//2014</w:t>
            </w:r>
          </w:p>
        </w:tc>
        <w:tc>
          <w:tcPr>
            <w:tcW w:w="0" w:type="auto"/>
            <w:tcMar>
              <w:top w:w="100" w:type="dxa"/>
              <w:left w:w="100" w:type="dxa"/>
              <w:bottom w:w="100" w:type="dxa"/>
              <w:right w:w="100" w:type="dxa"/>
            </w:tcMar>
          </w:tcPr>
          <w:p w:rsidR="00E10895" w:rsidRDefault="00E10895">
            <w:pPr>
              <w:widowControl w:val="0"/>
            </w:pPr>
          </w:p>
        </w:tc>
        <w:tc>
          <w:tcPr>
            <w:tcW w:w="0" w:type="auto"/>
            <w:tcMar>
              <w:top w:w="100" w:type="dxa"/>
              <w:left w:w="100" w:type="dxa"/>
              <w:bottom w:w="100" w:type="dxa"/>
              <w:right w:w="100" w:type="dxa"/>
            </w:tcMar>
          </w:tcPr>
          <w:p w:rsidR="00E10895" w:rsidRDefault="004D68CF">
            <w:pPr>
              <w:widowControl w:val="0"/>
            </w:pPr>
            <w:r>
              <w:t xml:space="preserve"> </w:t>
            </w:r>
          </w:p>
        </w:tc>
      </w:tr>
      <w:tr w:rsidR="00E10895">
        <w:tblPrEx>
          <w:tblCellMar>
            <w:top w:w="0" w:type="dxa"/>
            <w:bottom w:w="0" w:type="dxa"/>
          </w:tblCellMar>
        </w:tblPrEx>
        <w:tc>
          <w:tcPr>
            <w:tcW w:w="0" w:type="auto"/>
            <w:tcMar>
              <w:top w:w="100" w:type="dxa"/>
              <w:left w:w="100" w:type="dxa"/>
              <w:bottom w:w="100" w:type="dxa"/>
              <w:right w:w="100" w:type="dxa"/>
            </w:tcMar>
          </w:tcPr>
          <w:p w:rsidR="00E10895" w:rsidRDefault="004D68CF">
            <w:pPr>
              <w:widowControl w:val="0"/>
            </w:pPr>
            <w:r>
              <w:t xml:space="preserve"> </w:t>
            </w:r>
          </w:p>
        </w:tc>
        <w:tc>
          <w:tcPr>
            <w:tcW w:w="0" w:type="auto"/>
            <w:tcMar>
              <w:top w:w="100" w:type="dxa"/>
              <w:left w:w="100" w:type="dxa"/>
              <w:bottom w:w="100" w:type="dxa"/>
              <w:right w:w="100" w:type="dxa"/>
            </w:tcMar>
          </w:tcPr>
          <w:p w:rsidR="00E10895" w:rsidRDefault="004D68CF">
            <w:pPr>
              <w:widowControl w:val="0"/>
            </w:pPr>
            <w:r>
              <w:t xml:space="preserve"> </w:t>
            </w:r>
          </w:p>
        </w:tc>
        <w:tc>
          <w:tcPr>
            <w:tcW w:w="0" w:type="auto"/>
            <w:tcMar>
              <w:top w:w="100" w:type="dxa"/>
              <w:left w:w="100" w:type="dxa"/>
              <w:bottom w:w="100" w:type="dxa"/>
              <w:right w:w="100" w:type="dxa"/>
            </w:tcMar>
          </w:tcPr>
          <w:p w:rsidR="00E10895" w:rsidRDefault="00E10895">
            <w:pPr>
              <w:widowControl w:val="0"/>
            </w:pPr>
          </w:p>
        </w:tc>
        <w:tc>
          <w:tcPr>
            <w:tcW w:w="0" w:type="auto"/>
            <w:tcMar>
              <w:top w:w="100" w:type="dxa"/>
              <w:left w:w="100" w:type="dxa"/>
              <w:bottom w:w="100" w:type="dxa"/>
              <w:right w:w="100" w:type="dxa"/>
            </w:tcMar>
          </w:tcPr>
          <w:p w:rsidR="00E10895" w:rsidRDefault="004D68CF">
            <w:pPr>
              <w:widowControl w:val="0"/>
            </w:pPr>
            <w:r>
              <w:t xml:space="preserve"> </w:t>
            </w:r>
          </w:p>
        </w:tc>
      </w:tr>
      <w:tr w:rsidR="00E10895">
        <w:tblPrEx>
          <w:tblCellMar>
            <w:top w:w="0" w:type="dxa"/>
            <w:bottom w:w="0" w:type="dxa"/>
          </w:tblCellMar>
        </w:tblPrEx>
        <w:tc>
          <w:tcPr>
            <w:tcW w:w="0" w:type="auto"/>
            <w:tcMar>
              <w:top w:w="100" w:type="dxa"/>
              <w:left w:w="100" w:type="dxa"/>
              <w:bottom w:w="100" w:type="dxa"/>
              <w:right w:w="100" w:type="dxa"/>
            </w:tcMar>
          </w:tcPr>
          <w:p w:rsidR="00E10895" w:rsidRDefault="004D68CF">
            <w:pPr>
              <w:widowControl w:val="0"/>
            </w:pPr>
            <w:r>
              <w:t>Venue:</w:t>
            </w:r>
          </w:p>
        </w:tc>
        <w:tc>
          <w:tcPr>
            <w:tcW w:w="0" w:type="auto"/>
            <w:tcMar>
              <w:top w:w="100" w:type="dxa"/>
              <w:left w:w="100" w:type="dxa"/>
              <w:bottom w:w="100" w:type="dxa"/>
              <w:right w:w="100" w:type="dxa"/>
            </w:tcMar>
          </w:tcPr>
          <w:p w:rsidR="00E10895" w:rsidRDefault="004D68CF">
            <w:pPr>
              <w:widowControl w:val="0"/>
            </w:pPr>
            <w:r>
              <w:t>IT3-5-58</w:t>
            </w:r>
          </w:p>
        </w:tc>
        <w:tc>
          <w:tcPr>
            <w:tcW w:w="0" w:type="auto"/>
            <w:tcMar>
              <w:top w:w="100" w:type="dxa"/>
              <w:left w:w="100" w:type="dxa"/>
              <w:bottom w:w="100" w:type="dxa"/>
              <w:right w:w="100" w:type="dxa"/>
            </w:tcMar>
          </w:tcPr>
          <w:p w:rsidR="00E10895" w:rsidRDefault="00E10895">
            <w:pPr>
              <w:widowControl w:val="0"/>
            </w:pPr>
          </w:p>
        </w:tc>
        <w:tc>
          <w:tcPr>
            <w:tcW w:w="0" w:type="auto"/>
            <w:tcMar>
              <w:top w:w="100" w:type="dxa"/>
              <w:left w:w="100" w:type="dxa"/>
              <w:bottom w:w="100" w:type="dxa"/>
              <w:right w:w="100" w:type="dxa"/>
            </w:tcMar>
          </w:tcPr>
          <w:p w:rsidR="00E10895" w:rsidRDefault="004D68CF">
            <w:pPr>
              <w:widowControl w:val="0"/>
            </w:pPr>
            <w:r>
              <w:t xml:space="preserve"> </w:t>
            </w:r>
          </w:p>
        </w:tc>
      </w:tr>
      <w:tr w:rsidR="00E10895">
        <w:tblPrEx>
          <w:tblCellMar>
            <w:top w:w="0" w:type="dxa"/>
            <w:bottom w:w="0" w:type="dxa"/>
          </w:tblCellMar>
        </w:tblPrEx>
        <w:tc>
          <w:tcPr>
            <w:tcW w:w="0" w:type="auto"/>
            <w:tcMar>
              <w:top w:w="100" w:type="dxa"/>
              <w:left w:w="100" w:type="dxa"/>
              <w:bottom w:w="100" w:type="dxa"/>
              <w:right w:w="100" w:type="dxa"/>
            </w:tcMar>
          </w:tcPr>
          <w:p w:rsidR="00E10895" w:rsidRDefault="004D68CF">
            <w:pPr>
              <w:widowControl w:val="0"/>
            </w:pPr>
            <w:r>
              <w:t xml:space="preserve"> </w:t>
            </w:r>
          </w:p>
        </w:tc>
        <w:tc>
          <w:tcPr>
            <w:tcW w:w="0" w:type="auto"/>
            <w:tcMar>
              <w:top w:w="100" w:type="dxa"/>
              <w:left w:w="100" w:type="dxa"/>
              <w:bottom w:w="100" w:type="dxa"/>
              <w:right w:w="100" w:type="dxa"/>
            </w:tcMar>
          </w:tcPr>
          <w:p w:rsidR="00E10895" w:rsidRDefault="004D68CF">
            <w:pPr>
              <w:widowControl w:val="0"/>
            </w:pPr>
            <w:r>
              <w:t xml:space="preserve"> </w:t>
            </w:r>
          </w:p>
        </w:tc>
        <w:tc>
          <w:tcPr>
            <w:tcW w:w="0" w:type="auto"/>
            <w:tcMar>
              <w:top w:w="100" w:type="dxa"/>
              <w:left w:w="100" w:type="dxa"/>
              <w:bottom w:w="100" w:type="dxa"/>
              <w:right w:w="100" w:type="dxa"/>
            </w:tcMar>
          </w:tcPr>
          <w:p w:rsidR="00E10895" w:rsidRDefault="00E10895">
            <w:pPr>
              <w:widowControl w:val="0"/>
            </w:pPr>
          </w:p>
        </w:tc>
        <w:tc>
          <w:tcPr>
            <w:tcW w:w="0" w:type="auto"/>
            <w:tcMar>
              <w:top w:w="100" w:type="dxa"/>
              <w:left w:w="100" w:type="dxa"/>
              <w:bottom w:w="100" w:type="dxa"/>
              <w:right w:w="100" w:type="dxa"/>
            </w:tcMar>
          </w:tcPr>
          <w:p w:rsidR="00E10895" w:rsidRDefault="004D68CF">
            <w:pPr>
              <w:widowControl w:val="0"/>
            </w:pPr>
            <w:r>
              <w:t xml:space="preserve"> </w:t>
            </w:r>
          </w:p>
        </w:tc>
      </w:tr>
      <w:tr w:rsidR="00E10895">
        <w:tblPrEx>
          <w:tblCellMar>
            <w:top w:w="0" w:type="dxa"/>
            <w:bottom w:w="0" w:type="dxa"/>
          </w:tblCellMar>
        </w:tblPrEx>
        <w:tc>
          <w:tcPr>
            <w:tcW w:w="0" w:type="auto"/>
            <w:tcMar>
              <w:top w:w="100" w:type="dxa"/>
              <w:left w:w="100" w:type="dxa"/>
              <w:bottom w:w="100" w:type="dxa"/>
              <w:right w:w="100" w:type="dxa"/>
            </w:tcMar>
          </w:tcPr>
          <w:p w:rsidR="00E10895" w:rsidRDefault="004D68CF">
            <w:pPr>
              <w:widowControl w:val="0"/>
            </w:pPr>
            <w:r>
              <w:t>Present:</w:t>
            </w:r>
          </w:p>
        </w:tc>
        <w:tc>
          <w:tcPr>
            <w:tcW w:w="0" w:type="auto"/>
            <w:tcMar>
              <w:top w:w="100" w:type="dxa"/>
              <w:left w:w="100" w:type="dxa"/>
              <w:bottom w:w="100" w:type="dxa"/>
              <w:right w:w="100" w:type="dxa"/>
            </w:tcMar>
          </w:tcPr>
          <w:p w:rsidR="00E10895" w:rsidRDefault="004D68CF">
            <w:pPr>
              <w:widowControl w:val="0"/>
            </w:pPr>
            <w:proofErr w:type="spellStart"/>
            <w:r>
              <w:t>Yeak</w:t>
            </w:r>
            <w:proofErr w:type="spellEnd"/>
            <w:r>
              <w:t xml:space="preserve"> Shaw Wen (Mr.)</w:t>
            </w:r>
          </w:p>
          <w:p w:rsidR="00E10895" w:rsidRDefault="004D68CF">
            <w:pPr>
              <w:widowControl w:val="0"/>
            </w:pPr>
            <w:r>
              <w:t>Lim Yi Han (Mr.)</w:t>
            </w:r>
          </w:p>
          <w:p w:rsidR="00E10895" w:rsidRDefault="004D68CF">
            <w:pPr>
              <w:widowControl w:val="0"/>
            </w:pPr>
            <w:proofErr w:type="spellStart"/>
            <w:r>
              <w:t>Philbert</w:t>
            </w:r>
            <w:proofErr w:type="spellEnd"/>
            <w:r>
              <w:t xml:space="preserve"> Tan Jin </w:t>
            </w:r>
            <w:proofErr w:type="spellStart"/>
            <w:r>
              <w:t>Kiat</w:t>
            </w:r>
            <w:proofErr w:type="spellEnd"/>
            <w:r>
              <w:t xml:space="preserve"> (Mr.)</w:t>
            </w:r>
          </w:p>
          <w:p w:rsidR="00E10895" w:rsidRDefault="004D68CF">
            <w:pPr>
              <w:widowControl w:val="0"/>
            </w:pPr>
            <w:r>
              <w:t>Cheng Jun Ming (Mr.)</w:t>
            </w:r>
            <w:r>
              <w:br/>
              <w:t>Wei Xiang (Mr.)</w:t>
            </w:r>
          </w:p>
        </w:tc>
        <w:tc>
          <w:tcPr>
            <w:tcW w:w="0" w:type="auto"/>
            <w:tcMar>
              <w:top w:w="100" w:type="dxa"/>
              <w:left w:w="100" w:type="dxa"/>
              <w:bottom w:w="100" w:type="dxa"/>
              <w:right w:w="100" w:type="dxa"/>
            </w:tcMar>
          </w:tcPr>
          <w:p w:rsidR="00E10895" w:rsidRDefault="004D68CF">
            <w:pPr>
              <w:widowControl w:val="0"/>
            </w:pPr>
            <w:r>
              <w:t>Supervisor</w:t>
            </w:r>
          </w:p>
          <w:p w:rsidR="00E10895" w:rsidRDefault="004D68CF">
            <w:pPr>
              <w:widowControl w:val="0"/>
            </w:pPr>
            <w:r>
              <w:t>Team Leader</w:t>
            </w:r>
          </w:p>
          <w:p w:rsidR="00E10895" w:rsidRDefault="004D68CF">
            <w:pPr>
              <w:widowControl w:val="0"/>
            </w:pPr>
            <w:r>
              <w:t>Team Member</w:t>
            </w:r>
          </w:p>
          <w:p w:rsidR="00E10895" w:rsidRDefault="004D68CF">
            <w:pPr>
              <w:widowControl w:val="0"/>
            </w:pPr>
            <w:r>
              <w:t>Team Member</w:t>
            </w:r>
          </w:p>
          <w:p w:rsidR="00E10895" w:rsidRDefault="004D68CF">
            <w:pPr>
              <w:widowControl w:val="0"/>
            </w:pPr>
            <w:r>
              <w:t>Team Member</w:t>
            </w:r>
          </w:p>
        </w:tc>
        <w:tc>
          <w:tcPr>
            <w:tcW w:w="0" w:type="auto"/>
            <w:tcMar>
              <w:top w:w="100" w:type="dxa"/>
              <w:left w:w="100" w:type="dxa"/>
              <w:bottom w:w="100" w:type="dxa"/>
              <w:right w:w="100" w:type="dxa"/>
            </w:tcMar>
          </w:tcPr>
          <w:p w:rsidR="00E10895" w:rsidRDefault="004D68CF">
            <w:pPr>
              <w:widowControl w:val="0"/>
            </w:pPr>
            <w:r>
              <w:t xml:space="preserve"> </w:t>
            </w:r>
          </w:p>
        </w:tc>
      </w:tr>
      <w:tr w:rsidR="00E10895">
        <w:tblPrEx>
          <w:tblCellMar>
            <w:top w:w="0" w:type="dxa"/>
            <w:bottom w:w="0" w:type="dxa"/>
          </w:tblCellMar>
        </w:tblPrEx>
        <w:trPr>
          <w:trHeight w:val="20"/>
        </w:trPr>
        <w:tc>
          <w:tcPr>
            <w:tcW w:w="0" w:type="auto"/>
            <w:tcMar>
              <w:top w:w="100" w:type="dxa"/>
              <w:left w:w="100" w:type="dxa"/>
              <w:bottom w:w="100" w:type="dxa"/>
              <w:right w:w="100" w:type="dxa"/>
            </w:tcMar>
          </w:tcPr>
          <w:p w:rsidR="00E10895" w:rsidRDefault="004D68CF">
            <w:pPr>
              <w:widowControl w:val="0"/>
            </w:pPr>
            <w:r>
              <w:t>Absent with apologies:</w:t>
            </w:r>
          </w:p>
        </w:tc>
        <w:tc>
          <w:tcPr>
            <w:tcW w:w="0" w:type="auto"/>
            <w:tcMar>
              <w:top w:w="100" w:type="dxa"/>
              <w:left w:w="100" w:type="dxa"/>
              <w:bottom w:w="100" w:type="dxa"/>
              <w:right w:w="100" w:type="dxa"/>
            </w:tcMar>
          </w:tcPr>
          <w:p w:rsidR="00E10895" w:rsidRDefault="00E10895">
            <w:pPr>
              <w:widowControl w:val="0"/>
            </w:pPr>
          </w:p>
        </w:tc>
        <w:tc>
          <w:tcPr>
            <w:tcW w:w="0" w:type="auto"/>
            <w:tcMar>
              <w:top w:w="100" w:type="dxa"/>
              <w:left w:w="100" w:type="dxa"/>
              <w:bottom w:w="100" w:type="dxa"/>
              <w:right w:w="100" w:type="dxa"/>
            </w:tcMar>
          </w:tcPr>
          <w:p w:rsidR="00E10895" w:rsidRDefault="00E10895">
            <w:pPr>
              <w:widowControl w:val="0"/>
            </w:pPr>
          </w:p>
        </w:tc>
        <w:tc>
          <w:tcPr>
            <w:tcW w:w="0" w:type="auto"/>
            <w:tcMar>
              <w:top w:w="100" w:type="dxa"/>
              <w:left w:w="100" w:type="dxa"/>
              <w:bottom w:w="100" w:type="dxa"/>
              <w:right w:w="100" w:type="dxa"/>
            </w:tcMar>
          </w:tcPr>
          <w:p w:rsidR="00E10895" w:rsidRDefault="00E10895">
            <w:pPr>
              <w:widowControl w:val="0"/>
            </w:pPr>
          </w:p>
        </w:tc>
      </w:tr>
    </w:tbl>
    <w:p w:rsidR="00E10895" w:rsidRDefault="00E10895">
      <w:pPr>
        <w:widowControl w:val="0"/>
      </w:pPr>
    </w:p>
    <w:tbl>
      <w:tblPr>
        <w:tblW w:w="9270" w:type="dxa"/>
        <w:tblInd w:w="-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60"/>
        <w:gridCol w:w="6420"/>
        <w:gridCol w:w="1890"/>
      </w:tblGrid>
      <w:tr w:rsidR="00E10895">
        <w:tblPrEx>
          <w:tblCellMar>
            <w:top w:w="0" w:type="dxa"/>
            <w:bottom w:w="0" w:type="dxa"/>
          </w:tblCellMar>
        </w:tblPrEx>
        <w:tc>
          <w:tcPr>
            <w:tcW w:w="960" w:type="dxa"/>
            <w:tcMar>
              <w:top w:w="100" w:type="dxa"/>
              <w:left w:w="100" w:type="dxa"/>
              <w:bottom w:w="100" w:type="dxa"/>
              <w:right w:w="100" w:type="dxa"/>
            </w:tcMar>
          </w:tcPr>
          <w:p w:rsidR="00E10895" w:rsidRDefault="004D68CF">
            <w:pPr>
              <w:widowControl w:val="0"/>
            </w:pPr>
            <w:r>
              <w:rPr>
                <w:rFonts w:ascii="Times New Roman" w:eastAsia="Times New Roman" w:hAnsi="Times New Roman" w:cs="Times New Roman"/>
                <w:b/>
                <w:u w:val="single"/>
              </w:rPr>
              <w:t>S/No</w:t>
            </w:r>
          </w:p>
        </w:tc>
        <w:tc>
          <w:tcPr>
            <w:tcW w:w="6420" w:type="dxa"/>
            <w:tcMar>
              <w:top w:w="100" w:type="dxa"/>
              <w:left w:w="100" w:type="dxa"/>
              <w:bottom w:w="100" w:type="dxa"/>
              <w:right w:w="100" w:type="dxa"/>
            </w:tcMar>
          </w:tcPr>
          <w:p w:rsidR="00E10895" w:rsidRDefault="004D68CF">
            <w:pPr>
              <w:widowControl w:val="0"/>
            </w:pPr>
            <w:r>
              <w:rPr>
                <w:rFonts w:ascii="Times New Roman" w:eastAsia="Times New Roman" w:hAnsi="Times New Roman" w:cs="Times New Roman"/>
                <w:b/>
                <w:u w:val="single"/>
              </w:rPr>
              <w:t>Item</w:t>
            </w:r>
          </w:p>
          <w:p w:rsidR="00E10895" w:rsidRDefault="004D68CF">
            <w:pPr>
              <w:widowControl w:val="0"/>
            </w:pPr>
            <w:r>
              <w:rPr>
                <w:rFonts w:ascii="Times New Roman" w:eastAsia="Times New Roman" w:hAnsi="Times New Roman" w:cs="Times New Roman"/>
                <w:b/>
                <w:u w:val="single"/>
              </w:rPr>
              <w:t xml:space="preserve"> </w:t>
            </w:r>
          </w:p>
        </w:tc>
        <w:tc>
          <w:tcPr>
            <w:tcW w:w="1890" w:type="dxa"/>
            <w:tcMar>
              <w:top w:w="100" w:type="dxa"/>
              <w:left w:w="100" w:type="dxa"/>
              <w:bottom w:w="100" w:type="dxa"/>
              <w:right w:w="100" w:type="dxa"/>
            </w:tcMar>
          </w:tcPr>
          <w:p w:rsidR="00E10895" w:rsidRDefault="004D68CF">
            <w:pPr>
              <w:widowControl w:val="0"/>
            </w:pPr>
            <w:r>
              <w:rPr>
                <w:rFonts w:ascii="Times New Roman" w:eastAsia="Times New Roman" w:hAnsi="Times New Roman" w:cs="Times New Roman"/>
                <w:b/>
                <w:u w:val="single"/>
              </w:rPr>
              <w:t>Action By</w:t>
            </w:r>
          </w:p>
        </w:tc>
      </w:tr>
      <w:tr w:rsidR="00E10895">
        <w:tblPrEx>
          <w:tblCellMar>
            <w:top w:w="0" w:type="dxa"/>
            <w:bottom w:w="0" w:type="dxa"/>
          </w:tblCellMar>
        </w:tblPrEx>
        <w:trPr>
          <w:trHeight w:val="540"/>
        </w:trPr>
        <w:tc>
          <w:tcPr>
            <w:tcW w:w="960" w:type="dxa"/>
            <w:tcMar>
              <w:top w:w="100" w:type="dxa"/>
              <w:left w:w="100" w:type="dxa"/>
              <w:bottom w:w="100" w:type="dxa"/>
              <w:right w:w="100" w:type="dxa"/>
            </w:tcMar>
          </w:tcPr>
          <w:p w:rsidR="00E10895" w:rsidRDefault="004D68CF">
            <w:pPr>
              <w:widowControl w:val="0"/>
            </w:pPr>
            <w:r>
              <w:rPr>
                <w:b/>
              </w:rPr>
              <w:t xml:space="preserve"> </w:t>
            </w:r>
          </w:p>
        </w:tc>
        <w:tc>
          <w:tcPr>
            <w:tcW w:w="6420" w:type="dxa"/>
            <w:tcMar>
              <w:top w:w="100" w:type="dxa"/>
              <w:left w:w="100" w:type="dxa"/>
              <w:bottom w:w="100" w:type="dxa"/>
              <w:right w:w="100" w:type="dxa"/>
            </w:tcMar>
          </w:tcPr>
          <w:p w:rsidR="00E10895" w:rsidRDefault="004D68CF">
            <w:pPr>
              <w:widowControl w:val="0"/>
            </w:pPr>
            <w:r>
              <w:rPr>
                <w:rFonts w:ascii="Times New Roman" w:eastAsia="Times New Roman" w:hAnsi="Times New Roman" w:cs="Times New Roman"/>
                <w:sz w:val="24"/>
              </w:rPr>
              <w:t>Meeting started at 04:20 pm</w:t>
            </w:r>
          </w:p>
        </w:tc>
        <w:tc>
          <w:tcPr>
            <w:tcW w:w="1890" w:type="dxa"/>
            <w:tcMar>
              <w:top w:w="100" w:type="dxa"/>
              <w:left w:w="100" w:type="dxa"/>
              <w:bottom w:w="100" w:type="dxa"/>
              <w:right w:w="100" w:type="dxa"/>
            </w:tcMar>
          </w:tcPr>
          <w:p w:rsidR="00E10895" w:rsidRDefault="00E10895">
            <w:pPr>
              <w:widowControl w:val="0"/>
            </w:pPr>
          </w:p>
        </w:tc>
      </w:tr>
      <w:tr w:rsidR="00E10895">
        <w:tblPrEx>
          <w:tblCellMar>
            <w:top w:w="0" w:type="dxa"/>
            <w:bottom w:w="0" w:type="dxa"/>
          </w:tblCellMar>
        </w:tblPrEx>
        <w:trPr>
          <w:trHeight w:val="3200"/>
        </w:trPr>
        <w:tc>
          <w:tcPr>
            <w:tcW w:w="960" w:type="dxa"/>
            <w:tcMar>
              <w:top w:w="100" w:type="dxa"/>
              <w:left w:w="100" w:type="dxa"/>
              <w:bottom w:w="100" w:type="dxa"/>
              <w:right w:w="100" w:type="dxa"/>
            </w:tcMar>
          </w:tcPr>
          <w:p w:rsidR="00E10895" w:rsidRDefault="004D68CF">
            <w:pPr>
              <w:widowControl w:val="0"/>
            </w:pPr>
            <w:r>
              <w:rPr>
                <w:b/>
              </w:rPr>
              <w:t xml:space="preserve"> 1.</w:t>
            </w:r>
          </w:p>
        </w:tc>
        <w:tc>
          <w:tcPr>
            <w:tcW w:w="6420" w:type="dxa"/>
            <w:tcMar>
              <w:top w:w="100" w:type="dxa"/>
              <w:left w:w="100" w:type="dxa"/>
              <w:bottom w:w="100" w:type="dxa"/>
              <w:right w:w="100" w:type="dxa"/>
            </w:tcMar>
          </w:tcPr>
          <w:p w:rsidR="00E10895" w:rsidRDefault="004D68CF">
            <w:pPr>
              <w:widowControl w:val="0"/>
            </w:pPr>
            <w:r>
              <w:rPr>
                <w:rFonts w:ascii="Times New Roman" w:eastAsia="Times New Roman" w:hAnsi="Times New Roman" w:cs="Times New Roman"/>
                <w:b/>
                <w:sz w:val="24"/>
                <w:highlight w:val="white"/>
                <w:u w:val="single"/>
              </w:rPr>
              <w:t>Demo of team’s progress in the Application</w:t>
            </w:r>
          </w:p>
          <w:p w:rsidR="00E10895" w:rsidRDefault="004D68CF">
            <w:pPr>
              <w:widowControl w:val="0"/>
            </w:pPr>
            <w:r>
              <w:rPr>
                <w:rFonts w:ascii="Times New Roman" w:eastAsia="Times New Roman" w:hAnsi="Times New Roman" w:cs="Times New Roman"/>
                <w:sz w:val="24"/>
                <w:highlight w:val="white"/>
              </w:rPr>
              <w:t>Wei Xiang start by explaining that the application will first show a splash page before proceeding to User Profile creation if the user is first time opening the application. He then explained that he is unable to</w:t>
            </w:r>
            <w:r>
              <w:rPr>
                <w:rFonts w:ascii="Times New Roman" w:eastAsia="Times New Roman" w:hAnsi="Times New Roman" w:cs="Times New Roman"/>
                <w:sz w:val="24"/>
                <w:highlight w:val="white"/>
              </w:rPr>
              <w:t xml:space="preserve"> test the add image feature as he is unable to push image into the emulator.</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rebutted that it still means that application is unable to add image currently as unable to test and unable to work on actual mobile phone is different meaning.</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lastRenderedPageBreak/>
              <w:t>Wei Xiang agreed and admits that the add image feature might not have work even if there’s image in the gallery.</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Yi Han explained that he might know how to push image into the gallery as he has done it while testing out his feature.</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said t</w:t>
            </w:r>
            <w:r>
              <w:rPr>
                <w:rFonts w:ascii="Times New Roman" w:eastAsia="Times New Roman" w:hAnsi="Times New Roman" w:cs="Times New Roman"/>
                <w:sz w:val="24"/>
                <w:highlight w:val="white"/>
              </w:rPr>
              <w:t>hat that’s good.</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 xml:space="preserve">Wei Xiang proceed and explained that user will have to enter their username and select a birthday through a </w:t>
            </w:r>
            <w:proofErr w:type="spellStart"/>
            <w:r>
              <w:rPr>
                <w:rFonts w:ascii="Times New Roman" w:eastAsia="Times New Roman" w:hAnsi="Times New Roman" w:cs="Times New Roman"/>
                <w:sz w:val="24"/>
                <w:highlight w:val="white"/>
              </w:rPr>
              <w:t>datepicker</w:t>
            </w:r>
            <w:proofErr w:type="spellEnd"/>
            <w:r>
              <w:rPr>
                <w:rFonts w:ascii="Times New Roman" w:eastAsia="Times New Roman" w:hAnsi="Times New Roman" w:cs="Times New Roman"/>
                <w:sz w:val="24"/>
                <w:highlight w:val="white"/>
              </w:rPr>
              <w:t>.</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questioned if there’s any limit on the date that can be selected by the user.</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Wei Xiang explained tha</w:t>
            </w:r>
            <w:r>
              <w:rPr>
                <w:rFonts w:ascii="Times New Roman" w:eastAsia="Times New Roman" w:hAnsi="Times New Roman" w:cs="Times New Roman"/>
                <w:sz w:val="24"/>
                <w:highlight w:val="white"/>
              </w:rPr>
              <w:t>t he had limited the user to be able to select down till year 1996 which is 18 years ago, which fit into the target range of the user.</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further questioned if this is hard coded or is calculated out by the application.</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Wei Xiang explained th</w:t>
            </w:r>
            <w:r>
              <w:rPr>
                <w:rFonts w:ascii="Times New Roman" w:eastAsia="Times New Roman" w:hAnsi="Times New Roman" w:cs="Times New Roman"/>
                <w:sz w:val="24"/>
                <w:highlight w:val="white"/>
              </w:rPr>
              <w:t>at it will be calculated out by the application. He then explained that on the next screen, user will be able to enter their height and weight through number picker</w:t>
            </w:r>
            <w:r>
              <w:rPr>
                <w:rFonts w:ascii="Times New Roman" w:eastAsia="Times New Roman" w:hAnsi="Times New Roman" w:cs="Times New Roman"/>
                <w:sz w:val="24"/>
                <w:highlight w:val="white"/>
              </w:rPr>
              <w:t xml:space="preserve">, select an education and choose a school which will be </w:t>
            </w:r>
            <w:proofErr w:type="gramStart"/>
            <w:r>
              <w:rPr>
                <w:rFonts w:ascii="Times New Roman" w:eastAsia="Times New Roman" w:hAnsi="Times New Roman" w:cs="Times New Roman"/>
                <w:sz w:val="24"/>
                <w:highlight w:val="white"/>
              </w:rPr>
              <w:t>a</w:t>
            </w:r>
            <w:proofErr w:type="gramEnd"/>
            <w:r>
              <w:rPr>
                <w:rFonts w:ascii="Times New Roman" w:eastAsia="Times New Roman" w:hAnsi="Times New Roman" w:cs="Times New Roman"/>
                <w:sz w:val="24"/>
                <w:highlight w:val="white"/>
              </w:rPr>
              <w:t xml:space="preserve"> autocomplete textbox.</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w:t>
            </w:r>
            <w:r>
              <w:rPr>
                <w:rFonts w:ascii="Times New Roman" w:eastAsia="Times New Roman" w:hAnsi="Times New Roman" w:cs="Times New Roman"/>
                <w:sz w:val="24"/>
                <w:highlight w:val="white"/>
              </w:rPr>
              <w:t>or questioned where the team got</w:t>
            </w:r>
            <w:r>
              <w:rPr>
                <w:rFonts w:ascii="Times New Roman" w:eastAsia="Times New Roman" w:hAnsi="Times New Roman" w:cs="Times New Roman"/>
                <w:sz w:val="24"/>
                <w:highlight w:val="white"/>
              </w:rPr>
              <w:t xml:space="preserve"> the school data from.</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team replied that the school data is extracted from Ministry of Education (MOE) website.</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Wei Xiang continued to explain that the user will also be able to enter the class, register</w:t>
            </w:r>
            <w:r>
              <w:rPr>
                <w:rFonts w:ascii="Times New Roman" w:eastAsia="Times New Roman" w:hAnsi="Times New Roman" w:cs="Times New Roman"/>
                <w:sz w:val="24"/>
                <w:highlight w:val="white"/>
              </w:rPr>
              <w:t xml:space="preserve"> number, and</w:t>
            </w:r>
            <w:r>
              <w:rPr>
                <w:rFonts w:ascii="Times New Roman" w:eastAsia="Times New Roman" w:hAnsi="Times New Roman" w:cs="Times New Roman"/>
                <w:sz w:val="24"/>
                <w:highlight w:val="white"/>
              </w:rPr>
              <w:t xml:space="preserve"> select one of the activity level from the spinner.</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questioned if a primary school kid could understand what each of the activity level is</w:t>
            </w:r>
            <w:r>
              <w:rPr>
                <w:rFonts w:ascii="Times New Roman" w:eastAsia="Times New Roman" w:hAnsi="Times New Roman" w:cs="Times New Roman"/>
                <w:sz w:val="24"/>
                <w:highlight w:val="white"/>
              </w:rPr>
              <w:t xml:space="preserve">. </w:t>
            </w:r>
          </w:p>
          <w:p w:rsidR="00E10895" w:rsidRDefault="00E10895">
            <w:pPr>
              <w:widowControl w:val="0"/>
            </w:pPr>
          </w:p>
          <w:p w:rsidR="00E10895" w:rsidRDefault="004D68CF">
            <w:pPr>
              <w:widowControl w:val="0"/>
            </w:pPr>
            <w:proofErr w:type="spellStart"/>
            <w:r>
              <w:rPr>
                <w:rFonts w:ascii="Times New Roman" w:eastAsia="Times New Roman" w:hAnsi="Times New Roman" w:cs="Times New Roman"/>
                <w:sz w:val="24"/>
                <w:highlight w:val="white"/>
              </w:rPr>
              <w:t>Philbert</w:t>
            </w:r>
            <w:proofErr w:type="spellEnd"/>
            <w:r>
              <w:rPr>
                <w:rFonts w:ascii="Times New Roman" w:eastAsia="Times New Roman" w:hAnsi="Times New Roman" w:cs="Times New Roman"/>
                <w:sz w:val="24"/>
                <w:highlight w:val="white"/>
              </w:rPr>
              <w:t xml:space="preserve"> replied that if they don’t understand how this, then they </w:t>
            </w:r>
            <w:r>
              <w:rPr>
                <w:rFonts w:ascii="Times New Roman" w:eastAsia="Times New Roman" w:hAnsi="Times New Roman" w:cs="Times New Roman"/>
                <w:sz w:val="24"/>
                <w:highlight w:val="white"/>
              </w:rPr>
              <w:lastRenderedPageBreak/>
              <w:t>probably won’t understand how t</w:t>
            </w:r>
            <w:r>
              <w:rPr>
                <w:rFonts w:ascii="Times New Roman" w:eastAsia="Times New Roman" w:hAnsi="Times New Roman" w:cs="Times New Roman"/>
                <w:sz w:val="24"/>
                <w:highlight w:val="white"/>
              </w:rPr>
              <w:t>o enter the rest of the fields.</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 xml:space="preserve">The Supervisor rebutted </w:t>
            </w:r>
            <w:proofErr w:type="spellStart"/>
            <w:r>
              <w:rPr>
                <w:rFonts w:ascii="Times New Roman" w:eastAsia="Times New Roman" w:hAnsi="Times New Roman" w:cs="Times New Roman"/>
                <w:sz w:val="24"/>
                <w:highlight w:val="white"/>
              </w:rPr>
              <w:t>P</w:t>
            </w:r>
            <w:r>
              <w:rPr>
                <w:rFonts w:ascii="Times New Roman" w:eastAsia="Times New Roman" w:hAnsi="Times New Roman" w:cs="Times New Roman"/>
                <w:sz w:val="24"/>
                <w:highlight w:val="white"/>
              </w:rPr>
              <w:t>hilbert</w:t>
            </w:r>
            <w:proofErr w:type="spellEnd"/>
            <w:r>
              <w:rPr>
                <w:rFonts w:ascii="Times New Roman" w:eastAsia="Times New Roman" w:hAnsi="Times New Roman" w:cs="Times New Roman"/>
                <w:sz w:val="24"/>
                <w:highlight w:val="white"/>
              </w:rPr>
              <w:t xml:space="preserve"> answer by replying that he will make a user testing to see whether the primary school kids understands.</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Wei Xiang proceeded to explain that after all fields are completed, the user will then click the accept button on the action bar to proceed to the next screen.</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questioned Wei X</w:t>
            </w:r>
            <w:r>
              <w:rPr>
                <w:rFonts w:ascii="Times New Roman" w:eastAsia="Times New Roman" w:hAnsi="Times New Roman" w:cs="Times New Roman"/>
                <w:sz w:val="24"/>
                <w:highlight w:val="white"/>
              </w:rPr>
              <w:t>iang regarding the icon which show a tick as he thought that by p</w:t>
            </w:r>
            <w:r>
              <w:rPr>
                <w:rFonts w:ascii="Times New Roman" w:eastAsia="Times New Roman" w:hAnsi="Times New Roman" w:cs="Times New Roman"/>
                <w:sz w:val="24"/>
                <w:highlight w:val="white"/>
              </w:rPr>
              <w:t>roceeding to the next page, the icon be an arrow instead.</w:t>
            </w:r>
          </w:p>
          <w:p w:rsidR="00E10895" w:rsidRDefault="00E10895">
            <w:pPr>
              <w:widowControl w:val="0"/>
            </w:pPr>
          </w:p>
          <w:p w:rsidR="00E10895" w:rsidRDefault="004D68CF">
            <w:pPr>
              <w:widowControl w:val="0"/>
            </w:pPr>
            <w:proofErr w:type="spellStart"/>
            <w:r>
              <w:rPr>
                <w:rFonts w:ascii="Times New Roman" w:eastAsia="Times New Roman" w:hAnsi="Times New Roman" w:cs="Times New Roman"/>
                <w:sz w:val="24"/>
                <w:highlight w:val="white"/>
              </w:rPr>
              <w:t>Weixiang</w:t>
            </w:r>
            <w:proofErr w:type="spellEnd"/>
            <w:r>
              <w:rPr>
                <w:rFonts w:ascii="Times New Roman" w:eastAsia="Times New Roman" w:hAnsi="Times New Roman" w:cs="Times New Roman"/>
                <w:sz w:val="24"/>
                <w:highlight w:val="white"/>
              </w:rPr>
              <w:t xml:space="preserve"> replied that the icon is to be a tick to show that the user have “confirmed” what he had did on that page and the tick represents the confirmation.</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 xml:space="preserve">The Supervisor agreed with Wei Xiang. </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Wei Xiang continued to explain the next screen which is the main page of the application. He talks about the fragment where user can scroll side to side to see the different date history</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questioned the team regarding the date as to why the</w:t>
            </w:r>
            <w:r>
              <w:rPr>
                <w:rFonts w:ascii="Times New Roman" w:eastAsia="Times New Roman" w:hAnsi="Times New Roman" w:cs="Times New Roman"/>
                <w:sz w:val="24"/>
                <w:highlight w:val="white"/>
              </w:rPr>
              <w:t xml:space="preserve">re should be a history for first time users. </w:t>
            </w:r>
            <w:proofErr w:type="gramStart"/>
            <w:r>
              <w:rPr>
                <w:rFonts w:ascii="Times New Roman" w:eastAsia="Times New Roman" w:hAnsi="Times New Roman" w:cs="Times New Roman"/>
                <w:sz w:val="24"/>
                <w:highlight w:val="white"/>
              </w:rPr>
              <w:t>he</w:t>
            </w:r>
            <w:proofErr w:type="gramEnd"/>
            <w:r>
              <w:rPr>
                <w:rFonts w:ascii="Times New Roman" w:eastAsia="Times New Roman" w:hAnsi="Times New Roman" w:cs="Times New Roman"/>
                <w:sz w:val="24"/>
                <w:highlight w:val="white"/>
              </w:rPr>
              <w:t xml:space="preserve"> request that the team do something about the date history.</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Wei Xiang went on to explain that on the next screen, it will be the daily summary screen which shows user the daily calories needed remaining.</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w:t>
            </w:r>
            <w:r>
              <w:rPr>
                <w:rFonts w:ascii="Times New Roman" w:eastAsia="Times New Roman" w:hAnsi="Times New Roman" w:cs="Times New Roman"/>
                <w:sz w:val="24"/>
                <w:highlight w:val="white"/>
              </w:rPr>
              <w:t xml:space="preserve"> Supervisor questioned about the difference between the “calories” in the “daily calories needed remaining” and the “Kcal” metrics.</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Yi Han explained that “Kcal” is actually just a scientific metrics and has no difference from the team “calories”.</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Jun Min</w:t>
            </w:r>
            <w:r>
              <w:rPr>
                <w:rFonts w:ascii="Times New Roman" w:eastAsia="Times New Roman" w:hAnsi="Times New Roman" w:cs="Times New Roman"/>
                <w:sz w:val="24"/>
                <w:highlight w:val="white"/>
              </w:rPr>
              <w:t xml:space="preserve">g agreed and replied that he has checked from internet </w:t>
            </w:r>
            <w:r>
              <w:rPr>
                <w:rFonts w:ascii="Times New Roman" w:eastAsia="Times New Roman" w:hAnsi="Times New Roman" w:cs="Times New Roman"/>
                <w:sz w:val="24"/>
                <w:highlight w:val="white"/>
              </w:rPr>
              <w:lastRenderedPageBreak/>
              <w:t>sources and confirmed that Yi Han is correct.</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questioned how can the team be so sure and it was confusing for him that there’s calories at top and then a Kcal at the bottom and he finds</w:t>
            </w:r>
            <w:r>
              <w:rPr>
                <w:rFonts w:ascii="Times New Roman" w:eastAsia="Times New Roman" w:hAnsi="Times New Roman" w:cs="Times New Roman"/>
                <w:sz w:val="24"/>
                <w:highlight w:val="white"/>
              </w:rPr>
              <w:t xml:space="preserve"> the term “Daily Calories Needed Remaining” hard to understand.</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Jun Ming replied that the team can rephrased the sentence to “Calories Remaining” to shorten the sentence.</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agreed with Jun Ming and told the team that the team should have bro</w:t>
            </w:r>
            <w:r>
              <w:rPr>
                <w:rFonts w:ascii="Times New Roman" w:eastAsia="Times New Roman" w:hAnsi="Times New Roman" w:cs="Times New Roman"/>
                <w:sz w:val="24"/>
                <w:highlight w:val="white"/>
              </w:rPr>
              <w:t>ught laptop with them or notebook and pen so that at least one person could take down the things that he had said.</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Team agreed and requested Jun Ming to take down notes.</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questioned Wei Xiang on how did the application derived the values for the calories need remaining and whether it took into account of the user weight, height, age, gender.</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Wei Xiang replied that the algorithm did took those value into cons</w:t>
            </w:r>
            <w:r>
              <w:rPr>
                <w:rFonts w:ascii="Times New Roman" w:eastAsia="Times New Roman" w:hAnsi="Times New Roman" w:cs="Times New Roman"/>
                <w:sz w:val="24"/>
                <w:highlight w:val="white"/>
              </w:rPr>
              <w:t>ideration. He then explained that at the bottom are the total calories intake, total calories burned, and weight change for the day.</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 xml:space="preserve">The Supervisor agreed and said that it is intuitive because of the icon but questioned Wei Xiang on the pie chart portion </w:t>
            </w:r>
            <w:r>
              <w:rPr>
                <w:rFonts w:ascii="Times New Roman" w:eastAsia="Times New Roman" w:hAnsi="Times New Roman" w:cs="Times New Roman"/>
                <w:sz w:val="24"/>
                <w:highlight w:val="white"/>
              </w:rPr>
              <w:t>as it differs from the total calories intake and total caloric value.</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Wei Xiang explained that the pie chart is just using sample data just to show that the pie chart works and on actual case, it should reflect the correct percentage.</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agre</w:t>
            </w:r>
            <w:r>
              <w:rPr>
                <w:rFonts w:ascii="Times New Roman" w:eastAsia="Times New Roman" w:hAnsi="Times New Roman" w:cs="Times New Roman"/>
                <w:sz w:val="24"/>
                <w:highlight w:val="white"/>
              </w:rPr>
              <w:t xml:space="preserve">ed and questioned the last row as although the buttons are intuitive, it differs from the icon of the total calories intake and total calories burned except for the weight. He suggested the team to use same icon for the application to be more intuitive as </w:t>
            </w:r>
            <w:r>
              <w:rPr>
                <w:rFonts w:ascii="Times New Roman" w:eastAsia="Times New Roman" w:hAnsi="Times New Roman" w:cs="Times New Roman"/>
                <w:sz w:val="24"/>
                <w:highlight w:val="white"/>
              </w:rPr>
              <w:t xml:space="preserve">it will confusing if there’s more than one icon </w:t>
            </w:r>
            <w:r>
              <w:rPr>
                <w:rFonts w:ascii="Times New Roman" w:eastAsia="Times New Roman" w:hAnsi="Times New Roman" w:cs="Times New Roman"/>
                <w:sz w:val="24"/>
                <w:highlight w:val="white"/>
              </w:rPr>
              <w:lastRenderedPageBreak/>
              <w:t>representing the same thing.</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Wei Xiang agreed and replied that the team will make the necessary changes.</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requested Wei Xiang to proceed to show the next thing.</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Wei Xiang explained that there</w:t>
            </w:r>
            <w:r>
              <w:rPr>
                <w:rFonts w:ascii="Times New Roman" w:eastAsia="Times New Roman" w:hAnsi="Times New Roman" w:cs="Times New Roman"/>
                <w:sz w:val="24"/>
                <w:highlight w:val="white"/>
              </w:rPr>
              <w:t xml:space="preserve"> will be a navigation drawer where user will be able to select from a list of item for the user to navigate to.</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further make his points on the icon and how it makes the whole thing intuitive for the user.</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Wei Xiang proceed to explain that the User can update their User Profile by going to the Settings and select “User Profile” from the list. However, he questioned The Supervisor if the application should allow user to edit the name, date of birth, and gende</w:t>
            </w:r>
            <w:r>
              <w:rPr>
                <w:rFonts w:ascii="Times New Roman" w:eastAsia="Times New Roman" w:hAnsi="Times New Roman" w:cs="Times New Roman"/>
                <w:sz w:val="24"/>
                <w:highlight w:val="white"/>
              </w:rPr>
              <w:t>r as it is weird if upon using the application, the user name will be different, gender will changed.</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replied that there might be cases where the phone will be passed to siblings and then siblings can changed the profile to be his own.</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Jun</w:t>
            </w:r>
            <w:r>
              <w:rPr>
                <w:rFonts w:ascii="Times New Roman" w:eastAsia="Times New Roman" w:hAnsi="Times New Roman" w:cs="Times New Roman"/>
                <w:sz w:val="24"/>
                <w:highlight w:val="white"/>
              </w:rPr>
              <w:t xml:space="preserve"> Ming rebutted that the data should be cleared or the application could be uninstalled and then install again.</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Yi Han agreed.</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explained that there’s a lot of way to do it and the team should define on what the user can do when there’s such</w:t>
            </w:r>
            <w:r>
              <w:rPr>
                <w:rFonts w:ascii="Times New Roman" w:eastAsia="Times New Roman" w:hAnsi="Times New Roman" w:cs="Times New Roman"/>
                <w:sz w:val="24"/>
                <w:highlight w:val="white"/>
              </w:rPr>
              <w:t xml:space="preserve"> situation. He then asked Wei Xiang to show what the User can edit at the User Profile.</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 xml:space="preserve">Wei Xiang explained that the user can update their height, weight, education, school, class, </w:t>
            </w:r>
            <w:proofErr w:type="spellStart"/>
            <w:r>
              <w:rPr>
                <w:rFonts w:ascii="Times New Roman" w:eastAsia="Times New Roman" w:hAnsi="Times New Roman" w:cs="Times New Roman"/>
                <w:sz w:val="24"/>
                <w:highlight w:val="white"/>
              </w:rPr>
              <w:t>reg_no</w:t>
            </w:r>
            <w:proofErr w:type="spellEnd"/>
            <w:r>
              <w:rPr>
                <w:rFonts w:ascii="Times New Roman" w:eastAsia="Times New Roman" w:hAnsi="Times New Roman" w:cs="Times New Roman"/>
                <w:sz w:val="24"/>
                <w:highlight w:val="white"/>
              </w:rPr>
              <w:t xml:space="preserve">, activity level, and there’s a </w:t>
            </w:r>
            <w:proofErr w:type="spellStart"/>
            <w:r>
              <w:rPr>
                <w:rFonts w:ascii="Times New Roman" w:eastAsia="Times New Roman" w:hAnsi="Times New Roman" w:cs="Times New Roman"/>
                <w:sz w:val="24"/>
                <w:highlight w:val="white"/>
              </w:rPr>
              <w:t>bmi</w:t>
            </w:r>
            <w:proofErr w:type="spellEnd"/>
            <w:r>
              <w:rPr>
                <w:rFonts w:ascii="Times New Roman" w:eastAsia="Times New Roman" w:hAnsi="Times New Roman" w:cs="Times New Roman"/>
                <w:sz w:val="24"/>
                <w:highlight w:val="white"/>
              </w:rPr>
              <w:t xml:space="preserve"> field. He explained that when the user update the height or weight, the </w:t>
            </w:r>
            <w:proofErr w:type="spellStart"/>
            <w:r>
              <w:rPr>
                <w:rFonts w:ascii="Times New Roman" w:eastAsia="Times New Roman" w:hAnsi="Times New Roman" w:cs="Times New Roman"/>
                <w:sz w:val="24"/>
                <w:highlight w:val="white"/>
              </w:rPr>
              <w:t>bmi</w:t>
            </w:r>
            <w:proofErr w:type="spellEnd"/>
            <w:r>
              <w:rPr>
                <w:rFonts w:ascii="Times New Roman" w:eastAsia="Times New Roman" w:hAnsi="Times New Roman" w:cs="Times New Roman"/>
                <w:sz w:val="24"/>
                <w:highlight w:val="white"/>
              </w:rPr>
              <w:t xml:space="preserve"> field will update itself. He then </w:t>
            </w:r>
            <w:r>
              <w:rPr>
                <w:rFonts w:ascii="Times New Roman" w:eastAsia="Times New Roman" w:hAnsi="Times New Roman" w:cs="Times New Roman"/>
                <w:sz w:val="24"/>
                <w:highlight w:val="white"/>
              </w:rPr>
              <w:lastRenderedPageBreak/>
              <w:t>explained t</w:t>
            </w:r>
            <w:r>
              <w:rPr>
                <w:rFonts w:ascii="Times New Roman" w:eastAsia="Times New Roman" w:hAnsi="Times New Roman" w:cs="Times New Roman"/>
                <w:sz w:val="24"/>
                <w:highlight w:val="white"/>
              </w:rPr>
              <w:t>han when the user update activity level, the daily calories needed remaining will also update itself.</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questioned if it is updated correctly as the result is incorrect.</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Wei Xiang explained that it was because of height and weight change als</w:t>
            </w:r>
            <w:r>
              <w:rPr>
                <w:rFonts w:ascii="Times New Roman" w:eastAsia="Times New Roman" w:hAnsi="Times New Roman" w:cs="Times New Roman"/>
                <w:sz w:val="24"/>
                <w:highlight w:val="white"/>
              </w:rPr>
              <w:t>o which result in the value to be lower than expected. He then proceed to explain that at the Weight Tracker page, the BMI Chart will also update itself in according to the BMI value. However, he explained that there’s nothing on the activity tracker yet.</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Yi Han explained that the next portion is the Diet Diary which he is in the midst of working on it. He explained that the menu should first only show edit and add, when user clicked on edit, the menu will render and show discard and accept for user to con</w:t>
            </w:r>
            <w:r>
              <w:rPr>
                <w:rFonts w:ascii="Times New Roman" w:eastAsia="Times New Roman" w:hAnsi="Times New Roman" w:cs="Times New Roman"/>
                <w:sz w:val="24"/>
                <w:highlight w:val="white"/>
              </w:rPr>
              <w:t>firm the deletion.</w:t>
            </w:r>
          </w:p>
          <w:p w:rsidR="00E10895" w:rsidRDefault="004D68CF">
            <w:pPr>
              <w:widowControl w:val="0"/>
            </w:pPr>
            <w:r>
              <w:rPr>
                <w:rFonts w:ascii="Times New Roman" w:eastAsia="Times New Roman" w:hAnsi="Times New Roman" w:cs="Times New Roman"/>
                <w:sz w:val="24"/>
                <w:highlight w:val="white"/>
              </w:rPr>
              <w:t>He further explained that when user click on add, the user can select which meal the food belongs to and then there should be a search which he can’t show as there’s no database in the application. However, he explained that he has alrea</w:t>
            </w:r>
            <w:r>
              <w:rPr>
                <w:rFonts w:ascii="Times New Roman" w:eastAsia="Times New Roman" w:hAnsi="Times New Roman" w:cs="Times New Roman"/>
                <w:sz w:val="24"/>
                <w:highlight w:val="white"/>
              </w:rPr>
              <w:t>dy set up the database with Jun Ming and should be able to complete it by Today.</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questioned if having no database is the reason for activity tracker to be empty also.</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Team replied that yes it is.</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 xml:space="preserve">Wei Xiang then explained that there’s </w:t>
            </w:r>
            <w:r>
              <w:rPr>
                <w:rFonts w:ascii="Times New Roman" w:eastAsia="Times New Roman" w:hAnsi="Times New Roman" w:cs="Times New Roman"/>
                <w:sz w:val="24"/>
                <w:highlight w:val="white"/>
              </w:rPr>
              <w:t>basically nothing much to show anymore as the team has yet to complete rest of the feature.</w:t>
            </w:r>
          </w:p>
          <w:p w:rsidR="00E10895" w:rsidRDefault="00E10895">
            <w:pPr>
              <w:widowControl w:val="0"/>
            </w:pPr>
          </w:p>
          <w:p w:rsidR="00E10895" w:rsidRDefault="004D68CF">
            <w:pPr>
              <w:widowControl w:val="0"/>
              <w:rPr>
                <w:rFonts w:ascii="Times New Roman" w:eastAsia="Times New Roman" w:hAnsi="Times New Roman" w:cs="Times New Roman"/>
                <w:sz w:val="24"/>
              </w:rPr>
            </w:pPr>
            <w:r>
              <w:rPr>
                <w:rFonts w:ascii="Times New Roman" w:eastAsia="Times New Roman" w:hAnsi="Times New Roman" w:cs="Times New Roman"/>
                <w:sz w:val="24"/>
                <w:highlight w:val="white"/>
              </w:rPr>
              <w:t>The Supervisor requested to see the “My Healthy Plate” and question how it works</w:t>
            </w:r>
            <w:r>
              <w:rPr>
                <w:rFonts w:ascii="Times New Roman" w:eastAsia="Times New Roman" w:hAnsi="Times New Roman" w:cs="Times New Roman"/>
                <w:sz w:val="24"/>
                <w:highlight w:val="white"/>
              </w:rPr>
              <w:t>.</w:t>
            </w:r>
          </w:p>
          <w:p w:rsidR="004D68CF" w:rsidRDefault="004D68CF">
            <w:pPr>
              <w:widowControl w:val="0"/>
            </w:pPr>
          </w:p>
          <w:p w:rsidR="00E10895" w:rsidRDefault="004D68CF">
            <w:pPr>
              <w:widowControl w:val="0"/>
            </w:pPr>
            <w:r>
              <w:rPr>
                <w:rFonts w:ascii="Times New Roman" w:eastAsia="Times New Roman" w:hAnsi="Times New Roman" w:cs="Times New Roman"/>
                <w:sz w:val="24"/>
                <w:highlight w:val="white"/>
              </w:rPr>
              <w:t>Yi Han explained that it will show a pie chart on daily, breakfast, lunch, di</w:t>
            </w:r>
            <w:r>
              <w:rPr>
                <w:rFonts w:ascii="Times New Roman" w:eastAsia="Times New Roman" w:hAnsi="Times New Roman" w:cs="Times New Roman"/>
                <w:sz w:val="24"/>
                <w:highlight w:val="white"/>
              </w:rPr>
              <w:t>nner etc.</w:t>
            </w:r>
            <w:r>
              <w:rPr>
                <w:rFonts w:ascii="Times New Roman" w:eastAsia="Times New Roman" w:hAnsi="Times New Roman" w:cs="Times New Roman"/>
                <w:sz w:val="24"/>
                <w:highlight w:val="white"/>
              </w:rPr>
              <w:t xml:space="preserve"> and it will be separated by the food portion.</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questioned how much can the team complete by next Monday</w:t>
            </w:r>
            <w:r>
              <w:rPr>
                <w:rFonts w:ascii="Times New Roman" w:eastAsia="Times New Roman" w:hAnsi="Times New Roman" w:cs="Times New Roman"/>
                <w:sz w:val="24"/>
                <w:highlight w:val="white"/>
              </w:rPr>
              <w:t>.</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Yi Han explained that the database will be ready by today and the UI of the Diet Diary should be out by this week.</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 xml:space="preserve">Wei Xiang </w:t>
            </w:r>
            <w:r>
              <w:rPr>
                <w:rFonts w:ascii="Times New Roman" w:eastAsia="Times New Roman" w:hAnsi="Times New Roman" w:cs="Times New Roman"/>
                <w:sz w:val="24"/>
                <w:highlight w:val="white"/>
              </w:rPr>
              <w:t>explained that the activity layout should be out by today also and once the database is ready, most of the application feature should be up and running.</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explained that he decided to choose the team out of the two teams for</w:t>
            </w:r>
            <w:r>
              <w:rPr>
                <w:rFonts w:ascii="Times New Roman" w:eastAsia="Times New Roman" w:hAnsi="Times New Roman" w:cs="Times New Roman"/>
                <w:sz w:val="24"/>
                <w:highlight w:val="white"/>
              </w:rPr>
              <w:t xml:space="preserve"> the presentation</w:t>
            </w:r>
            <w:r>
              <w:rPr>
                <w:rFonts w:ascii="Times New Roman" w:eastAsia="Times New Roman" w:hAnsi="Times New Roman" w:cs="Times New Roman"/>
                <w:sz w:val="24"/>
                <w:highlight w:val="white"/>
              </w:rPr>
              <w:t xml:space="preserve"> with the </w:t>
            </w:r>
            <w:proofErr w:type="spellStart"/>
            <w:r>
              <w:rPr>
                <w:rFonts w:ascii="Times New Roman" w:eastAsia="Times New Roman" w:hAnsi="Times New Roman" w:cs="Times New Roman"/>
                <w:sz w:val="24"/>
                <w:highlight w:val="white"/>
              </w:rPr>
              <w:t>Sembawang</w:t>
            </w:r>
            <w:proofErr w:type="spellEnd"/>
            <w:r>
              <w:rPr>
                <w:rFonts w:ascii="Times New Roman" w:eastAsia="Times New Roman" w:hAnsi="Times New Roman" w:cs="Times New Roman"/>
                <w:sz w:val="24"/>
                <w:highlight w:val="white"/>
              </w:rPr>
              <w:t xml:space="preserve"> Secondary school clients. He requested that either one or two person from the group will be needed to present it to the clients.</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Yi Han asked whether the whole team can be present instead.</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The Supervisor replied that he required only two people will do.</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 xml:space="preserve">Yi Han replied that Wei Xiang and he will be presenting and request that </w:t>
            </w:r>
            <w:proofErr w:type="spellStart"/>
            <w:r>
              <w:rPr>
                <w:rFonts w:ascii="Times New Roman" w:eastAsia="Times New Roman" w:hAnsi="Times New Roman" w:cs="Times New Roman"/>
                <w:sz w:val="24"/>
                <w:highlight w:val="white"/>
              </w:rPr>
              <w:t>Philbert</w:t>
            </w:r>
            <w:proofErr w:type="spellEnd"/>
            <w:r>
              <w:rPr>
                <w:rFonts w:ascii="Times New Roman" w:eastAsia="Times New Roman" w:hAnsi="Times New Roman" w:cs="Times New Roman"/>
                <w:sz w:val="24"/>
                <w:highlight w:val="white"/>
              </w:rPr>
              <w:t xml:space="preserve"> and Jun Ming be the audience.</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 xml:space="preserve">The Supervisor agreed and recommend that either Jun Ming or </w:t>
            </w:r>
            <w:proofErr w:type="spellStart"/>
            <w:r>
              <w:rPr>
                <w:rFonts w:ascii="Times New Roman" w:eastAsia="Times New Roman" w:hAnsi="Times New Roman" w:cs="Times New Roman"/>
                <w:sz w:val="24"/>
                <w:highlight w:val="white"/>
              </w:rPr>
              <w:t>Philbert</w:t>
            </w:r>
            <w:proofErr w:type="spellEnd"/>
            <w:r>
              <w:rPr>
                <w:rFonts w:ascii="Times New Roman" w:eastAsia="Times New Roman" w:hAnsi="Times New Roman" w:cs="Times New Roman"/>
                <w:sz w:val="24"/>
                <w:highlight w:val="white"/>
              </w:rPr>
              <w:t xml:space="preserve"> can take</w:t>
            </w:r>
            <w:r>
              <w:rPr>
                <w:rFonts w:ascii="Times New Roman" w:eastAsia="Times New Roman" w:hAnsi="Times New Roman" w:cs="Times New Roman"/>
                <w:sz w:val="24"/>
                <w:highlight w:val="white"/>
              </w:rPr>
              <w:t xml:space="preserve"> down notes as the presentation is going on. He told the team that the presentation will be at next Monday 3pm. He requested that the team meet with him this Friday</w:t>
            </w:r>
            <w:r>
              <w:rPr>
                <w:rFonts w:ascii="Times New Roman" w:eastAsia="Times New Roman" w:hAnsi="Times New Roman" w:cs="Times New Roman"/>
                <w:sz w:val="24"/>
                <w:highlight w:val="white"/>
              </w:rPr>
              <w:t xml:space="preserve"> as well together with the presentation slides ready. He asked the team for a suitable timin</w:t>
            </w:r>
            <w:r>
              <w:rPr>
                <w:rFonts w:ascii="Times New Roman" w:eastAsia="Times New Roman" w:hAnsi="Times New Roman" w:cs="Times New Roman"/>
                <w:sz w:val="24"/>
                <w:highlight w:val="white"/>
              </w:rPr>
              <w:t>g to meet up.</w:t>
            </w:r>
          </w:p>
          <w:p w:rsidR="00E10895" w:rsidRDefault="00E10895">
            <w:pPr>
              <w:widowControl w:val="0"/>
            </w:pPr>
          </w:p>
          <w:p w:rsidR="00E10895" w:rsidRDefault="004D68CF">
            <w:pPr>
              <w:widowControl w:val="0"/>
            </w:pPr>
            <w:r>
              <w:rPr>
                <w:rFonts w:ascii="Times New Roman" w:eastAsia="Times New Roman" w:hAnsi="Times New Roman" w:cs="Times New Roman"/>
                <w:sz w:val="24"/>
                <w:highlight w:val="white"/>
              </w:rPr>
              <w:t>Yi Han replied that Friday around 3pm, the team will meet him with the slides ready.</w:t>
            </w:r>
          </w:p>
          <w:p w:rsidR="00E10895" w:rsidRDefault="00E10895">
            <w:pPr>
              <w:widowControl w:val="0"/>
            </w:pPr>
            <w:bookmarkStart w:id="0" w:name="_GoBack"/>
            <w:bookmarkEnd w:id="0"/>
          </w:p>
          <w:p w:rsidR="00E10895" w:rsidRDefault="004D68CF">
            <w:pPr>
              <w:widowControl w:val="0"/>
            </w:pPr>
            <w:r>
              <w:rPr>
                <w:rFonts w:ascii="Times New Roman" w:eastAsia="Times New Roman" w:hAnsi="Times New Roman" w:cs="Times New Roman"/>
                <w:sz w:val="24"/>
                <w:highlight w:val="white"/>
              </w:rPr>
              <w:t>The Supervisor set the next meeting on Friday 3pm.</w:t>
            </w:r>
          </w:p>
          <w:p w:rsidR="00E10895" w:rsidRDefault="00E10895">
            <w:pPr>
              <w:widowControl w:val="0"/>
            </w:pPr>
          </w:p>
        </w:tc>
        <w:tc>
          <w:tcPr>
            <w:tcW w:w="1890" w:type="dxa"/>
            <w:tcMar>
              <w:top w:w="100" w:type="dxa"/>
              <w:left w:w="100" w:type="dxa"/>
              <w:bottom w:w="100" w:type="dxa"/>
              <w:right w:w="100" w:type="dxa"/>
            </w:tcMar>
          </w:tcPr>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4D68CF">
            <w:pPr>
              <w:widowControl w:val="0"/>
            </w:pPr>
            <w:r>
              <w:rPr>
                <w:rFonts w:ascii="Times New Roman" w:eastAsia="Times New Roman" w:hAnsi="Times New Roman" w:cs="Times New Roman"/>
              </w:rPr>
              <w:t xml:space="preserve"> </w:t>
            </w: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p w:rsidR="00E10895" w:rsidRDefault="004D68CF">
            <w:pPr>
              <w:widowControl w:val="0"/>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rsidR="00E10895" w:rsidRDefault="00E10895">
            <w:pPr>
              <w:widowControl w:val="0"/>
            </w:pPr>
          </w:p>
          <w:p w:rsidR="00E10895" w:rsidRDefault="004D68CF">
            <w:pPr>
              <w:widowControl w:val="0"/>
            </w:pPr>
            <w:r>
              <w:rPr>
                <w:rFonts w:ascii="Times New Roman" w:eastAsia="Times New Roman" w:hAnsi="Times New Roman" w:cs="Times New Roman"/>
              </w:rPr>
              <w:t>The team to prepare the Presentation Slide by Friday 3pm.</w:t>
            </w:r>
          </w:p>
          <w:p w:rsidR="00E10895" w:rsidRDefault="00E10895">
            <w:pPr>
              <w:widowControl w:val="0"/>
            </w:pPr>
          </w:p>
          <w:p w:rsidR="00E10895" w:rsidRDefault="00E10895">
            <w:pPr>
              <w:widowControl w:val="0"/>
            </w:pPr>
          </w:p>
          <w:p w:rsidR="00E10895" w:rsidRDefault="00E10895">
            <w:pPr>
              <w:widowControl w:val="0"/>
            </w:pPr>
          </w:p>
          <w:p w:rsidR="00E10895" w:rsidRDefault="00E10895">
            <w:pPr>
              <w:widowControl w:val="0"/>
            </w:pPr>
          </w:p>
        </w:tc>
      </w:tr>
      <w:tr w:rsidR="00E10895">
        <w:tblPrEx>
          <w:tblCellMar>
            <w:top w:w="0" w:type="dxa"/>
            <w:bottom w:w="0" w:type="dxa"/>
          </w:tblCellMar>
        </w:tblPrEx>
        <w:tc>
          <w:tcPr>
            <w:tcW w:w="960" w:type="dxa"/>
            <w:tcMar>
              <w:top w:w="100" w:type="dxa"/>
              <w:left w:w="100" w:type="dxa"/>
              <w:bottom w:w="100" w:type="dxa"/>
              <w:right w:w="100" w:type="dxa"/>
            </w:tcMar>
          </w:tcPr>
          <w:p w:rsidR="00E10895" w:rsidRDefault="00E10895">
            <w:pPr>
              <w:widowControl w:val="0"/>
            </w:pPr>
          </w:p>
        </w:tc>
        <w:tc>
          <w:tcPr>
            <w:tcW w:w="6420" w:type="dxa"/>
            <w:tcMar>
              <w:top w:w="100" w:type="dxa"/>
              <w:left w:w="100" w:type="dxa"/>
              <w:bottom w:w="100" w:type="dxa"/>
              <w:right w:w="100" w:type="dxa"/>
            </w:tcMar>
          </w:tcPr>
          <w:p w:rsidR="00E10895" w:rsidRDefault="004D68CF">
            <w:pPr>
              <w:widowControl w:val="0"/>
            </w:pPr>
            <w:r>
              <w:rPr>
                <w:rFonts w:ascii="Times New Roman" w:eastAsia="Times New Roman" w:hAnsi="Times New Roman" w:cs="Times New Roman"/>
                <w:sz w:val="24"/>
              </w:rPr>
              <w:t>Meeting ended at 05:00 pm</w:t>
            </w:r>
          </w:p>
        </w:tc>
        <w:tc>
          <w:tcPr>
            <w:tcW w:w="1890" w:type="dxa"/>
            <w:tcMar>
              <w:top w:w="100" w:type="dxa"/>
              <w:left w:w="100" w:type="dxa"/>
              <w:bottom w:w="100" w:type="dxa"/>
              <w:right w:w="100" w:type="dxa"/>
            </w:tcMar>
          </w:tcPr>
          <w:p w:rsidR="00E10895" w:rsidRDefault="00E10895">
            <w:pPr>
              <w:widowControl w:val="0"/>
            </w:pPr>
          </w:p>
        </w:tc>
      </w:tr>
    </w:tbl>
    <w:p w:rsidR="00E10895" w:rsidRDefault="00E10895">
      <w:pPr>
        <w:widowControl w:val="0"/>
      </w:pPr>
    </w:p>
    <w:p w:rsidR="00E10895" w:rsidRDefault="004D68CF">
      <w:pPr>
        <w:widowControl w:val="0"/>
      </w:pPr>
      <w:r>
        <w:rPr>
          <w:sz w:val="24"/>
        </w:rPr>
        <w:t xml:space="preserve">Recorded by: Lim Yi Han, </w:t>
      </w:r>
      <w:proofErr w:type="spellStart"/>
      <w:r>
        <w:rPr>
          <w:sz w:val="24"/>
        </w:rPr>
        <w:t>Philbert</w:t>
      </w:r>
      <w:proofErr w:type="spellEnd"/>
      <w:r>
        <w:rPr>
          <w:sz w:val="24"/>
        </w:rPr>
        <w:t xml:space="preserve"> Tan Jin </w:t>
      </w:r>
      <w:proofErr w:type="spellStart"/>
      <w:r>
        <w:rPr>
          <w:sz w:val="24"/>
        </w:rPr>
        <w:t>Kiat</w:t>
      </w:r>
      <w:proofErr w:type="spellEnd"/>
      <w:r>
        <w:rPr>
          <w:sz w:val="24"/>
        </w:rPr>
        <w:t xml:space="preserve">, </w:t>
      </w:r>
      <w:proofErr w:type="gramStart"/>
      <w:r>
        <w:rPr>
          <w:sz w:val="24"/>
        </w:rPr>
        <w:t>Cheng</w:t>
      </w:r>
      <w:proofErr w:type="gramEnd"/>
      <w:r>
        <w:rPr>
          <w:sz w:val="24"/>
        </w:rPr>
        <w:t xml:space="preserve"> Jun Ming, Wei Xiang</w:t>
      </w:r>
    </w:p>
    <w:p w:rsidR="00E10895" w:rsidRDefault="004D68CF">
      <w:pPr>
        <w:widowControl w:val="0"/>
      </w:pPr>
      <w:r>
        <w:rPr>
          <w:sz w:val="24"/>
        </w:rPr>
        <w:t xml:space="preserve">Vetted by:  </w:t>
      </w:r>
    </w:p>
    <w:p w:rsidR="00E10895" w:rsidRDefault="00E10895">
      <w:pPr>
        <w:widowControl w:val="0"/>
      </w:pPr>
    </w:p>
    <w:p w:rsidR="00E10895" w:rsidRDefault="00E10895">
      <w:pPr>
        <w:widowControl w:val="0"/>
      </w:pPr>
    </w:p>
    <w:sectPr w:rsidR="00E108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E10895"/>
    <w:rsid w:val="004D68CF"/>
    <w:rsid w:val="00E1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9CD5A1-ED73-4B86-859C-C59B2DDB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1583</Words>
  <Characters>9027</Characters>
  <Application>Microsoft Office Word</Application>
  <DocSecurity>0</DocSecurity>
  <Lines>75</Lines>
  <Paragraphs>21</Paragraphs>
  <ScaleCrop>false</ScaleCrop>
  <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6/2/2014.docx</dc:title>
  <cp:lastModifiedBy>Xiang</cp:lastModifiedBy>
  <cp:revision>2</cp:revision>
  <dcterms:created xsi:type="dcterms:W3CDTF">2014-02-05T17:37:00Z</dcterms:created>
  <dcterms:modified xsi:type="dcterms:W3CDTF">2014-02-05T17:37:00Z</dcterms:modified>
</cp:coreProperties>
</file>