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C7D2" w14:textId="67578A21" w:rsidR="009A5323" w:rsidRDefault="00351841">
      <w:pPr>
        <w:shd w:val="clear" w:color="auto" w:fill="FFFFFF"/>
        <w:rPr>
          <w:rFonts w:ascii="HelveticaNeue" w:eastAsia="Times New Roman" w:hAnsi="HelveticaNeue"/>
          <w:color w:val="212121"/>
        </w:rPr>
      </w:pPr>
      <w:r>
        <w:rPr>
          <w:rFonts w:ascii="HelveticaNeue" w:eastAsia="Times New Roman" w:hAnsi="HelveticaNeue"/>
          <w:color w:val="212121"/>
        </w:rPr>
        <w:t>Friday 14th</w:t>
      </w:r>
    </w:p>
    <w:p w14:paraId="6C75D0BD" w14:textId="77777777" w:rsidR="009A5323" w:rsidRDefault="009A5323">
      <w:pPr>
        <w:shd w:val="clear" w:color="auto" w:fill="FFFFFF"/>
        <w:rPr>
          <w:rFonts w:ascii="HelveticaNeue" w:eastAsia="Times New Roman" w:hAnsi="HelveticaNeue"/>
          <w:color w:val="212121"/>
        </w:rPr>
      </w:pPr>
    </w:p>
    <w:p w14:paraId="5825A570" w14:textId="5E910E74" w:rsidR="00BA5246" w:rsidRDefault="00BA5246">
      <w:pPr>
        <w:shd w:val="clear" w:color="auto" w:fill="FFFFFF"/>
        <w:rPr>
          <w:rFonts w:ascii="HelveticaNeue" w:eastAsia="Times New Roman" w:hAnsi="HelveticaNeue"/>
          <w:color w:val="212121"/>
          <w:sz w:val="24"/>
          <w:szCs w:val="24"/>
        </w:rPr>
      </w:pPr>
      <w:r>
        <w:rPr>
          <w:rFonts w:ascii="HelveticaNeue" w:eastAsia="Times New Roman" w:hAnsi="HelveticaNeue"/>
          <w:color w:val="212121"/>
        </w:rPr>
        <w:t xml:space="preserve">1. </w:t>
      </w:r>
      <w:r w:rsidR="00E60C50">
        <w:rPr>
          <w:rFonts w:ascii="HelveticaNeue" w:eastAsia="Times New Roman" w:hAnsi="HelveticaNeue"/>
          <w:color w:val="212121"/>
        </w:rPr>
        <w:t>Agree</w:t>
      </w:r>
      <w:r>
        <w:rPr>
          <w:rFonts w:ascii="HelveticaNeue" w:eastAsia="Times New Roman" w:hAnsi="HelveticaNeue"/>
          <w:color w:val="212121"/>
        </w:rPr>
        <w:t xml:space="preserve"> functionality to implement for the next two weeks, we could try the scoring system to see if that helps us take on the right amount of work</w:t>
      </w:r>
      <w:r w:rsidR="002956D1">
        <w:rPr>
          <w:rFonts w:ascii="HelveticaNeue" w:eastAsia="Times New Roman" w:hAnsi="HelveticaNeue"/>
          <w:color w:val="212121"/>
        </w:rPr>
        <w:t>, initial storyboard/</w:t>
      </w:r>
      <w:proofErr w:type="spellStart"/>
      <w:r w:rsidR="002956D1">
        <w:rPr>
          <w:rFonts w:ascii="HelveticaNeue" w:eastAsia="Times New Roman" w:hAnsi="HelveticaNeue"/>
          <w:color w:val="212121"/>
        </w:rPr>
        <w:t>uml</w:t>
      </w:r>
      <w:proofErr w:type="spellEnd"/>
      <w:r w:rsidR="002956D1">
        <w:rPr>
          <w:rFonts w:ascii="HelveticaNeue" w:eastAsia="Times New Roman" w:hAnsi="HelveticaNeue"/>
          <w:color w:val="212121"/>
        </w:rPr>
        <w:t xml:space="preserve"> for that functionality</w:t>
      </w:r>
    </w:p>
    <w:p w14:paraId="5841AAC5" w14:textId="05DDDD36" w:rsidR="00BA5246" w:rsidRDefault="00BA5246">
      <w:pPr>
        <w:shd w:val="clear" w:color="auto" w:fill="FFFFFF"/>
        <w:rPr>
          <w:rFonts w:ascii="HelveticaNeue" w:eastAsia="Times New Roman" w:hAnsi="HelveticaNeue"/>
          <w:color w:val="212121"/>
        </w:rPr>
      </w:pPr>
    </w:p>
    <w:p w14:paraId="7AD4B70F" w14:textId="496C9E3A" w:rsidR="00351841" w:rsidRDefault="00BA5246">
      <w:pPr>
        <w:shd w:val="clear" w:color="auto" w:fill="FFFFFF"/>
        <w:rPr>
          <w:rFonts w:ascii="HelveticaNeue" w:eastAsia="Times New Roman" w:hAnsi="HelveticaNeue"/>
          <w:color w:val="212121"/>
        </w:rPr>
      </w:pPr>
      <w:r>
        <w:rPr>
          <w:rFonts w:ascii="HelveticaNeue" w:eastAsia="Times New Roman" w:hAnsi="HelveticaNeue"/>
          <w:color w:val="212121"/>
        </w:rPr>
        <w:t>2. Agree any common frameworks, layouts, so we have a common header and footer and menu</w:t>
      </w:r>
      <w:bookmarkStart w:id="0" w:name="_GoBack"/>
      <w:bookmarkEnd w:id="0"/>
    </w:p>
    <w:p w14:paraId="5F832643" w14:textId="77777777" w:rsidR="00BA5246" w:rsidRDefault="00BA5246">
      <w:pPr>
        <w:shd w:val="clear" w:color="auto" w:fill="FFFFFF"/>
        <w:rPr>
          <w:rFonts w:ascii="HelveticaNeue" w:eastAsia="Times New Roman" w:hAnsi="HelveticaNeue"/>
          <w:color w:val="212121"/>
        </w:rPr>
      </w:pPr>
    </w:p>
    <w:p w14:paraId="455FC510" w14:textId="42436FCB" w:rsidR="00BA5246" w:rsidRDefault="00BA5246">
      <w:pPr>
        <w:shd w:val="clear" w:color="auto" w:fill="FFFFFF"/>
        <w:rPr>
          <w:rFonts w:ascii="HelveticaNeue" w:eastAsia="Times New Roman" w:hAnsi="HelveticaNeue"/>
          <w:color w:val="212121"/>
        </w:rPr>
      </w:pPr>
      <w:r>
        <w:rPr>
          <w:rFonts w:ascii="HelveticaNeue" w:eastAsia="Times New Roman" w:hAnsi="HelveticaNeue"/>
          <w:color w:val="212121"/>
        </w:rPr>
        <w:t>3. Finish or at least a first draft of the presentation, assigning pages to group members to present</w:t>
      </w:r>
      <w:r w:rsidR="00323E35">
        <w:rPr>
          <w:rFonts w:ascii="HelveticaNeue" w:eastAsia="Times New Roman" w:hAnsi="HelveticaNeue"/>
          <w:color w:val="212121"/>
        </w:rPr>
        <w:t>, include project vision, risk asse</w:t>
      </w:r>
      <w:r w:rsidR="00EE45A2">
        <w:rPr>
          <w:rFonts w:ascii="HelveticaNeue" w:eastAsia="Times New Roman" w:hAnsi="HelveticaNeue"/>
          <w:color w:val="212121"/>
        </w:rPr>
        <w:t>s</w:t>
      </w:r>
      <w:r w:rsidR="00323E35">
        <w:rPr>
          <w:rFonts w:ascii="HelveticaNeue" w:eastAsia="Times New Roman" w:hAnsi="HelveticaNeue"/>
          <w:color w:val="212121"/>
        </w:rPr>
        <w:t xml:space="preserve">sment, </w:t>
      </w:r>
      <w:r w:rsidR="00EE45A2">
        <w:rPr>
          <w:rFonts w:ascii="HelveticaNeue" w:eastAsia="Times New Roman" w:hAnsi="HelveticaNeue"/>
          <w:color w:val="212121"/>
        </w:rPr>
        <w:t>roadmap</w:t>
      </w:r>
    </w:p>
    <w:p w14:paraId="0617BFCC" w14:textId="77777777" w:rsidR="00BA5246" w:rsidRDefault="00BA5246"/>
    <w:sectPr w:rsidR="00BA5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46"/>
    <w:rsid w:val="002956D1"/>
    <w:rsid w:val="00323E35"/>
    <w:rsid w:val="00351841"/>
    <w:rsid w:val="00700AE8"/>
    <w:rsid w:val="009A5323"/>
    <w:rsid w:val="00BA5246"/>
    <w:rsid w:val="00BD06AE"/>
    <w:rsid w:val="00DA5A13"/>
    <w:rsid w:val="00DF4F1B"/>
    <w:rsid w:val="00E60C50"/>
    <w:rsid w:val="00EE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B8E03"/>
  <w15:chartTrackingRefBased/>
  <w15:docId w15:val="{D1DE98C4-2A8B-2046-A498-17D89CC7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Rasell</dc:creator>
  <cp:keywords/>
  <dc:description/>
  <cp:lastModifiedBy>Marc Rasell</cp:lastModifiedBy>
  <cp:revision>10</cp:revision>
  <dcterms:created xsi:type="dcterms:W3CDTF">2020-02-13T09:19:00Z</dcterms:created>
  <dcterms:modified xsi:type="dcterms:W3CDTF">2020-02-13T14:07:00Z</dcterms:modified>
</cp:coreProperties>
</file>