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32500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13800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4324655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0.54</w:t>
      </w:r>
      <w:r>
        <w:br/>
      </w:r>
      <w:r>
        <w:rPr>
          <w:rStyle w:val="VerbatimChar"/>
        </w:rPr>
        <w:t xml:space="preserve">c = 0.4</w:t>
      </w:r>
      <w:r>
        <w:br/>
      </w:r>
      <w:r>
        <w:rPr>
          <w:rStyle w:val="VerbatimChar"/>
        </w:rPr>
        <w:t xml:space="preserve">d = 0.27</w:t>
      </w:r>
      <w:r>
        <w:br/>
      </w:r>
      <w:r>
        <w:br/>
      </w: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d2 = 0.13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abs(sin(t+1))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abs(cos(t+1))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abs(cos(2*t))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y11(start=32500);</w:t>
      </w:r>
      <w:r>
        <w:br/>
      </w:r>
      <w:r>
        <w:rPr>
          <w:rStyle w:val="VerbatimChar"/>
        </w:rPr>
        <w:t xml:space="preserve">Real y21(start=13800);</w:t>
      </w:r>
      <w:r>
        <w:br/>
      </w:r>
      <w:r>
        <w:rPr>
          <w:rStyle w:val="VerbatimChar"/>
        </w:rPr>
        <w:t xml:space="preserve">parameter Real a=0.12;</w:t>
      </w:r>
      <w:r>
        <w:br/>
      </w:r>
      <w:r>
        <w:rPr>
          <w:rStyle w:val="VerbatimChar"/>
        </w:rPr>
        <w:t xml:space="preserve">parameter Real b=0.54;</w:t>
      </w:r>
      <w:r>
        <w:br/>
      </w:r>
      <w:r>
        <w:rPr>
          <w:rStyle w:val="VerbatimChar"/>
        </w:rPr>
        <w:t xml:space="preserve">parameter Real c=0.4;</w:t>
      </w:r>
      <w:r>
        <w:br/>
      </w:r>
      <w:r>
        <w:rPr>
          <w:rStyle w:val="VerbatimChar"/>
        </w:rPr>
        <w:t xml:space="preserve">parameter Real d=0.27;</w:t>
      </w:r>
      <w:r>
        <w:br/>
      </w:r>
      <w:r>
        <w:br/>
      </w:r>
      <w:r>
        <w:rPr>
          <w:rStyle w:val="VerbatimChar"/>
        </w:rPr>
        <w:t xml:space="preserve">Real y12(start=32500);</w:t>
      </w:r>
      <w:r>
        <w:br/>
      </w:r>
      <w:r>
        <w:rPr>
          <w:rStyle w:val="VerbatimChar"/>
        </w:rPr>
        <w:t xml:space="preserve">Real y22(start=13800);</w:t>
      </w:r>
      <w:r>
        <w:br/>
      </w:r>
      <w:r>
        <w:rPr>
          <w:rStyle w:val="VerbatimChar"/>
        </w:rPr>
        <w:t xml:space="preserve">parameter Real a2=0.26;</w:t>
      </w:r>
      <w:r>
        <w:br/>
      </w:r>
      <w:r>
        <w:rPr>
          <w:rStyle w:val="VerbatimChar"/>
        </w:rPr>
        <w:t xml:space="preserve">parameter Real b2=0.8;</w:t>
      </w:r>
      <w:r>
        <w:br/>
      </w:r>
      <w:r>
        <w:rPr>
          <w:rStyle w:val="VerbatimChar"/>
        </w:rPr>
        <w:t xml:space="preserve">parameter Real c2=0.62;</w:t>
      </w:r>
      <w:r>
        <w:br/>
      </w:r>
      <w:r>
        <w:rPr>
          <w:rStyle w:val="VerbatimChar"/>
        </w:rPr>
        <w:t xml:space="preserve">parameter Real d2=0.13;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abs(sin(time+1));</w:t>
      </w:r>
      <w:r>
        <w:br/>
      </w:r>
      <w:r>
        <w:rPr>
          <w:rStyle w:val="VerbatimChar"/>
        </w:rPr>
        <w:t xml:space="preserve">  der(y21) = -c*y11 - d*y21 + abs(cos(time+1));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abs(sin(2*time));</w:t>
      </w:r>
      <w:r>
        <w:br/>
      </w:r>
      <w:r>
        <w:rPr>
          <w:rStyle w:val="VerbatimChar"/>
        </w:rPr>
        <w:t xml:space="preserve">  der(y22) = -c2*y12*y22 - d2*y22 + abs(cos(2*time));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Зевде Эйоб Аманте</dc:creator>
  <dc:language>ru-RU</dc:language>
  <cp:keywords/>
  <dcterms:created xsi:type="dcterms:W3CDTF">2024-02-21T11:20:29Z</dcterms:created>
  <dcterms:modified xsi:type="dcterms:W3CDTF">2024-02-21T11:20:29Z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