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Task/Deliverable</w:t>
            </w:r>
          </w:p>
        </w:tc>
        <w:tc>
          <w:tcPr>
            <w:tcW w:type="dxa" w:w="1728"/>
          </w:tcPr>
          <w:p>
            <w:r>
              <w:t>Start Date</w:t>
            </w:r>
          </w:p>
        </w:tc>
        <w:tc>
          <w:tcPr>
            <w:tcW w:type="dxa" w:w="1728"/>
          </w:tcPr>
          <w:p>
            <w:r>
              <w:t>End Date</w:t>
            </w:r>
          </w:p>
        </w:tc>
        <w:tc>
          <w:tcPr>
            <w:tcW w:type="dxa" w:w="1728"/>
          </w:tcPr>
          <w:p>
            <w:r>
              <w:t>Duration</w:t>
            </w:r>
          </w:p>
        </w:tc>
      </w:tr>
      <w:tr>
        <w:tc>
          <w:tcPr>
            <w:tcW w:type="dxa" w:w="1728"/>
          </w:tcPr>
          <w:p>
            <w:r>
              <w:t>1. Planning</w:t>
            </w:r>
          </w:p>
        </w:tc>
        <w:tc>
          <w:tcPr>
            <w:tcW w:type="dxa" w:w="1728"/>
          </w:tcPr>
          <w:p>
            <w:r>
              <w:t>Project Kickoff and Stakeholder Identification</w:t>
            </w:r>
          </w:p>
        </w:tc>
        <w:tc>
          <w:tcPr>
            <w:tcW w:type="dxa" w:w="1728"/>
          </w:tcPr>
          <w:p>
            <w:r>
              <w:t>Oct 21, 2024</w:t>
            </w:r>
          </w:p>
        </w:tc>
        <w:tc>
          <w:tcPr>
            <w:tcW w:type="dxa" w:w="1728"/>
          </w:tcPr>
          <w:p>
            <w:r>
              <w:t>Oct 23, 2024</w:t>
            </w:r>
          </w:p>
        </w:tc>
        <w:tc>
          <w:tcPr>
            <w:tcW w:type="dxa" w:w="1728"/>
          </w:tcPr>
          <w:p>
            <w:r>
              <w:t>3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Requirements Gathering and Documentation</w:t>
            </w:r>
          </w:p>
        </w:tc>
        <w:tc>
          <w:tcPr>
            <w:tcW w:type="dxa" w:w="1728"/>
          </w:tcPr>
          <w:p>
            <w:r>
              <w:t>Oct 24, 2024</w:t>
            </w:r>
          </w:p>
        </w:tc>
        <w:tc>
          <w:tcPr>
            <w:tcW w:type="dxa" w:w="1728"/>
          </w:tcPr>
          <w:p>
            <w:r>
              <w:t>Nov 1, 2024</w:t>
            </w:r>
          </w:p>
        </w:tc>
        <w:tc>
          <w:tcPr>
            <w:tcW w:type="dxa" w:w="1728"/>
          </w:tcPr>
          <w:p>
            <w:r>
              <w:t>8 Days</w:t>
            </w:r>
          </w:p>
        </w:tc>
      </w:tr>
      <w:tr>
        <w:tc>
          <w:tcPr>
            <w:tcW w:type="dxa" w:w="1728"/>
          </w:tcPr>
          <w:p>
            <w:r>
              <w:t>2. Design</w:t>
            </w:r>
          </w:p>
        </w:tc>
        <w:tc>
          <w:tcPr>
            <w:tcW w:type="dxa" w:w="1728"/>
          </w:tcPr>
          <w:p>
            <w:r>
              <w:t>System Architecture Design</w:t>
            </w:r>
          </w:p>
        </w:tc>
        <w:tc>
          <w:tcPr>
            <w:tcW w:type="dxa" w:w="1728"/>
          </w:tcPr>
          <w:p>
            <w:r>
              <w:t>Nov 2, 2024</w:t>
            </w:r>
          </w:p>
        </w:tc>
        <w:tc>
          <w:tcPr>
            <w:tcW w:type="dxa" w:w="1728"/>
          </w:tcPr>
          <w:p>
            <w:r>
              <w:t>Nov 6, 2024</w:t>
            </w:r>
          </w:p>
        </w:tc>
        <w:tc>
          <w:tcPr>
            <w:tcW w:type="dxa" w:w="1728"/>
          </w:tcPr>
          <w:p>
            <w:r>
              <w:t>5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UI/UX Design and Prototypes</w:t>
            </w:r>
          </w:p>
        </w:tc>
        <w:tc>
          <w:tcPr>
            <w:tcW w:type="dxa" w:w="1728"/>
          </w:tcPr>
          <w:p>
            <w:r>
              <w:t>Nov 7, 2024</w:t>
            </w:r>
          </w:p>
        </w:tc>
        <w:tc>
          <w:tcPr>
            <w:tcW w:type="dxa" w:w="1728"/>
          </w:tcPr>
          <w:p>
            <w:r>
              <w:t>Nov 14, 2024</w:t>
            </w:r>
          </w:p>
        </w:tc>
        <w:tc>
          <w:tcPr>
            <w:tcW w:type="dxa" w:w="1728"/>
          </w:tcPr>
          <w:p>
            <w:r>
              <w:t>8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Charging Station Map Design</w:t>
            </w:r>
          </w:p>
        </w:tc>
        <w:tc>
          <w:tcPr>
            <w:tcW w:type="dxa" w:w="1728"/>
          </w:tcPr>
          <w:p>
            <w:r>
              <w:t>Nov 15, 2024</w:t>
            </w:r>
          </w:p>
        </w:tc>
        <w:tc>
          <w:tcPr>
            <w:tcW w:type="dxa" w:w="1728"/>
          </w:tcPr>
          <w:p>
            <w:r>
              <w:t>Nov 19, 2024</w:t>
            </w:r>
          </w:p>
        </w:tc>
        <w:tc>
          <w:tcPr>
            <w:tcW w:type="dxa" w:w="1728"/>
          </w:tcPr>
          <w:p>
            <w:r>
              <w:t>5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Service Booking Flow Design</w:t>
            </w:r>
          </w:p>
        </w:tc>
        <w:tc>
          <w:tcPr>
            <w:tcW w:type="dxa" w:w="1728"/>
          </w:tcPr>
          <w:p>
            <w:r>
              <w:t>Nov 20, 2024</w:t>
            </w:r>
          </w:p>
        </w:tc>
        <w:tc>
          <w:tcPr>
            <w:tcW w:type="dxa" w:w="1728"/>
          </w:tcPr>
          <w:p>
            <w:r>
              <w:t>Nov 25, 2024</w:t>
            </w:r>
          </w:p>
        </w:tc>
        <w:tc>
          <w:tcPr>
            <w:tcW w:type="dxa" w:w="1728"/>
          </w:tcPr>
          <w:p>
            <w:r>
              <w:t>6 Days</w:t>
            </w:r>
          </w:p>
        </w:tc>
      </w:tr>
      <w:tr>
        <w:tc>
          <w:tcPr>
            <w:tcW w:type="dxa" w:w="1728"/>
          </w:tcPr>
          <w:p>
            <w:r>
              <w:t>3. Development</w:t>
            </w:r>
          </w:p>
        </w:tc>
        <w:tc>
          <w:tcPr>
            <w:tcW w:type="dxa" w:w="1728"/>
          </w:tcPr>
          <w:p>
            <w:r>
              <w:t>Frontend (React.js + React Native) Development</w:t>
            </w:r>
          </w:p>
        </w:tc>
        <w:tc>
          <w:tcPr>
            <w:tcW w:type="dxa" w:w="1728"/>
          </w:tcPr>
          <w:p>
            <w:r>
              <w:t>Nov 26, 2024</w:t>
            </w:r>
          </w:p>
        </w:tc>
        <w:tc>
          <w:tcPr>
            <w:tcW w:type="dxa" w:w="1728"/>
          </w:tcPr>
          <w:p>
            <w:r>
              <w:t>Dec 16, 2024</w:t>
            </w:r>
          </w:p>
        </w:tc>
        <w:tc>
          <w:tcPr>
            <w:tcW w:type="dxa" w:w="1728"/>
          </w:tcPr>
          <w:p>
            <w:r>
              <w:t>15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Backend (Node.js + MongoDB) Development</w:t>
            </w:r>
          </w:p>
        </w:tc>
        <w:tc>
          <w:tcPr>
            <w:tcW w:type="dxa" w:w="1728"/>
          </w:tcPr>
          <w:p>
            <w:r>
              <w:t>Dec 17, 2024</w:t>
            </w:r>
          </w:p>
        </w:tc>
        <w:tc>
          <w:tcPr>
            <w:tcW w:type="dxa" w:w="1728"/>
          </w:tcPr>
          <w:p>
            <w:r>
              <w:t>Jan 5, 2025</w:t>
            </w:r>
          </w:p>
        </w:tc>
        <w:tc>
          <w:tcPr>
            <w:tcW w:type="dxa" w:w="1728"/>
          </w:tcPr>
          <w:p>
            <w:r>
              <w:t>14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Charging Station Map Integration</w:t>
            </w:r>
          </w:p>
        </w:tc>
        <w:tc>
          <w:tcPr>
            <w:tcW w:type="dxa" w:w="1728"/>
          </w:tcPr>
          <w:p>
            <w:r>
              <w:t>Jan 6, 2025</w:t>
            </w:r>
          </w:p>
        </w:tc>
        <w:tc>
          <w:tcPr>
            <w:tcW w:type="dxa" w:w="1728"/>
          </w:tcPr>
          <w:p>
            <w:r>
              <w:t>Jan 13, 2025</w:t>
            </w:r>
          </w:p>
        </w:tc>
        <w:tc>
          <w:tcPr>
            <w:tcW w:type="dxa" w:w="1728"/>
          </w:tcPr>
          <w:p>
            <w:r>
              <w:t>7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Service Integration</w:t>
            </w:r>
          </w:p>
        </w:tc>
        <w:tc>
          <w:tcPr>
            <w:tcW w:type="dxa" w:w="1728"/>
          </w:tcPr>
          <w:p>
            <w:r>
              <w:t>Jan 14, 2025</w:t>
            </w:r>
          </w:p>
        </w:tc>
        <w:tc>
          <w:tcPr>
            <w:tcW w:type="dxa" w:w="1728"/>
          </w:tcPr>
          <w:p>
            <w:r>
              <w:t>Jan 22, 2025</w:t>
            </w:r>
          </w:p>
        </w:tc>
        <w:tc>
          <w:tcPr>
            <w:tcW w:type="dxa" w:w="1728"/>
          </w:tcPr>
          <w:p>
            <w:r>
              <w:t>8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Testing Environment Setup</w:t>
            </w:r>
          </w:p>
        </w:tc>
        <w:tc>
          <w:tcPr>
            <w:tcW w:type="dxa" w:w="1728"/>
          </w:tcPr>
          <w:p>
            <w:r>
              <w:t>Jan 23, 2025</w:t>
            </w:r>
          </w:p>
        </w:tc>
        <w:tc>
          <w:tcPr>
            <w:tcW w:type="dxa" w:w="1728"/>
          </w:tcPr>
          <w:p>
            <w:r>
              <w:t>Jan 25, 2025</w:t>
            </w:r>
          </w:p>
        </w:tc>
        <w:tc>
          <w:tcPr>
            <w:tcW w:type="dxa" w:w="1728"/>
          </w:tcPr>
          <w:p>
            <w:r>
              <w:t>3 Days</w:t>
            </w:r>
          </w:p>
        </w:tc>
      </w:tr>
      <w:tr>
        <w:tc>
          <w:tcPr>
            <w:tcW w:type="dxa" w:w="1728"/>
          </w:tcPr>
          <w:p>
            <w:r>
              <w:t>4. Testing</w:t>
            </w:r>
          </w:p>
        </w:tc>
        <w:tc>
          <w:tcPr>
            <w:tcW w:type="dxa" w:w="1728"/>
          </w:tcPr>
          <w:p>
            <w:r>
              <w:t>Unit and Integration Testing</w:t>
            </w:r>
          </w:p>
        </w:tc>
        <w:tc>
          <w:tcPr>
            <w:tcW w:type="dxa" w:w="1728"/>
          </w:tcPr>
          <w:p>
            <w:r>
              <w:t>Jan 26, 2025</w:t>
            </w:r>
          </w:p>
        </w:tc>
        <w:tc>
          <w:tcPr>
            <w:tcW w:type="dxa" w:w="1728"/>
          </w:tcPr>
          <w:p>
            <w:r>
              <w:t>Feb 2, 2025</w:t>
            </w:r>
          </w:p>
        </w:tc>
        <w:tc>
          <w:tcPr>
            <w:tcW w:type="dxa" w:w="1728"/>
          </w:tcPr>
          <w:p>
            <w:r>
              <w:t>7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User Acceptance Testing</w:t>
            </w:r>
          </w:p>
        </w:tc>
        <w:tc>
          <w:tcPr>
            <w:tcW w:type="dxa" w:w="1728"/>
          </w:tcPr>
          <w:p>
            <w:r>
              <w:t>Feb 3, 2025</w:t>
            </w:r>
          </w:p>
        </w:tc>
        <w:tc>
          <w:tcPr>
            <w:tcW w:type="dxa" w:w="1728"/>
          </w:tcPr>
          <w:p>
            <w:r>
              <w:t>Feb 10, 2025</w:t>
            </w:r>
          </w:p>
        </w:tc>
        <w:tc>
          <w:tcPr>
            <w:tcW w:type="dxa" w:w="1728"/>
          </w:tcPr>
          <w:p>
            <w:r>
              <w:t>7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Performance Testing</w:t>
            </w:r>
          </w:p>
        </w:tc>
        <w:tc>
          <w:tcPr>
            <w:tcW w:type="dxa" w:w="1728"/>
          </w:tcPr>
          <w:p>
            <w:r>
              <w:t>Feb 11, 2025</w:t>
            </w:r>
          </w:p>
        </w:tc>
        <w:tc>
          <w:tcPr>
            <w:tcW w:type="dxa" w:w="1728"/>
          </w:tcPr>
          <w:p>
            <w:r>
              <w:t>Feb 14, 2025</w:t>
            </w:r>
          </w:p>
        </w:tc>
        <w:tc>
          <w:tcPr>
            <w:tcW w:type="dxa" w:w="1728"/>
          </w:tcPr>
          <w:p>
            <w:r>
              <w:t>4 Days</w:t>
            </w:r>
          </w:p>
        </w:tc>
      </w:tr>
      <w:tr>
        <w:tc>
          <w:tcPr>
            <w:tcW w:type="dxa" w:w="1728"/>
          </w:tcPr>
          <w:p>
            <w:r>
              <w:t>5. Deployment</w:t>
            </w:r>
          </w:p>
        </w:tc>
        <w:tc>
          <w:tcPr>
            <w:tcW w:type="dxa" w:w="1728"/>
          </w:tcPr>
          <w:p>
            <w:r>
              <w:t>Final Review and Approval</w:t>
            </w:r>
          </w:p>
        </w:tc>
        <w:tc>
          <w:tcPr>
            <w:tcW w:type="dxa" w:w="1728"/>
          </w:tcPr>
          <w:p>
            <w:r>
              <w:t>Feb 15, 2025</w:t>
            </w:r>
          </w:p>
        </w:tc>
        <w:tc>
          <w:tcPr>
            <w:tcW w:type="dxa" w:w="1728"/>
          </w:tcPr>
          <w:p>
            <w:r>
              <w:t>Feb 17, 2025</w:t>
            </w:r>
          </w:p>
        </w:tc>
        <w:tc>
          <w:tcPr>
            <w:tcW w:type="dxa" w:w="1728"/>
          </w:tcPr>
          <w:p>
            <w:r>
              <w:t>3 Days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Cloud Deployment (AWS/Azure)</w:t>
            </w:r>
          </w:p>
        </w:tc>
        <w:tc>
          <w:tcPr>
            <w:tcW w:type="dxa" w:w="1728"/>
          </w:tcPr>
          <w:p>
            <w:r>
              <w:t>Feb 18, 2025</w:t>
            </w:r>
          </w:p>
        </w:tc>
        <w:tc>
          <w:tcPr>
            <w:tcW w:type="dxa" w:w="1728"/>
          </w:tcPr>
          <w:p>
            <w:r>
              <w:t>Feb 22, 2025</w:t>
            </w:r>
          </w:p>
        </w:tc>
        <w:tc>
          <w:tcPr>
            <w:tcW w:type="dxa" w:w="1728"/>
          </w:tcPr>
          <w:p>
            <w:r>
              <w:t>5 Days</w:t>
            </w:r>
          </w:p>
        </w:tc>
      </w:tr>
      <w:tr>
        <w:tc>
          <w:tcPr>
            <w:tcW w:type="dxa" w:w="1728"/>
          </w:tcPr>
          <w:p>
            <w:r>
              <w:t>6. Post-Launch</w:t>
            </w:r>
          </w:p>
        </w:tc>
        <w:tc>
          <w:tcPr>
            <w:tcW w:type="dxa" w:w="1728"/>
          </w:tcPr>
          <w:p>
            <w:r>
              <w:t>Monitoring and Maintenance</w:t>
            </w:r>
          </w:p>
        </w:tc>
        <w:tc>
          <w:tcPr>
            <w:tcW w:type="dxa" w:w="1728"/>
          </w:tcPr>
          <w:p>
            <w:r>
              <w:t>Feb 23, 2025</w:t>
            </w:r>
          </w:p>
        </w:tc>
        <w:tc>
          <w:tcPr>
            <w:tcW w:type="dxa" w:w="1728"/>
          </w:tcPr>
          <w:p>
            <w:r>
              <w:t>Ongoing</w:t>
            </w:r>
          </w:p>
        </w:tc>
        <w:tc>
          <w:tcPr>
            <w:tcW w:type="dxa" w:w="1728"/>
          </w:tcPr>
          <w:p>
            <w:r>
              <w:t>Continuous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Continuous Improvement</w:t>
            </w:r>
          </w:p>
        </w:tc>
        <w:tc>
          <w:tcPr>
            <w:tcW w:type="dxa" w:w="1728"/>
          </w:tcPr>
          <w:p>
            <w:r>
              <w:t>Mar 1, 2025</w:t>
            </w:r>
          </w:p>
        </w:tc>
        <w:tc>
          <w:tcPr>
            <w:tcW w:type="dxa" w:w="1728"/>
          </w:tcPr>
          <w:p>
            <w:r>
              <w:t>Ongoing</w:t>
            </w:r>
          </w:p>
        </w:tc>
        <w:tc>
          <w:tcPr>
            <w:tcW w:type="dxa" w:w="1728"/>
          </w:tcPr>
          <w:p>
            <w:r>
              <w:t>Continuous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