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2021, Leon Etienne, Issam Charef</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2021, Leon Etienne, Issam Charef</w:t>
                      </w:r>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1" w:name="_Toc72972953"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24A96EAF" w14:textId="5C7AEF73" w:rsidR="00AF6301" w:rsidRPr="00AA0771" w:rsidRDefault="00483A6B" w:rsidP="00AA0771">
          <w:pPr>
            <w:pStyle w:val="berschrift1"/>
            <w:rPr>
              <w:noProof/>
            </w:rPr>
          </w:pPr>
          <w:r w:rsidRPr="005639F6">
            <w:t>Inhalt</w:t>
          </w:r>
          <w:bookmarkEnd w:id="1"/>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307F7A9" w14:textId="75847088" w:rsidR="00AF6301" w:rsidRDefault="00DD36F4">
          <w:pPr>
            <w:pStyle w:val="Verzeichnis1"/>
            <w:rPr>
              <w:rFonts w:asciiTheme="minorHAnsi" w:eastAsiaTheme="minorEastAsia" w:hAnsiTheme="minorHAnsi" w:cstheme="minorBidi"/>
              <w:b w:val="0"/>
              <w:noProof/>
              <w:sz w:val="22"/>
              <w:szCs w:val="22"/>
            </w:rPr>
          </w:pPr>
          <w:hyperlink w:anchor="_Toc72972953" w:history="1">
            <w:r w:rsidR="00AF6301" w:rsidRPr="00341186">
              <w:rPr>
                <w:rStyle w:val="Hyperlink"/>
                <w:noProof/>
              </w:rPr>
              <w:t>1</w:t>
            </w:r>
            <w:r w:rsidR="00AF6301">
              <w:rPr>
                <w:rFonts w:asciiTheme="minorHAnsi" w:eastAsiaTheme="minorEastAsia" w:hAnsiTheme="minorHAnsi" w:cstheme="minorBidi"/>
                <w:b w:val="0"/>
                <w:noProof/>
                <w:sz w:val="22"/>
                <w:szCs w:val="22"/>
              </w:rPr>
              <w:tab/>
            </w:r>
            <w:r w:rsidR="00AF6301" w:rsidRPr="00341186">
              <w:rPr>
                <w:rStyle w:val="Hyperlink"/>
                <w:noProof/>
              </w:rPr>
              <w:t>Inhalt</w:t>
            </w:r>
            <w:r w:rsidR="00AF6301">
              <w:rPr>
                <w:noProof/>
                <w:webHidden/>
              </w:rPr>
              <w:tab/>
            </w:r>
            <w:r w:rsidR="00AF6301">
              <w:rPr>
                <w:noProof/>
                <w:webHidden/>
              </w:rPr>
              <w:fldChar w:fldCharType="begin"/>
            </w:r>
            <w:r w:rsidR="00AF6301">
              <w:rPr>
                <w:noProof/>
                <w:webHidden/>
              </w:rPr>
              <w:instrText xml:space="preserve"> PAGEREF _Toc72972953 \h </w:instrText>
            </w:r>
            <w:r w:rsidR="00AF6301">
              <w:rPr>
                <w:noProof/>
                <w:webHidden/>
              </w:rPr>
            </w:r>
            <w:r w:rsidR="00AF6301">
              <w:rPr>
                <w:noProof/>
                <w:webHidden/>
              </w:rPr>
              <w:fldChar w:fldCharType="separate"/>
            </w:r>
            <w:r w:rsidR="00AE474A">
              <w:rPr>
                <w:noProof/>
                <w:webHidden/>
              </w:rPr>
              <w:t>2</w:t>
            </w:r>
            <w:r w:rsidR="00AF6301">
              <w:rPr>
                <w:noProof/>
                <w:webHidden/>
              </w:rPr>
              <w:fldChar w:fldCharType="end"/>
            </w:r>
          </w:hyperlink>
        </w:p>
        <w:p w14:paraId="33B4B7D5" w14:textId="7DEE36D3" w:rsidR="00AF6301" w:rsidRDefault="00DD36F4">
          <w:pPr>
            <w:pStyle w:val="Verzeichnis1"/>
            <w:rPr>
              <w:rFonts w:asciiTheme="minorHAnsi" w:eastAsiaTheme="minorEastAsia" w:hAnsiTheme="minorHAnsi" w:cstheme="minorBidi"/>
              <w:b w:val="0"/>
              <w:noProof/>
              <w:sz w:val="22"/>
              <w:szCs w:val="22"/>
            </w:rPr>
          </w:pPr>
          <w:hyperlink w:anchor="_Toc72972954" w:history="1">
            <w:r w:rsidR="00AF6301" w:rsidRPr="00341186">
              <w:rPr>
                <w:rStyle w:val="Hyperlink"/>
                <w:noProof/>
              </w:rPr>
              <w:t>2</w:t>
            </w:r>
            <w:r w:rsidR="00AF6301">
              <w:rPr>
                <w:rFonts w:asciiTheme="minorHAnsi" w:eastAsiaTheme="minorEastAsia" w:hAnsiTheme="minorHAnsi" w:cstheme="minorBidi"/>
                <w:b w:val="0"/>
                <w:noProof/>
                <w:sz w:val="22"/>
                <w:szCs w:val="22"/>
              </w:rPr>
              <w:tab/>
            </w:r>
            <w:r w:rsidR="00AF6301" w:rsidRPr="00341186">
              <w:rPr>
                <w:rStyle w:val="Hyperlink"/>
                <w:noProof/>
              </w:rPr>
              <w:t>Vorwort</w:t>
            </w:r>
            <w:r w:rsidR="00AF6301">
              <w:rPr>
                <w:noProof/>
                <w:webHidden/>
              </w:rPr>
              <w:tab/>
            </w:r>
            <w:r w:rsidR="00AF6301">
              <w:rPr>
                <w:noProof/>
                <w:webHidden/>
              </w:rPr>
              <w:fldChar w:fldCharType="begin"/>
            </w:r>
            <w:r w:rsidR="00AF6301">
              <w:rPr>
                <w:noProof/>
                <w:webHidden/>
              </w:rPr>
              <w:instrText xml:space="preserve"> PAGEREF _Toc72972954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6FD2B04" w14:textId="7F8C2345" w:rsidR="00AF6301" w:rsidRDefault="00DD36F4">
          <w:pPr>
            <w:pStyle w:val="Verzeichnis1"/>
            <w:rPr>
              <w:rFonts w:asciiTheme="minorHAnsi" w:eastAsiaTheme="minorEastAsia" w:hAnsiTheme="minorHAnsi" w:cstheme="minorBidi"/>
              <w:b w:val="0"/>
              <w:noProof/>
              <w:sz w:val="22"/>
              <w:szCs w:val="22"/>
            </w:rPr>
          </w:pPr>
          <w:hyperlink w:anchor="_Toc72972955" w:history="1">
            <w:r w:rsidR="00AF6301" w:rsidRPr="00341186">
              <w:rPr>
                <w:rStyle w:val="Hyperlink"/>
                <w:noProof/>
              </w:rPr>
              <w:t>3</w:t>
            </w:r>
            <w:r w:rsidR="00AF6301">
              <w:rPr>
                <w:rFonts w:asciiTheme="minorHAnsi" w:eastAsiaTheme="minorEastAsia" w:hAnsiTheme="minorHAnsi" w:cstheme="minorBidi"/>
                <w:b w:val="0"/>
                <w:noProof/>
                <w:sz w:val="22"/>
                <w:szCs w:val="22"/>
              </w:rPr>
              <w:tab/>
            </w:r>
            <w:r w:rsidR="00AF6301" w:rsidRPr="00341186">
              <w:rPr>
                <w:rStyle w:val="Hyperlink"/>
                <w:noProof/>
              </w:rPr>
              <w:t>Problemstellung</w:t>
            </w:r>
            <w:r w:rsidR="00AF6301">
              <w:rPr>
                <w:noProof/>
                <w:webHidden/>
              </w:rPr>
              <w:tab/>
            </w:r>
            <w:r w:rsidR="00AF6301">
              <w:rPr>
                <w:noProof/>
                <w:webHidden/>
              </w:rPr>
              <w:fldChar w:fldCharType="begin"/>
            </w:r>
            <w:r w:rsidR="00AF6301">
              <w:rPr>
                <w:noProof/>
                <w:webHidden/>
              </w:rPr>
              <w:instrText xml:space="preserve"> PAGEREF _Toc72972955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967FA9E" w14:textId="7B31DA20" w:rsidR="00AF6301" w:rsidRDefault="00DD36F4">
          <w:pPr>
            <w:pStyle w:val="Verzeichnis1"/>
            <w:rPr>
              <w:rFonts w:asciiTheme="minorHAnsi" w:eastAsiaTheme="minorEastAsia" w:hAnsiTheme="minorHAnsi" w:cstheme="minorBidi"/>
              <w:b w:val="0"/>
              <w:noProof/>
              <w:sz w:val="22"/>
              <w:szCs w:val="22"/>
            </w:rPr>
          </w:pPr>
          <w:hyperlink w:anchor="_Toc72972956" w:history="1">
            <w:r w:rsidR="00AF6301" w:rsidRPr="00341186">
              <w:rPr>
                <w:rStyle w:val="Hyperlink"/>
                <w:noProof/>
              </w:rPr>
              <w:t>4</w:t>
            </w:r>
            <w:r w:rsidR="00AF6301">
              <w:rPr>
                <w:rFonts w:asciiTheme="minorHAnsi" w:eastAsiaTheme="minorEastAsia" w:hAnsiTheme="minorHAnsi" w:cstheme="minorBidi"/>
                <w:b w:val="0"/>
                <w:noProof/>
                <w:sz w:val="22"/>
                <w:szCs w:val="22"/>
              </w:rPr>
              <w:tab/>
            </w:r>
            <w:r w:rsidR="00AF6301" w:rsidRPr="00341186">
              <w:rPr>
                <w:rStyle w:val="Hyperlink"/>
                <w:noProof/>
              </w:rPr>
              <w:t>Zielsetzung</w:t>
            </w:r>
            <w:r w:rsidR="00AF6301">
              <w:rPr>
                <w:noProof/>
                <w:webHidden/>
              </w:rPr>
              <w:tab/>
            </w:r>
            <w:r w:rsidR="00AF6301">
              <w:rPr>
                <w:noProof/>
                <w:webHidden/>
              </w:rPr>
              <w:fldChar w:fldCharType="begin"/>
            </w:r>
            <w:r w:rsidR="00AF6301">
              <w:rPr>
                <w:noProof/>
                <w:webHidden/>
              </w:rPr>
              <w:instrText xml:space="preserve"> PAGEREF _Toc72972956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0641CA" w14:textId="7BA82042" w:rsidR="00AF6301" w:rsidRDefault="00DD36F4">
          <w:pPr>
            <w:pStyle w:val="Verzeichnis1"/>
            <w:rPr>
              <w:rFonts w:asciiTheme="minorHAnsi" w:eastAsiaTheme="minorEastAsia" w:hAnsiTheme="minorHAnsi" w:cstheme="minorBidi"/>
              <w:b w:val="0"/>
              <w:noProof/>
              <w:sz w:val="22"/>
              <w:szCs w:val="22"/>
            </w:rPr>
          </w:pPr>
          <w:hyperlink w:anchor="_Toc72972957" w:history="1">
            <w:r w:rsidR="00AF6301" w:rsidRPr="00341186">
              <w:rPr>
                <w:rStyle w:val="Hyperlink"/>
                <w:noProof/>
              </w:rPr>
              <w:t>5</w:t>
            </w:r>
            <w:r w:rsidR="00AF6301">
              <w:rPr>
                <w:rFonts w:asciiTheme="minorHAnsi" w:eastAsiaTheme="minorEastAsia" w:hAnsiTheme="minorHAnsi" w:cstheme="minorBidi"/>
                <w:b w:val="0"/>
                <w:noProof/>
                <w:sz w:val="22"/>
                <w:szCs w:val="22"/>
              </w:rPr>
              <w:tab/>
            </w:r>
            <w:r w:rsidR="00AF6301" w:rsidRPr="00341186">
              <w:rPr>
                <w:rStyle w:val="Hyperlink"/>
                <w:noProof/>
              </w:rPr>
              <w:t>Recherche</w:t>
            </w:r>
            <w:r w:rsidR="00AF6301">
              <w:rPr>
                <w:noProof/>
                <w:webHidden/>
              </w:rPr>
              <w:tab/>
            </w:r>
            <w:r w:rsidR="00AF6301">
              <w:rPr>
                <w:noProof/>
                <w:webHidden/>
              </w:rPr>
              <w:fldChar w:fldCharType="begin"/>
            </w:r>
            <w:r w:rsidR="00AF6301">
              <w:rPr>
                <w:noProof/>
                <w:webHidden/>
              </w:rPr>
              <w:instrText xml:space="preserve"> PAGEREF _Toc72972957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C169350" w14:textId="5CA0C237" w:rsidR="00AF6301" w:rsidRDefault="00DD36F4">
          <w:pPr>
            <w:pStyle w:val="Verzeichnis2"/>
            <w:rPr>
              <w:rFonts w:asciiTheme="minorHAnsi" w:eastAsiaTheme="minorEastAsia" w:hAnsiTheme="minorHAnsi" w:cstheme="minorBidi"/>
              <w:noProof/>
              <w:sz w:val="22"/>
              <w:szCs w:val="22"/>
            </w:rPr>
          </w:pPr>
          <w:hyperlink w:anchor="_Toc72972958" w:history="1">
            <w:r w:rsidR="00AF6301" w:rsidRPr="00341186">
              <w:rPr>
                <w:rStyle w:val="Hyperlink"/>
                <w:noProof/>
              </w:rPr>
              <w:t>5.1</w:t>
            </w:r>
            <w:r w:rsidR="00AF6301">
              <w:rPr>
                <w:rFonts w:asciiTheme="minorHAnsi" w:eastAsiaTheme="minorEastAsia" w:hAnsiTheme="minorHAnsi" w:cstheme="minorBidi"/>
                <w:noProof/>
                <w:sz w:val="22"/>
                <w:szCs w:val="22"/>
              </w:rPr>
              <w:tab/>
            </w:r>
            <w:r w:rsidR="00AF6301" w:rsidRPr="00341186">
              <w:rPr>
                <w:rStyle w:val="Hyperlink"/>
                <w:noProof/>
              </w:rPr>
              <w:t>Primärmethoden</w:t>
            </w:r>
            <w:r w:rsidR="00AF6301">
              <w:rPr>
                <w:noProof/>
                <w:webHidden/>
              </w:rPr>
              <w:tab/>
            </w:r>
            <w:r w:rsidR="00AF6301">
              <w:rPr>
                <w:noProof/>
                <w:webHidden/>
              </w:rPr>
              <w:fldChar w:fldCharType="begin"/>
            </w:r>
            <w:r w:rsidR="00AF6301">
              <w:rPr>
                <w:noProof/>
                <w:webHidden/>
              </w:rPr>
              <w:instrText xml:space="preserve"> PAGEREF _Toc72972958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791E2EFD" w14:textId="5005D5DC" w:rsidR="00AF6301" w:rsidRDefault="00DD36F4">
          <w:pPr>
            <w:pStyle w:val="Verzeichnis3"/>
            <w:tabs>
              <w:tab w:val="left" w:pos="2109"/>
            </w:tabs>
            <w:rPr>
              <w:rFonts w:asciiTheme="minorHAnsi" w:eastAsiaTheme="minorEastAsia" w:hAnsiTheme="minorHAnsi" w:cstheme="minorBidi"/>
              <w:noProof/>
              <w:sz w:val="22"/>
              <w:szCs w:val="22"/>
            </w:rPr>
          </w:pPr>
          <w:hyperlink w:anchor="_Toc72972959" w:history="1">
            <w:r w:rsidR="00AF6301" w:rsidRPr="00341186">
              <w:rPr>
                <w:rStyle w:val="Hyperlink"/>
                <w:noProof/>
              </w:rPr>
              <w:t>5.1.1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_Toc72972959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FD9254" w14:textId="75B47766" w:rsidR="00AF6301" w:rsidRDefault="00DD36F4">
          <w:pPr>
            <w:pStyle w:val="Verzeichnis3"/>
            <w:tabs>
              <w:tab w:val="left" w:pos="2109"/>
            </w:tabs>
            <w:rPr>
              <w:rFonts w:asciiTheme="minorHAnsi" w:eastAsiaTheme="minorEastAsia" w:hAnsiTheme="minorHAnsi" w:cstheme="minorBidi"/>
              <w:noProof/>
              <w:sz w:val="22"/>
              <w:szCs w:val="22"/>
            </w:rPr>
          </w:pPr>
          <w:hyperlink w:anchor="_Toc72972960" w:history="1">
            <w:r w:rsidR="00AF6301" w:rsidRPr="00341186">
              <w:rPr>
                <w:rStyle w:val="Hyperlink"/>
                <w:noProof/>
              </w:rPr>
              <w:t>5.1.2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_Toc72972960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BE36214" w14:textId="65605BA1" w:rsidR="00AF6301" w:rsidRDefault="00DD36F4">
          <w:pPr>
            <w:pStyle w:val="Verzeichnis2"/>
            <w:rPr>
              <w:rFonts w:asciiTheme="minorHAnsi" w:eastAsiaTheme="minorEastAsia" w:hAnsiTheme="minorHAnsi" w:cstheme="minorBidi"/>
              <w:noProof/>
              <w:sz w:val="22"/>
              <w:szCs w:val="22"/>
            </w:rPr>
          </w:pPr>
          <w:hyperlink w:anchor="_Toc72972961" w:history="1">
            <w:r w:rsidR="00AF6301" w:rsidRPr="00341186">
              <w:rPr>
                <w:rStyle w:val="Hyperlink"/>
                <w:noProof/>
              </w:rPr>
              <w:t>5.2</w:t>
            </w:r>
            <w:r w:rsidR="00AF6301">
              <w:rPr>
                <w:rFonts w:asciiTheme="minorHAnsi" w:eastAsiaTheme="minorEastAsia" w:hAnsiTheme="minorHAnsi" w:cstheme="minorBidi"/>
                <w:noProof/>
                <w:sz w:val="22"/>
                <w:szCs w:val="22"/>
              </w:rPr>
              <w:tab/>
            </w:r>
            <w:r w:rsidR="00AF6301" w:rsidRPr="00341186">
              <w:rPr>
                <w:rStyle w:val="Hyperlink"/>
                <w:noProof/>
              </w:rPr>
              <w:t>Ausgeschlossene Problemstellungen</w:t>
            </w:r>
            <w:r w:rsidR="00AF6301">
              <w:rPr>
                <w:noProof/>
                <w:webHidden/>
              </w:rPr>
              <w:tab/>
            </w:r>
            <w:r w:rsidR="00AF6301">
              <w:rPr>
                <w:noProof/>
                <w:webHidden/>
              </w:rPr>
              <w:fldChar w:fldCharType="begin"/>
            </w:r>
            <w:r w:rsidR="00AF6301">
              <w:rPr>
                <w:noProof/>
                <w:webHidden/>
              </w:rPr>
              <w:instrText xml:space="preserve"> PAGEREF _Toc72972961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1D3670A2" w14:textId="0A16D81F" w:rsidR="00AF6301" w:rsidRDefault="00DD36F4">
          <w:pPr>
            <w:pStyle w:val="Verzeichnis2"/>
            <w:rPr>
              <w:rFonts w:asciiTheme="minorHAnsi" w:eastAsiaTheme="minorEastAsia" w:hAnsiTheme="minorHAnsi" w:cstheme="minorBidi"/>
              <w:noProof/>
              <w:sz w:val="22"/>
              <w:szCs w:val="22"/>
            </w:rPr>
          </w:pPr>
          <w:hyperlink w:anchor="_Toc72972962" w:history="1">
            <w:r w:rsidR="00AF6301" w:rsidRPr="00341186">
              <w:rPr>
                <w:rStyle w:val="Hyperlink"/>
                <w:noProof/>
              </w:rPr>
              <w:t>5.3</w:t>
            </w:r>
            <w:r w:rsidR="00AF6301">
              <w:rPr>
                <w:rFonts w:asciiTheme="minorHAnsi" w:eastAsiaTheme="minorEastAsia" w:hAnsiTheme="minorHAnsi" w:cstheme="minorBidi"/>
                <w:noProof/>
                <w:sz w:val="22"/>
                <w:szCs w:val="22"/>
              </w:rPr>
              <w:tab/>
            </w:r>
            <w:r w:rsidR="00AF6301" w:rsidRPr="00341186">
              <w:rPr>
                <w:rStyle w:val="Hyperlink"/>
                <w:noProof/>
              </w:rPr>
              <w:t>Vor- und Nachteile der versch. Methoden</w:t>
            </w:r>
            <w:r w:rsidR="00AF6301">
              <w:rPr>
                <w:noProof/>
                <w:webHidden/>
              </w:rPr>
              <w:tab/>
            </w:r>
            <w:r w:rsidR="00AF6301">
              <w:rPr>
                <w:noProof/>
                <w:webHidden/>
              </w:rPr>
              <w:fldChar w:fldCharType="begin"/>
            </w:r>
            <w:r w:rsidR="00AF6301">
              <w:rPr>
                <w:noProof/>
                <w:webHidden/>
              </w:rPr>
              <w:instrText xml:space="preserve"> PAGEREF _Toc72972962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4C8BC8BF" w14:textId="1AB612A4" w:rsidR="00AF6301" w:rsidRDefault="00DD36F4">
          <w:pPr>
            <w:pStyle w:val="Verzeichnis3"/>
            <w:tabs>
              <w:tab w:val="left" w:pos="2109"/>
            </w:tabs>
            <w:rPr>
              <w:rFonts w:asciiTheme="minorHAnsi" w:eastAsiaTheme="minorEastAsia" w:hAnsiTheme="minorHAnsi" w:cstheme="minorBidi"/>
              <w:noProof/>
              <w:sz w:val="22"/>
              <w:szCs w:val="22"/>
            </w:rPr>
          </w:pPr>
          <w:hyperlink w:anchor="_Toc72972963" w:history="1">
            <w:r w:rsidR="00AF6301" w:rsidRPr="00341186">
              <w:rPr>
                <w:rStyle w:val="Hyperlink"/>
                <w:noProof/>
              </w:rPr>
              <w:t>5.3.1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_Toc72972963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9A135AF" w14:textId="5F07D39F" w:rsidR="00AF6301" w:rsidRDefault="00DD36F4">
          <w:pPr>
            <w:pStyle w:val="Verzeichnis3"/>
            <w:tabs>
              <w:tab w:val="left" w:pos="2109"/>
            </w:tabs>
            <w:rPr>
              <w:rFonts w:asciiTheme="minorHAnsi" w:eastAsiaTheme="minorEastAsia" w:hAnsiTheme="minorHAnsi" w:cstheme="minorBidi"/>
              <w:noProof/>
              <w:sz w:val="22"/>
              <w:szCs w:val="22"/>
            </w:rPr>
          </w:pPr>
          <w:hyperlink w:anchor="_Toc72972964" w:history="1">
            <w:r w:rsidR="00AF6301" w:rsidRPr="00341186">
              <w:rPr>
                <w:rStyle w:val="Hyperlink"/>
                <w:noProof/>
              </w:rPr>
              <w:t>5.3.2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_Toc72972964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8953C70" w14:textId="6346C67F" w:rsidR="00AF6301" w:rsidRDefault="00DD36F4">
          <w:pPr>
            <w:pStyle w:val="Verzeichnis1"/>
            <w:rPr>
              <w:rFonts w:asciiTheme="minorHAnsi" w:eastAsiaTheme="minorEastAsia" w:hAnsiTheme="minorHAnsi" w:cstheme="minorBidi"/>
              <w:b w:val="0"/>
              <w:noProof/>
              <w:sz w:val="22"/>
              <w:szCs w:val="22"/>
            </w:rPr>
          </w:pPr>
          <w:hyperlink w:anchor="_Toc72972965" w:history="1">
            <w:r w:rsidR="00AF6301" w:rsidRPr="00341186">
              <w:rPr>
                <w:rStyle w:val="Hyperlink"/>
                <w:noProof/>
              </w:rPr>
              <w:t>I.</w:t>
            </w:r>
            <w:r w:rsidR="00AF6301">
              <w:rPr>
                <w:rFonts w:asciiTheme="minorHAnsi" w:eastAsiaTheme="minorEastAsia" w:hAnsiTheme="minorHAnsi" w:cstheme="minorBidi"/>
                <w:b w:val="0"/>
                <w:noProof/>
                <w:sz w:val="22"/>
                <w:szCs w:val="22"/>
              </w:rPr>
              <w:tab/>
            </w:r>
            <w:r w:rsidR="00AF6301" w:rsidRPr="00341186">
              <w:rPr>
                <w:rStyle w:val="Hyperlink"/>
                <w:noProof/>
              </w:rPr>
              <w:t>Implementation der Methoden</w:t>
            </w:r>
            <w:r w:rsidR="00AF6301">
              <w:rPr>
                <w:noProof/>
                <w:webHidden/>
              </w:rPr>
              <w:tab/>
            </w:r>
            <w:r w:rsidR="00AF6301">
              <w:rPr>
                <w:noProof/>
                <w:webHidden/>
              </w:rPr>
              <w:fldChar w:fldCharType="begin"/>
            </w:r>
            <w:r w:rsidR="00AF6301">
              <w:rPr>
                <w:noProof/>
                <w:webHidden/>
              </w:rPr>
              <w:instrText xml:space="preserve"> PAGEREF _Toc72972965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003C6191" w14:textId="05C30AA7" w:rsidR="00AF6301" w:rsidRDefault="00DD36F4">
          <w:pPr>
            <w:pStyle w:val="Verzeichnis1"/>
            <w:rPr>
              <w:rFonts w:asciiTheme="minorHAnsi" w:eastAsiaTheme="minorEastAsia" w:hAnsiTheme="minorHAnsi" w:cstheme="minorBidi"/>
              <w:b w:val="0"/>
              <w:noProof/>
              <w:sz w:val="22"/>
              <w:szCs w:val="22"/>
            </w:rPr>
          </w:pPr>
          <w:hyperlink w:anchor="_Toc72972966" w:history="1">
            <w:r w:rsidR="00AF6301" w:rsidRPr="00341186">
              <w:rPr>
                <w:rStyle w:val="Hyperlink"/>
                <w:noProof/>
              </w:rPr>
              <w:t>II.</w:t>
            </w:r>
            <w:r w:rsidR="00AF6301">
              <w:rPr>
                <w:rFonts w:asciiTheme="minorHAnsi" w:eastAsiaTheme="minorEastAsia" w:hAnsiTheme="minorHAnsi" w:cstheme="minorBidi"/>
                <w:b w:val="0"/>
                <w:noProof/>
                <w:sz w:val="22"/>
                <w:szCs w:val="22"/>
              </w:rPr>
              <w:tab/>
            </w:r>
            <w:r w:rsidR="00AF6301" w:rsidRPr="00341186">
              <w:rPr>
                <w:rStyle w:val="Hyperlink"/>
                <w:noProof/>
              </w:rPr>
              <w:t>Fazit</w:t>
            </w:r>
            <w:r w:rsidR="00AF6301">
              <w:rPr>
                <w:noProof/>
                <w:webHidden/>
              </w:rPr>
              <w:tab/>
            </w:r>
            <w:r w:rsidR="00AF6301">
              <w:rPr>
                <w:noProof/>
                <w:webHidden/>
              </w:rPr>
              <w:fldChar w:fldCharType="begin"/>
            </w:r>
            <w:r w:rsidR="00AF6301">
              <w:rPr>
                <w:noProof/>
                <w:webHidden/>
              </w:rPr>
              <w:instrText xml:space="preserve"> PAGEREF _Toc72972966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777B917" w14:textId="15851C37" w:rsidR="00AF6301" w:rsidRDefault="00DD36F4">
          <w:pPr>
            <w:pStyle w:val="Verzeichnis1"/>
            <w:tabs>
              <w:tab w:val="left" w:pos="709"/>
            </w:tabs>
            <w:rPr>
              <w:rFonts w:asciiTheme="minorHAnsi" w:eastAsiaTheme="minorEastAsia" w:hAnsiTheme="minorHAnsi" w:cstheme="minorBidi"/>
              <w:b w:val="0"/>
              <w:noProof/>
              <w:sz w:val="22"/>
              <w:szCs w:val="22"/>
            </w:rPr>
          </w:pPr>
          <w:hyperlink w:anchor="_Toc72972967" w:history="1">
            <w:r w:rsidR="00AF6301" w:rsidRPr="00341186">
              <w:rPr>
                <w:rStyle w:val="Hyperlink"/>
                <w:noProof/>
              </w:rPr>
              <w:t>III.</w:t>
            </w:r>
            <w:r w:rsidR="00AF6301">
              <w:rPr>
                <w:rFonts w:asciiTheme="minorHAnsi" w:eastAsiaTheme="minorEastAsia" w:hAnsiTheme="minorHAnsi" w:cstheme="minorBidi"/>
                <w:b w:val="0"/>
                <w:noProof/>
                <w:sz w:val="22"/>
                <w:szCs w:val="22"/>
              </w:rPr>
              <w:tab/>
            </w:r>
            <w:r w:rsidR="00AF6301" w:rsidRPr="00341186">
              <w:rPr>
                <w:rStyle w:val="Hyperlink"/>
                <w:noProof/>
              </w:rPr>
              <w:t>Verweise</w:t>
            </w:r>
            <w:r w:rsidR="00AF6301">
              <w:rPr>
                <w:noProof/>
                <w:webHidden/>
              </w:rPr>
              <w:tab/>
            </w:r>
            <w:r w:rsidR="00AF6301">
              <w:rPr>
                <w:noProof/>
                <w:webHidden/>
              </w:rPr>
              <w:fldChar w:fldCharType="begin"/>
            </w:r>
            <w:r w:rsidR="00AF6301">
              <w:rPr>
                <w:noProof/>
                <w:webHidden/>
              </w:rPr>
              <w:instrText xml:space="preserve"> PAGEREF _Toc72972967 \h </w:instrText>
            </w:r>
            <w:r w:rsidR="00AF6301">
              <w:rPr>
                <w:noProof/>
                <w:webHidden/>
              </w:rPr>
            </w:r>
            <w:r w:rsidR="00AF6301">
              <w:rPr>
                <w:noProof/>
                <w:webHidden/>
              </w:rPr>
              <w:fldChar w:fldCharType="separate"/>
            </w:r>
            <w:r w:rsidR="00AE474A">
              <w:rPr>
                <w:noProof/>
                <w:webHidden/>
              </w:rPr>
              <w:t>5</w:t>
            </w:r>
            <w:r w:rsidR="00AF6301">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2" w:name="_Toc72972954"/>
      <w:r w:rsidRPr="005639F6">
        <w:t>Vorwort</w:t>
      </w:r>
      <w:bookmarkEnd w:id="2"/>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w:t>
      </w:r>
      <w:proofErr w:type="spellStart"/>
      <w:r w:rsidRPr="005639F6">
        <w:t>of</w:t>
      </w:r>
      <w:proofErr w:type="spellEnd"/>
      <w:r w:rsidRPr="005639F6">
        <w:t xml:space="preserve">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3" w:name="_Toc72972955"/>
      <w:r w:rsidRPr="005639F6">
        <w:t>Problemstellung</w:t>
      </w:r>
      <w:bookmarkEnd w:id="3"/>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4" w:name="_Toc72972956"/>
      <w:r w:rsidRPr="005639F6">
        <w:t>Zielsetzung</w:t>
      </w:r>
      <w:bookmarkEnd w:id="4"/>
    </w:p>
    <w:p w14:paraId="13B21D3F" w14:textId="77777777" w:rsidR="00483A6B" w:rsidRPr="005639F6" w:rsidRDefault="00483A6B" w:rsidP="00483A6B">
      <w:r w:rsidRPr="005639F6">
        <w:t xml:space="preserve">Es soll gegeben sein, dass sämtliche </w:t>
      </w:r>
      <w:proofErr w:type="spellStart"/>
      <w:r w:rsidRPr="005639F6">
        <w:t>linguistikabhängigen</w:t>
      </w:r>
      <w:proofErr w:type="spellEnd"/>
      <w:r w:rsidRPr="005639F6">
        <w:t xml:space="preserve">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5" w:name="_Toc72972957"/>
      <w:r w:rsidRPr="005639F6">
        <w:t>Recherche</w:t>
      </w:r>
      <w:bookmarkEnd w:id="5"/>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w:t>
      </w:r>
      <w:proofErr w:type="spellStart"/>
      <w:r w:rsidRPr="005639F6">
        <w:t>state</w:t>
      </w:r>
      <w:proofErr w:type="spellEnd"/>
      <w:r w:rsidRPr="005639F6">
        <w:t>-</w:t>
      </w:r>
      <w:proofErr w:type="spellStart"/>
      <w:r w:rsidRPr="005639F6">
        <w:t>of</w:t>
      </w:r>
      <w:proofErr w:type="spellEnd"/>
      <w:r w:rsidRPr="005639F6">
        <w:t>-</w:t>
      </w:r>
      <w:proofErr w:type="spellStart"/>
      <w:r w:rsidRPr="005639F6">
        <w:t>the</w:t>
      </w:r>
      <w:proofErr w:type="spellEnd"/>
      <w:r w:rsidRPr="005639F6">
        <w:t>-art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6" w:name="_Toc72972958"/>
      <w:r w:rsidRPr="005639F6">
        <w:t>Primärmethoden</w:t>
      </w:r>
      <w:bookmarkEnd w:id="6"/>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7" w:name="_Toc72972959"/>
      <w:r w:rsidRPr="005639F6">
        <w:t>Dynamische Übersetzung</w:t>
      </w:r>
      <w:bookmarkEnd w:id="7"/>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8" w:name="_Toc72972960"/>
      <w:r w:rsidRPr="005639F6">
        <w:t>Statische Übersetzung</w:t>
      </w:r>
      <w:bookmarkEnd w:id="8"/>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w:t>
      </w:r>
      <w:proofErr w:type="spellStart"/>
      <w:r w:rsidRPr="005639F6">
        <w:t>Cookiebanner</w:t>
      </w:r>
      <w:proofErr w:type="spellEnd"/>
      <w:r w:rsidRPr="005639F6">
        <w:t xml:space="preserve">,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9" w:name="_Toc72972961"/>
      <w:r w:rsidRPr="005639F6">
        <w:t>Ausgeschlossene Problemstellungen</w:t>
      </w:r>
      <w:bookmarkEnd w:id="9"/>
    </w:p>
    <w:p w14:paraId="467F477F" w14:textId="77777777" w:rsidR="00483A6B" w:rsidRPr="005639F6" w:rsidRDefault="00483A6B" w:rsidP="00483A6B">
      <w:r w:rsidRPr="005639F6">
        <w:t>Einige Problemstellungen stellen sich als besonders herausfordernd dar. Diese Ansätze werden in dieser Ausarbeitung nicht näher dargelegt. Diese sind hauptsächlich, aber nicht ausschließlich:</w:t>
      </w:r>
    </w:p>
    <w:p w14:paraId="1BE6AFC0" w14:textId="77777777"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77777777" w:rsidR="00483A6B" w:rsidRPr="005639F6" w:rsidRDefault="00483A6B" w:rsidP="001F272B">
      <w:pPr>
        <w:pStyle w:val="Listenabsatz"/>
        <w:numPr>
          <w:ilvl w:val="0"/>
          <w:numId w:val="4"/>
        </w:numPr>
        <w:spacing w:line="259" w:lineRule="auto"/>
        <w:jc w:val="left"/>
      </w:pPr>
      <w:r w:rsidRPr="005639F6">
        <w:t>Dynamische Übersetzung von Medien.</w:t>
      </w:r>
    </w:p>
    <w:p w14:paraId="005E2139" w14:textId="77777777" w:rsidR="00990451" w:rsidRPr="00C82869" w:rsidRDefault="00483A6B" w:rsidP="001F272B">
      <w:pPr>
        <w:pStyle w:val="Listenabsatz"/>
        <w:numPr>
          <w:ilvl w:val="0"/>
          <w:numId w:val="4"/>
        </w:numPr>
        <w:spacing w:line="259" w:lineRule="auto"/>
        <w:jc w:val="left"/>
        <w:rPr>
          <w:lang w:val="en-US"/>
        </w:rPr>
      </w:pPr>
      <w:proofErr w:type="spellStart"/>
      <w:r w:rsidRPr="00C82869">
        <w:rPr>
          <w:lang w:val="en-US"/>
        </w:rPr>
        <w:t>Kombination</w:t>
      </w:r>
      <w:proofErr w:type="spellEnd"/>
      <w:r w:rsidRPr="00811C00">
        <w:rPr>
          <w:lang w:val="en-US"/>
        </w:rPr>
        <w:t xml:space="preserve"> von Right-To-Left</w:t>
      </w:r>
      <w:r w:rsidR="00E83138" w:rsidRPr="00811C00">
        <w:rPr>
          <w:lang w:val="en-US"/>
        </w:rPr>
        <w:t xml:space="preserve"> (RTL)</w:t>
      </w:r>
      <w:r w:rsidRPr="00811C00">
        <w:rPr>
          <w:lang w:val="en-US"/>
        </w:rPr>
        <w:t xml:space="preserve"> und Left-To-Right</w:t>
      </w:r>
      <w:r w:rsidR="00E83138" w:rsidRPr="00811C00">
        <w:rPr>
          <w:lang w:val="en-US"/>
        </w:rPr>
        <w:t xml:space="preserve"> (LTR)</w:t>
      </w:r>
      <w:r w:rsidRPr="00811C00">
        <w:rPr>
          <w:lang w:val="en-US"/>
        </w:rPr>
        <w:t xml:space="preserve"> </w:t>
      </w:r>
      <w:proofErr w:type="spellStart"/>
      <w:r w:rsidRPr="00C82869">
        <w:rPr>
          <w:lang w:val="en-US"/>
        </w:rPr>
        <w:t>orientierten</w:t>
      </w:r>
      <w:proofErr w:type="spellEnd"/>
      <w:r w:rsidRPr="00C82869">
        <w:rPr>
          <w:lang w:val="en-US"/>
        </w:rPr>
        <w:t xml:space="preserve"> </w:t>
      </w:r>
      <w:proofErr w:type="spellStart"/>
      <w:r w:rsidRPr="00C82869">
        <w:rPr>
          <w:lang w:val="en-US"/>
        </w:rPr>
        <w:t>Sprachsystemen</w:t>
      </w:r>
      <w:proofErr w:type="spellEnd"/>
      <w:r w:rsidRPr="00C82869">
        <w:rPr>
          <w:lang w:val="en-US"/>
        </w:rPr>
        <w:t>.</w:t>
      </w:r>
    </w:p>
    <w:p w14:paraId="6C5A3D1D" w14:textId="56150B44" w:rsidR="00483A6B" w:rsidRPr="005639F6" w:rsidRDefault="00483A6B" w:rsidP="00990451">
      <w:pPr>
        <w:spacing w:line="259" w:lineRule="auto"/>
        <w:ind w:left="360" w:firstLine="349"/>
        <w:jc w:val="left"/>
      </w:pPr>
      <w:r w:rsidRPr="005639F6">
        <w:t>(z. B. Erwähnung eines deutschen Namens in einem arabischen Text).</w:t>
      </w:r>
    </w:p>
    <w:p w14:paraId="5CE78422" w14:textId="77777777" w:rsidR="00483A6B" w:rsidRPr="005639F6" w:rsidRDefault="00483A6B" w:rsidP="001F272B">
      <w:pPr>
        <w:pStyle w:val="Listenabsatz"/>
        <w:numPr>
          <w:ilvl w:val="0"/>
          <w:numId w:val="4"/>
        </w:numPr>
        <w:spacing w:line="259" w:lineRule="auto"/>
        <w:jc w:val="left"/>
      </w:pPr>
      <w:r w:rsidRPr="005639F6">
        <w:t>Zeitzonen.</w:t>
      </w:r>
    </w:p>
    <w:p w14:paraId="38C4FD45" w14:textId="77777777" w:rsidR="00483A6B" w:rsidRPr="005639F6" w:rsidRDefault="00483A6B" w:rsidP="001F272B">
      <w:pPr>
        <w:pStyle w:val="Listenabsatz"/>
        <w:numPr>
          <w:ilvl w:val="0"/>
          <w:numId w:val="4"/>
        </w:numPr>
        <w:spacing w:line="259" w:lineRule="auto"/>
        <w:jc w:val="left"/>
      </w:pPr>
      <w:r w:rsidRPr="005639F6">
        <w:t>Emoticons.</w:t>
      </w:r>
    </w:p>
    <w:p w14:paraId="78350FA3" w14:textId="77777777" w:rsidR="00483A6B" w:rsidRPr="005639F6" w:rsidRDefault="00483A6B" w:rsidP="00483A6B"/>
    <w:p w14:paraId="26A5DCAC" w14:textId="77777777" w:rsidR="00483A6B" w:rsidRPr="005639F6" w:rsidRDefault="00483A6B" w:rsidP="00483A6B">
      <w:pPr>
        <w:pStyle w:val="berschrift2"/>
      </w:pPr>
      <w:bookmarkStart w:id="10" w:name="_Toc72972962"/>
      <w:r w:rsidRPr="005639F6">
        <w:t>Vor- und Nachteile der versch. Methoden</w:t>
      </w:r>
      <w:bookmarkEnd w:id="10"/>
    </w:p>
    <w:p w14:paraId="74617A76" w14:textId="460A763F" w:rsidR="005639F6" w:rsidRDefault="00483A6B" w:rsidP="00493BD6">
      <w:pPr>
        <w:pStyle w:val="berschrift3"/>
      </w:pPr>
      <w:bookmarkStart w:id="11" w:name="_Toc72972963"/>
      <w:r w:rsidRPr="005639F6">
        <w:t>Dynamische Übersetzung</w:t>
      </w:r>
      <w:bookmarkEnd w:id="11"/>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2" w:name="_Toc72972964"/>
      <w:r>
        <w:t>Statische Übersetzung</w:t>
      </w:r>
      <w:bookmarkEnd w:id="12"/>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w:t>
      </w:r>
      <w:proofErr w:type="gramStart"/>
      <w:r>
        <w:t>die Redakteur</w:t>
      </w:r>
      <w:proofErr w:type="gramEnd"/>
      <w:r>
        <w:t>*in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3" w:name="_Toc72972965"/>
      <w:r w:rsidRPr="00AA0771">
        <w:t>Implementation</w:t>
      </w:r>
      <w:r w:rsidRPr="005639F6">
        <w:t xml:space="preserve"> der Methoden</w:t>
      </w:r>
      <w:bookmarkEnd w:id="13"/>
    </w:p>
    <w:p w14:paraId="49482C62" w14:textId="6E8F6354" w:rsidR="00811C00" w:rsidRDefault="00811C00" w:rsidP="00811C00">
      <w:pPr>
        <w:pStyle w:val="berschrift2"/>
      </w:pPr>
      <w:r>
        <w:t>Dynamische Übersetzung</w:t>
      </w:r>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64588B44" w:rsidR="00811C00" w:rsidRDefault="00811C00" w:rsidP="00811C00">
      <w:r>
        <w:t xml:space="preserve">Es gibt verschiedenen Tools </w:t>
      </w:r>
      <w:r w:rsidR="00C82869">
        <w:t>und</w:t>
      </w:r>
      <w:r>
        <w:t xml:space="preserve"> Frameworks, die diese anbieten. Im Fall der Webentwicklung kann der </w:t>
      </w:r>
      <w:r w:rsidR="00A97E68">
        <w:t>Google Cloud Translation</w:t>
      </w:r>
      <w:r w:rsidR="008C4C0E">
        <w:t xml:space="preserve"> </w:t>
      </w:r>
      <w:r>
        <w:t>sehr hilfreich sein, da es einfach implementierbar ist.</w:t>
      </w:r>
    </w:p>
    <w:p w14:paraId="33E38952" w14:textId="704E839D" w:rsidR="00C82869" w:rsidRDefault="00C82869" w:rsidP="00811C00">
      <w:r>
        <w:t xml:space="preserve">Die Implementierung kann durch das Einfügen einen JavaScript Code in der Webseite, wo die Mehrsprachigkeit umgesetzt werden </w:t>
      </w:r>
      <w:r w:rsidR="006508AA">
        <w:t>soll.</w:t>
      </w:r>
    </w:p>
    <w:p w14:paraId="56083967" w14:textId="6A207310" w:rsidR="00C82869" w:rsidRDefault="006508AA" w:rsidP="00811C00">
      <w:r>
        <w:rPr>
          <w:noProof/>
        </w:rPr>
        <w:lastRenderedPageBreak/>
        <w:drawing>
          <wp:inline distT="0" distB="0" distL="0" distR="0" wp14:anchorId="79EB0FB7" wp14:editId="21EDDC65">
            <wp:extent cx="5579745" cy="40386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03860"/>
                    </a:xfrm>
                    <a:prstGeom prst="rect">
                      <a:avLst/>
                    </a:prstGeom>
                  </pic:spPr>
                </pic:pic>
              </a:graphicData>
            </a:graphic>
          </wp:inline>
        </w:drawing>
      </w:r>
    </w:p>
    <w:p w14:paraId="15A82A65" w14:textId="0B26B6F0" w:rsidR="00C82869" w:rsidRDefault="00C82869" w:rsidP="00811C00">
      <w:r>
        <w:rPr>
          <w:noProof/>
        </w:rPr>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34A132F3" w14:textId="77777777" w:rsidR="00A11AA8" w:rsidRDefault="00A11AA8" w:rsidP="00811C00"/>
    <w:p w14:paraId="2B2BB957" w14:textId="77D407A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Translate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135E028A" w14:textId="3AC72B05" w:rsidR="00C82869" w:rsidRDefault="00C82869" w:rsidP="00811C00"/>
    <w:p w14:paraId="05CA276D" w14:textId="17290220" w:rsidR="00D445D6" w:rsidRDefault="00D445D6" w:rsidP="00811C00">
      <w:r>
        <w:t xml:space="preserve">Das anzeigen von allen Sprachen, die Google Cloud Translation anbietet kann einfach über so einen Button angezeigt werden, da </w:t>
      </w:r>
      <w:r w:rsidR="003F66C4">
        <w:t xml:space="preserve">wie schon mal erwähnt das Skript </w:t>
      </w:r>
      <w:r w:rsidR="001619B0">
        <w:t>alle möglichen Sprachen</w:t>
      </w:r>
      <w:r w:rsidR="003F66C4">
        <w:t xml:space="preserve"> von der Datenbank holt.</w:t>
      </w:r>
    </w:p>
    <w:p w14:paraId="1B435607" w14:textId="2A525A1F" w:rsidR="00364E31" w:rsidRDefault="00364E31" w:rsidP="00811C00">
      <w:r>
        <w:rPr>
          <w:noProof/>
        </w:rPr>
        <w:drawing>
          <wp:inline distT="0" distB="0" distL="0" distR="0" wp14:anchorId="21FE66DB" wp14:editId="3E4CFB52">
            <wp:extent cx="5579745" cy="34671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46710"/>
                    </a:xfrm>
                    <a:prstGeom prst="rect">
                      <a:avLst/>
                    </a:prstGeom>
                  </pic:spPr>
                </pic:pic>
              </a:graphicData>
            </a:graphic>
          </wp:inline>
        </w:drawing>
      </w:r>
    </w:p>
    <w:p w14:paraId="34582F3B" w14:textId="52A0D2C6" w:rsidR="00364E31" w:rsidRDefault="00364E31" w:rsidP="00811C00"/>
    <w:p w14:paraId="0D55F347" w14:textId="77777777" w:rsidR="007A3B2F" w:rsidRDefault="007A3B2F" w:rsidP="007A3B2F">
      <w:r>
        <w:t>Nach der Implementierung dieses API soll jetzt die Mehrsprachigkeit funktionieren.</w:t>
      </w:r>
    </w:p>
    <w:p w14:paraId="2568E676" w14:textId="77777777" w:rsidR="00C82869" w:rsidRPr="007A3B2F" w:rsidRDefault="00C82869" w:rsidP="00811C00"/>
    <w:p w14:paraId="67FA1C0B" w14:textId="3E47F738" w:rsidR="00A97E68" w:rsidRDefault="0078383A" w:rsidP="00811C00">
      <w:r>
        <w:t>Empfehlung:</w:t>
      </w:r>
    </w:p>
    <w:p w14:paraId="69E3F2F6" w14:textId="2163E8E0" w:rsidR="0078383A" w:rsidRDefault="0078383A" w:rsidP="00811C00">
      <w:r>
        <w:t xml:space="preserve">Nach der Implementierung </w:t>
      </w:r>
      <w:r w:rsidR="003174D2">
        <w:t xml:space="preserve">der Google Translate API zeigt Google seinen Logo und um dieses zu löschen oder zu ändern zu einem eigenen Logo kann es einfach mit </w:t>
      </w:r>
      <w:r w:rsidR="003174D2" w:rsidRPr="003174D2">
        <w:t>eine</w:t>
      </w:r>
      <w:r w:rsidR="003174D2">
        <w:t>r</w:t>
      </w:r>
      <w:r w:rsidR="003174D2" w:rsidRPr="003174D2">
        <w:t xml:space="preserve"> Stylesheet-Sprache für elektronische Dokumente</w:t>
      </w:r>
    </w:p>
    <w:p w14:paraId="10E9A940" w14:textId="10F09BAE" w:rsidR="003174D2" w:rsidRDefault="003174D2" w:rsidP="00811C00">
      <w:r>
        <w:t xml:space="preserve">Beispiele: </w:t>
      </w:r>
    </w:p>
    <w:p w14:paraId="67D9F5DD" w14:textId="61191E09" w:rsidR="003174D2" w:rsidRDefault="003174D2" w:rsidP="006508AA">
      <w:pPr>
        <w:pStyle w:val="Listenabsatz"/>
        <w:numPr>
          <w:ilvl w:val="0"/>
          <w:numId w:val="6"/>
        </w:numPr>
      </w:pPr>
      <w:r>
        <w:t>CSS</w:t>
      </w:r>
    </w:p>
    <w:p w14:paraId="1BA2391B" w14:textId="6C7A3CD8" w:rsidR="003174D2" w:rsidRDefault="003174D2" w:rsidP="006508AA">
      <w:pPr>
        <w:pStyle w:val="Listenabsatz"/>
        <w:numPr>
          <w:ilvl w:val="0"/>
          <w:numId w:val="6"/>
        </w:numPr>
      </w:pPr>
      <w:r>
        <w:t>SCSS</w:t>
      </w:r>
    </w:p>
    <w:p w14:paraId="287D27D3" w14:textId="5D9BB14D" w:rsidR="003174D2" w:rsidRDefault="003174D2" w:rsidP="006508AA">
      <w:pPr>
        <w:pStyle w:val="Listenabsatz"/>
        <w:numPr>
          <w:ilvl w:val="0"/>
          <w:numId w:val="6"/>
        </w:numPr>
      </w:pPr>
      <w:r>
        <w:t>XSL</w:t>
      </w:r>
    </w:p>
    <w:p w14:paraId="38EDAF2A" w14:textId="182C772E" w:rsidR="003174D2" w:rsidRDefault="006508AA" w:rsidP="006508AA">
      <w:pPr>
        <w:pStyle w:val="Listenabsatz"/>
        <w:numPr>
          <w:ilvl w:val="0"/>
          <w:numId w:val="6"/>
        </w:numPr>
        <w:rPr>
          <w:lang w:val="en-US"/>
        </w:rPr>
      </w:pPr>
      <w:r w:rsidRPr="003174D2">
        <w:rPr>
          <w:lang w:val="en-US"/>
        </w:rPr>
        <w:t>Bootstrap, foundation</w:t>
      </w:r>
      <w:r w:rsidR="003174D2" w:rsidRPr="003174D2">
        <w:rPr>
          <w:lang w:val="en-US"/>
        </w:rPr>
        <w:t xml:space="preserve"> </w:t>
      </w:r>
      <w:proofErr w:type="spellStart"/>
      <w:r w:rsidR="003174D2" w:rsidRPr="0052795C">
        <w:rPr>
          <w:lang w:val="en-US"/>
        </w:rPr>
        <w:t>oder</w:t>
      </w:r>
      <w:proofErr w:type="spellEnd"/>
      <w:r w:rsidR="003174D2" w:rsidRPr="0052795C">
        <w:rPr>
          <w:lang w:val="en-US"/>
        </w:rPr>
        <w:t xml:space="preserve"> </w:t>
      </w:r>
      <w:proofErr w:type="spellStart"/>
      <w:r w:rsidRPr="0052795C">
        <w:rPr>
          <w:lang w:val="en-US"/>
        </w:rPr>
        <w:t>andere</w:t>
      </w:r>
      <w:proofErr w:type="spellEnd"/>
      <w:r w:rsidRPr="0052795C">
        <w:rPr>
          <w:lang w:val="en-US"/>
        </w:rPr>
        <w:t xml:space="preserve"> CSS</w:t>
      </w:r>
      <w:r w:rsidR="003174D2" w:rsidRPr="0052795C">
        <w:rPr>
          <w:lang w:val="en-US"/>
        </w:rPr>
        <w:t xml:space="preserve"> Frameworks</w:t>
      </w:r>
      <w:r w:rsidR="003174D2" w:rsidRPr="003174D2">
        <w:rPr>
          <w:lang w:val="en-US"/>
        </w:rPr>
        <w:t xml:space="preserve"> </w:t>
      </w:r>
    </w:p>
    <w:p w14:paraId="3E9A5250" w14:textId="77777777" w:rsidR="00261BDC" w:rsidRPr="0052795C" w:rsidRDefault="00261BDC" w:rsidP="006508AA">
      <w:pPr>
        <w:rPr>
          <w:lang w:val="en-US"/>
        </w:rPr>
      </w:pPr>
    </w:p>
    <w:p w14:paraId="7CE4D309" w14:textId="7A785BC8" w:rsidR="006508AA" w:rsidRDefault="00261BDC" w:rsidP="006508AA">
      <w:r w:rsidRPr="00261BDC">
        <w:t>NB:</w:t>
      </w:r>
      <w:r w:rsidR="006508AA" w:rsidRPr="00261BDC">
        <w:t xml:space="preserve"> eine </w:t>
      </w:r>
      <w:r>
        <w:t xml:space="preserve">Integration von jQuery ist hier erforderlich. Da die übersetzten Text werden direkt vom Client aufgerufen werden und nicht vom </w:t>
      </w:r>
      <w:proofErr w:type="gramStart"/>
      <w:r>
        <w:t>Server .</w:t>
      </w:r>
      <w:proofErr w:type="gramEnd"/>
      <w:r>
        <w:t xml:space="preserve"> So wird die Integration von jQuery gemacht:</w:t>
      </w:r>
    </w:p>
    <w:p w14:paraId="0CC83D4E" w14:textId="77777777" w:rsidR="00261BDC" w:rsidRDefault="00261BDC" w:rsidP="006508AA"/>
    <w:p w14:paraId="464067EC" w14:textId="7588C173" w:rsidR="00261BDC" w:rsidRDefault="00261BDC" w:rsidP="006508AA">
      <w:r>
        <w:rPr>
          <w:noProof/>
        </w:rPr>
        <w:drawing>
          <wp:inline distT="0" distB="0" distL="0" distR="0" wp14:anchorId="05D60D12" wp14:editId="031DA93A">
            <wp:extent cx="5579745" cy="2946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94640"/>
                    </a:xfrm>
                    <a:prstGeom prst="rect">
                      <a:avLst/>
                    </a:prstGeom>
                  </pic:spPr>
                </pic:pic>
              </a:graphicData>
            </a:graphic>
          </wp:inline>
        </w:drawing>
      </w:r>
    </w:p>
    <w:p w14:paraId="425DBFEE" w14:textId="77777777" w:rsidR="00261BDC" w:rsidRDefault="00261BDC" w:rsidP="006508AA"/>
    <w:p w14:paraId="1A724F04" w14:textId="0826F435" w:rsidR="00261BDC" w:rsidRDefault="00261BDC" w:rsidP="006508AA">
      <w:r>
        <w:t>Hier wurde die abgekürzte</w:t>
      </w:r>
      <w:r w:rsidR="0069255D">
        <w:t xml:space="preserve"> (</w:t>
      </w:r>
      <w:proofErr w:type="spellStart"/>
      <w:r w:rsidR="0069255D">
        <w:t>slim.min</w:t>
      </w:r>
      <w:proofErr w:type="spellEnd"/>
      <w:r w:rsidR="0069255D">
        <w:t>)</w:t>
      </w:r>
      <w:r>
        <w:t xml:space="preserve"> 3.5.1 Version vom jQuery benutzt und das ist die aktuelle Version, es könnte sich dieses Dokument mit der Zeit veraltet deswegen um die neue Version zu finde -&gt; </w:t>
      </w:r>
      <w:hyperlink r:id="rId15" w:history="1">
        <w:r w:rsidRPr="00261BDC">
          <w:rPr>
            <w:rStyle w:val="Hyperlink"/>
          </w:rPr>
          <w:t>jQuery</w:t>
        </w:r>
      </w:hyperlink>
    </w:p>
    <w:p w14:paraId="27CE87F3" w14:textId="77777777" w:rsidR="00261BDC" w:rsidRPr="00261BDC" w:rsidRDefault="00261BDC" w:rsidP="006508AA"/>
    <w:p w14:paraId="4CC151C4" w14:textId="74E73CAB" w:rsidR="00A97E68" w:rsidRDefault="00A97E68" w:rsidP="00A97E68">
      <w:pPr>
        <w:pStyle w:val="berschrift2"/>
      </w:pPr>
      <w:r>
        <w:t>Statische Übersetzung</w:t>
      </w:r>
    </w:p>
    <w:p w14:paraId="6C44BDA1" w14:textId="48822491" w:rsidR="0004595B" w:rsidRDefault="0004595B" w:rsidP="00194A12">
      <w:pPr>
        <w:pStyle w:val="berschrift3"/>
      </w:pPr>
      <w:r>
        <w:t>PHP</w:t>
      </w:r>
    </w:p>
    <w:p w14:paraId="349366BE" w14:textId="0F1C10C1" w:rsidR="00E23A80" w:rsidRDefault="00A97E68" w:rsidP="00E23A80">
      <w:r>
        <w:t>Die statische Übersetzung ist</w:t>
      </w:r>
      <w:r w:rsidR="00E23A80">
        <w:t xml:space="preserve"> generell </w:t>
      </w:r>
      <w:r w:rsidR="00795893" w:rsidRPr="00795893">
        <w:t>implementierbar</w:t>
      </w:r>
      <w:r w:rsidR="00E23A80">
        <w:t xml:space="preserve">, indem es alle Strings bzw. Texte in einer JSON – Datenbank – XML – Word oder auch Excel Datei schreibt und dann werden alle Texte manuell übersetzt. Für kleine Projekte </w:t>
      </w:r>
      <w:r w:rsidR="003E6188">
        <w:t xml:space="preserve">ist die Übersetzung meistens vom Entwickler oder dem </w:t>
      </w:r>
      <w:r w:rsidR="002E3CB5" w:rsidRPr="002E3CB5">
        <w:t xml:space="preserve">Projektinhaber </w:t>
      </w:r>
      <w:r w:rsidR="003E6188">
        <w:t>zu machen aber für Größe Projekte wird sie über eine interne Dolmetscherabteilung oder auch externe für die Firma keine hat.</w:t>
      </w:r>
    </w:p>
    <w:p w14:paraId="3FAD59E7" w14:textId="77777777" w:rsidR="00940F51" w:rsidRDefault="00940F51" w:rsidP="000671E9"/>
    <w:p w14:paraId="03A3EAB4" w14:textId="38EA34B3" w:rsidR="0004595B" w:rsidRDefault="0004595B" w:rsidP="0004595B">
      <w:pPr>
        <w:pStyle w:val="berschrift3"/>
      </w:pPr>
      <w:r>
        <w:lastRenderedPageBreak/>
        <w:t>Java oder Kotlin</w:t>
      </w:r>
    </w:p>
    <w:p w14:paraId="59D60C54" w14:textId="13484E71" w:rsidR="0004595B" w:rsidRDefault="004E7C3B" w:rsidP="000671E9">
      <w:r>
        <w:t>Die Umsetzung unter Kotlin und Java unterscheidet sich ausschließlich durch das Datenstrukturformat der Sprachdateien. Diese verwendet XML-artige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Java/Kotlin:</w:t>
      </w:r>
    </w:p>
    <w:p w14:paraId="01BF2F6B" w14:textId="4BBF2A68" w:rsidR="00626212" w:rsidRDefault="00700F4A" w:rsidP="00626212">
      <w:pPr>
        <w:pStyle w:val="Listenabsatz"/>
        <w:numPr>
          <w:ilvl w:val="0"/>
          <w:numId w:val="8"/>
        </w:numPr>
      </w:pPr>
      <w:r>
        <w:t>Nachdem ein neues Projekt angelegt werden, ist hier beispielerweise ein TextView im Layout angelegt wurde.</w:t>
      </w:r>
    </w:p>
    <w:p w14:paraId="7FCAAD59" w14:textId="77777777" w:rsidR="00DB48AC" w:rsidRDefault="00DB48AC" w:rsidP="00DB48AC">
      <w:pPr>
        <w:pStyle w:val="Listenabsatz"/>
      </w:pPr>
    </w:p>
    <w:p w14:paraId="4D4BDDA3" w14:textId="48FF1947" w:rsidR="00DB48AC" w:rsidRDefault="00DB48AC" w:rsidP="00DB48AC">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40865"/>
                    </a:xfrm>
                    <a:prstGeom prst="rect">
                      <a:avLst/>
                    </a:prstGeom>
                  </pic:spPr>
                </pic:pic>
              </a:graphicData>
            </a:graphic>
          </wp:inline>
        </w:drawing>
      </w:r>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3985FD35" w:rsidR="00700F4A" w:rsidRDefault="00700F4A" w:rsidP="00700F4A">
      <w:pPr>
        <w:pStyle w:val="Listenabsatz"/>
        <w:numPr>
          <w:ilvl w:val="2"/>
          <w:numId w:val="8"/>
        </w:numPr>
      </w:pPr>
      <w:proofErr w:type="spellStart"/>
      <w:r>
        <w:t>Android:</w:t>
      </w:r>
      <w:r w:rsidR="00B94FE1">
        <w:t>id</w:t>
      </w:r>
      <w:proofErr w:type="spellEnd"/>
      <w:r w:rsidR="00B94FE1">
        <w:t>:</w:t>
      </w:r>
      <w:r>
        <w:t xml:space="preserve"> Der ID wird gebraucht um den TextView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proofErr w:type="spellStart"/>
      <w:r>
        <w:t>Android:</w:t>
      </w:r>
      <w:r w:rsidR="00B94FE1">
        <w:t>text</w:t>
      </w:r>
      <w:proofErr w:type="spellEnd"/>
      <w:r w:rsidR="00B94FE1">
        <w:t>:</w:t>
      </w:r>
      <w:r>
        <w:t xml:space="preserve"> </w:t>
      </w:r>
      <w:r w:rsidR="009044B6">
        <w:t>ist zuständig um den Text in dem TextView zu schreiben.</w:t>
      </w:r>
    </w:p>
    <w:p w14:paraId="2DFF0125" w14:textId="619C4ADF" w:rsidR="009044B6" w:rsidRDefault="009044B6" w:rsidP="009044B6">
      <w:pPr>
        <w:pStyle w:val="Listenabsatz"/>
        <w:ind w:left="2160"/>
      </w:pPr>
      <w:r>
        <w:t xml:space="preserve">Hier ist sehr </w:t>
      </w:r>
      <w:r w:rsidR="00B94FE1">
        <w:t>wichtig, dass</w:t>
      </w:r>
      <w:r>
        <w:t xml:space="preserve"> der Text nicht direkt im TextView geschrieben wird sonst kann keine Mehrsprachigkeit implementiert werden.</w:t>
      </w:r>
    </w:p>
    <w:p w14:paraId="165FB4B6" w14:textId="4870281B" w:rsidR="009044B6" w:rsidRDefault="009044B6" w:rsidP="009044B6">
      <w:pPr>
        <w:pStyle w:val="Listenabsatz"/>
        <w:numPr>
          <w:ilvl w:val="2"/>
          <w:numId w:val="8"/>
        </w:numPr>
      </w:pPr>
      <w:proofErr w:type="spellStart"/>
      <w:r>
        <w:t>Android:</w:t>
      </w:r>
      <w:r w:rsidR="00B94FE1">
        <w:t>id</w:t>
      </w:r>
      <w:proofErr w:type="spellEnd"/>
      <w:r w:rsidR="00B94FE1">
        <w:t>:</w:t>
      </w:r>
      <w:r>
        <w:t xml:space="preserve"> Der ID wird gebraucht um den TextView wieder in der Klasse </w:t>
      </w:r>
    </w:p>
    <w:p w14:paraId="70A46515" w14:textId="18641D5D" w:rsidR="009044B6" w:rsidRDefault="009044B6" w:rsidP="009044B6">
      <w:pPr>
        <w:pStyle w:val="Listenabsatz"/>
        <w:ind w:left="2160"/>
      </w:pPr>
      <w:r>
        <w:t>zu finden.</w:t>
      </w:r>
    </w:p>
    <w:p w14:paraId="53C7304E" w14:textId="7CB5FFAE" w:rsidR="009044B6" w:rsidRDefault="009044B6" w:rsidP="009044B6"/>
    <w:p w14:paraId="1109497B" w14:textId="38EE808E" w:rsidR="009044B6" w:rsidRDefault="00DB48AC" w:rsidP="00DB48AC">
      <w:r>
        <w:rPr>
          <w:noProof/>
        </w:rPr>
        <w:drawing>
          <wp:inline distT="0" distB="0" distL="0" distR="0" wp14:anchorId="30C69EBB" wp14:editId="3D175655">
            <wp:extent cx="5579745" cy="1120140"/>
            <wp:effectExtent l="0" t="0" r="1905"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120140"/>
                    </a:xfrm>
                    <a:prstGeom prst="rect">
                      <a:avLst/>
                    </a:prstGeom>
                  </pic:spPr>
                </pic:pic>
              </a:graphicData>
            </a:graphic>
          </wp:inline>
        </w:drawing>
      </w:r>
    </w:p>
    <w:p w14:paraId="0425B490" w14:textId="78E41F8F" w:rsidR="00700F4A" w:rsidRDefault="00700F4A" w:rsidP="00DB48AC">
      <w:pPr>
        <w:pStyle w:val="Listenabsatz"/>
      </w:pPr>
    </w:p>
    <w:p w14:paraId="629BA264" w14:textId="50F5954D" w:rsidR="00DB48AC" w:rsidRDefault="00B94FE1" w:rsidP="00DB48AC">
      <w:pPr>
        <w:pStyle w:val="Listenabsatz"/>
        <w:numPr>
          <w:ilvl w:val="0"/>
          <w:numId w:val="8"/>
        </w:numPr>
      </w:pPr>
      <w:r>
        <w:t>Hier werden die 2 Buttons um zwischen die Sprachen zu wechseln.</w:t>
      </w:r>
    </w:p>
    <w:p w14:paraId="1AB58672" w14:textId="68469924" w:rsidR="00B94FE1" w:rsidRDefault="00B94FE1" w:rsidP="00B94FE1">
      <w:pPr>
        <w:pStyle w:val="Listenabsatz"/>
        <w:numPr>
          <w:ilvl w:val="0"/>
          <w:numId w:val="8"/>
        </w:numPr>
      </w:pPr>
      <w:r>
        <w:t xml:space="preserve">Hier ist wichtig nur das </w:t>
      </w:r>
      <w:proofErr w:type="spellStart"/>
      <w:r>
        <w:t>Android:id</w:t>
      </w:r>
      <w:proofErr w:type="spellEnd"/>
      <w:r>
        <w:t xml:space="preserve"> um die Buttons wieder in der Klasse zu finden</w:t>
      </w:r>
      <w:r w:rsidR="00FE59D5">
        <w:t>.</w:t>
      </w:r>
    </w:p>
    <w:p w14:paraId="5112989B" w14:textId="77777777" w:rsidR="00B94FE1" w:rsidRDefault="00B94FE1" w:rsidP="00B94FE1">
      <w:pPr>
        <w:pStyle w:val="Listenabsatz"/>
      </w:pPr>
    </w:p>
    <w:p w14:paraId="3C2EEC6C" w14:textId="776DDD0E" w:rsidR="00700F4A" w:rsidRDefault="00B94FE1" w:rsidP="00B94FE1">
      <w:r>
        <w:rPr>
          <w:noProof/>
        </w:rPr>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3960" cy="2440656"/>
                    </a:xfrm>
                    <a:prstGeom prst="rect">
                      <a:avLst/>
                    </a:prstGeom>
                  </pic:spPr>
                </pic:pic>
              </a:graphicData>
            </a:graphic>
          </wp:inline>
        </w:drawing>
      </w:r>
    </w:p>
    <w:p w14:paraId="4CC66044" w14:textId="7167E60B" w:rsidR="00FE59D5" w:rsidRDefault="00FE59D5" w:rsidP="00B94FE1"/>
    <w:p w14:paraId="4B255BE4" w14:textId="69CC31B1" w:rsidR="00FE59D5" w:rsidRDefault="00987968" w:rsidP="00B94FE1">
      <w:r>
        <w:lastRenderedPageBreak/>
        <w:t xml:space="preserve">Bemerkung: </w:t>
      </w:r>
      <w:proofErr w:type="spellStart"/>
      <w:r>
        <w:t>Android:text</w:t>
      </w:r>
      <w:proofErr w:type="spellEnd"/>
      <w:r>
        <w:t xml:space="preserve"> ist hier direkt in den Buttons geschrieben, weil es bei allen Sprachen </w:t>
      </w:r>
      <w:r w:rsidR="00A97DE8">
        <w:t>gleichbleiben</w:t>
      </w:r>
      <w:r>
        <w:t xml:space="preserve"> muss.</w:t>
      </w:r>
    </w:p>
    <w:p w14:paraId="4115AE75" w14:textId="1FE6B0A2" w:rsidR="00FE59D5" w:rsidRDefault="00FE59D5" w:rsidP="00B94FE1"/>
    <w:p w14:paraId="7012F0D8" w14:textId="26FBF7D7" w:rsidR="003D648C" w:rsidRDefault="003D648C" w:rsidP="003D648C">
      <w:pPr>
        <w:pStyle w:val="Listenabsatz"/>
        <w:numPr>
          <w:ilvl w:val="0"/>
          <w:numId w:val="8"/>
        </w:numPr>
      </w:pPr>
      <w:r>
        <w:t xml:space="preserve">Die Buttons werden hier in unser Klasse aufgerufen und mit der </w:t>
      </w:r>
      <w:proofErr w:type="spellStart"/>
      <w:r>
        <w:t>Override</w:t>
      </w:r>
      <w:proofErr w:type="spellEnd"/>
      <w:r>
        <w:t xml:space="preserve"> Methode </w:t>
      </w:r>
      <w:proofErr w:type="spellStart"/>
      <w:r>
        <w:t>setOnClickListener</w:t>
      </w:r>
      <w:proofErr w:type="spellEnd"/>
      <w:r>
        <w:t xml:space="preserve"> implementiert, um das Verhalten nach dem Einklicken zu bestimmen.</w:t>
      </w:r>
    </w:p>
    <w:p w14:paraId="445DBA3A" w14:textId="3ABC36FD" w:rsidR="003D648C" w:rsidRDefault="003D648C" w:rsidP="003D648C">
      <w:pPr>
        <w:pStyle w:val="Listenabsatz"/>
      </w:pPr>
      <w:r>
        <w:t xml:space="preserve">Anschließend ist eine Funktion </w:t>
      </w:r>
      <w:proofErr w:type="spellStart"/>
      <w:r>
        <w:t>changeLanguage</w:t>
      </w:r>
      <w:proofErr w:type="spellEnd"/>
      <w:r>
        <w:t xml:space="preserve"> aufgerufen.</w:t>
      </w:r>
    </w:p>
    <w:p w14:paraId="128CFC78" w14:textId="3A68B67A" w:rsidR="003D648C" w:rsidRDefault="003D648C" w:rsidP="003D648C"/>
    <w:p w14:paraId="5E2D42C8" w14:textId="61965875" w:rsidR="003D648C" w:rsidRDefault="003D648C" w:rsidP="003D648C">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455420"/>
                    </a:xfrm>
                    <a:prstGeom prst="rect">
                      <a:avLst/>
                    </a:prstGeom>
                  </pic:spPr>
                </pic:pic>
              </a:graphicData>
            </a:graphic>
          </wp:inline>
        </w:drawing>
      </w:r>
    </w:p>
    <w:p w14:paraId="5FCC6475" w14:textId="44550B5B" w:rsidR="003D648C" w:rsidRDefault="003D648C" w:rsidP="003D648C"/>
    <w:p w14:paraId="1BDDDE45" w14:textId="54746A96" w:rsidR="00D358F0" w:rsidRDefault="00D358F0" w:rsidP="00D358F0">
      <w:pPr>
        <w:pStyle w:val="Listenabsatz"/>
        <w:numPr>
          <w:ilvl w:val="0"/>
          <w:numId w:val="8"/>
        </w:numPr>
      </w:pPr>
      <w:r>
        <w:t xml:space="preserve">Die Funktion </w:t>
      </w:r>
      <w:proofErr w:type="spellStart"/>
      <w:r>
        <w:t>changeLanguage</w:t>
      </w:r>
      <w:proofErr w:type="spellEnd"/>
      <w:r>
        <w:t xml:space="preserve"> prüft, welche Sprache im Lokal gespeichert werden soll, um die Sprache zu laden. Diese wird durch eine andere Methode zum Laufen gebraucht.</w:t>
      </w:r>
    </w:p>
    <w:p w14:paraId="1129E04D" w14:textId="77777777" w:rsidR="00D358F0" w:rsidRDefault="00D358F0" w:rsidP="00D358F0"/>
    <w:p w14:paraId="4A7C3FBA" w14:textId="6DBA2FF1" w:rsidR="00D358F0" w:rsidRDefault="00D358F0" w:rsidP="00D358F0">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764665"/>
                    </a:xfrm>
                    <a:prstGeom prst="rect">
                      <a:avLst/>
                    </a:prstGeom>
                  </pic:spPr>
                </pic:pic>
              </a:graphicData>
            </a:graphic>
          </wp:inline>
        </w:drawing>
      </w:r>
    </w:p>
    <w:p w14:paraId="6EEEDD72" w14:textId="77777777" w:rsidR="00FE59D5" w:rsidRDefault="00FE59D5" w:rsidP="00B94FE1"/>
    <w:p w14:paraId="6A66AF68" w14:textId="24DFE919" w:rsidR="00D358F0" w:rsidRDefault="00D358F0" w:rsidP="00D358F0">
      <w:pPr>
        <w:pStyle w:val="Listenabsatz"/>
        <w:numPr>
          <w:ilvl w:val="0"/>
          <w:numId w:val="8"/>
        </w:numPr>
      </w:pPr>
      <w:r>
        <w:t xml:space="preserve">Die Funktion </w:t>
      </w:r>
      <w:proofErr w:type="spellStart"/>
      <w:r>
        <w:t>setLocale</w:t>
      </w:r>
      <w:proofErr w:type="spellEnd"/>
      <w:r>
        <w:t xml:space="preserve"> bekommt als Parameter die Sprache, dann wird </w:t>
      </w:r>
      <w:proofErr w:type="gramStart"/>
      <w:r>
        <w:t>einen neuen Objekt</w:t>
      </w:r>
      <w:proofErr w:type="gramEnd"/>
      <w:r>
        <w:t xml:space="preserve"> von der Klasse Locale erzeugt.</w:t>
      </w:r>
    </w:p>
    <w:p w14:paraId="3CFE2F16" w14:textId="258B9AB3" w:rsidR="00D358F0" w:rsidRDefault="00D358F0" w:rsidP="00D358F0">
      <w:pPr>
        <w:pStyle w:val="Listenabsatz"/>
      </w:pPr>
      <w:r w:rsidRPr="00D358F0">
        <w:t>In Java</w:t>
      </w:r>
      <w:r>
        <w:t>/Kotlin</w:t>
      </w:r>
      <w:r w:rsidRPr="00D358F0">
        <w:t xml:space="preserve"> repräsentieren Locale-Objekte geografische, politische oder kulturelle Regionen. Die Sprache und die Region müssen getrennt werden, denn nicht immer gibt eine Region oder ein Land die Sprache eindeutig vor.</w:t>
      </w:r>
    </w:p>
    <w:p w14:paraId="28D3F7CC" w14:textId="77777777" w:rsidR="00D358F0" w:rsidRDefault="00D358F0" w:rsidP="00D358F0">
      <w:pPr>
        <w:pStyle w:val="Listenabsatz"/>
      </w:pPr>
    </w:p>
    <w:p w14:paraId="57F5F395" w14:textId="46932D8A" w:rsidR="00626212" w:rsidRDefault="00D358F0" w:rsidP="000671E9">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752600"/>
                    </a:xfrm>
                    <a:prstGeom prst="rect">
                      <a:avLst/>
                    </a:prstGeom>
                  </pic:spPr>
                </pic:pic>
              </a:graphicData>
            </a:graphic>
          </wp:inline>
        </w:drawing>
      </w:r>
    </w:p>
    <w:p w14:paraId="335EFD11" w14:textId="77777777" w:rsidR="0033799D" w:rsidRDefault="0033799D" w:rsidP="0033799D"/>
    <w:p w14:paraId="576A24AF" w14:textId="19DA3AEE" w:rsidR="001A3C23" w:rsidRDefault="001A3C23" w:rsidP="001A3C23">
      <w:pPr>
        <w:pStyle w:val="berschrift3"/>
      </w:pPr>
      <w:r>
        <w:t>JavaScript</w:t>
      </w:r>
    </w:p>
    <w:p w14:paraId="72DADF5C" w14:textId="2B2E997A" w:rsidR="00AD06D5" w:rsidRDefault="00AD06D5" w:rsidP="000671E9">
      <w:r>
        <w:t xml:space="preserve">Die statische Implementierung in der JavaScript sieht genauso aus wie bei PHP. Die Texte werden manuell übersetzt und in Dateien </w:t>
      </w:r>
      <w:r w:rsidR="008C4C0E">
        <w:t>gespeichert,</w:t>
      </w:r>
      <w:r>
        <w:t xml:space="preserve"> im besten Fall wird hier JSON/XML Dateien </w:t>
      </w:r>
      <w:r w:rsidR="008C4C0E">
        <w:t>verwendet.</w:t>
      </w:r>
    </w:p>
    <w:p w14:paraId="35C2B463" w14:textId="2DF08D3A" w:rsidR="008A3DCA" w:rsidRDefault="008A3DCA" w:rsidP="000671E9">
      <w:r>
        <w:t xml:space="preserve">Vorgehensweise </w:t>
      </w:r>
      <w:r w:rsidR="00902BC6">
        <w:t>zu der Implementierung</w:t>
      </w:r>
      <w:r>
        <w:t xml:space="preserve"> einer statischen Übersetzung mit der </w:t>
      </w:r>
      <w:r w:rsidR="00902BC6">
        <w:t>PHP:</w:t>
      </w:r>
    </w:p>
    <w:p w14:paraId="7A151735" w14:textId="162850BB" w:rsidR="008A3DCA" w:rsidRDefault="008A3DCA" w:rsidP="000671E9"/>
    <w:p w14:paraId="23ADCECE" w14:textId="553EDF89" w:rsidR="008A3DCA" w:rsidRDefault="008A3DCA" w:rsidP="008A3DCA">
      <w:pPr>
        <w:pStyle w:val="Listenabsatz"/>
        <w:numPr>
          <w:ilvl w:val="0"/>
          <w:numId w:val="7"/>
        </w:numPr>
      </w:pPr>
      <w:r>
        <w:t xml:space="preserve">Zuerst wird für jede </w:t>
      </w:r>
      <w:r w:rsidR="00776CAE">
        <w:t>Element, den</w:t>
      </w:r>
      <w:r>
        <w:t xml:space="preserve"> wir übersetzten wollen einen ID als Parameter in der HTML Attribute gegeben.</w:t>
      </w:r>
    </w:p>
    <w:p w14:paraId="6E1AB3B7" w14:textId="77777777" w:rsidR="008A3DCA" w:rsidRDefault="008A3DCA" w:rsidP="008A3DCA"/>
    <w:p w14:paraId="708AA964" w14:textId="6C0DC7CD" w:rsidR="008A3DCA" w:rsidRDefault="008A3DCA" w:rsidP="008A3DCA">
      <w:pPr>
        <w:pStyle w:val="Listenabsatz"/>
      </w:pPr>
      <w:r>
        <w:rPr>
          <w:noProof/>
        </w:rPr>
        <w:drawing>
          <wp:inline distT="0" distB="0" distL="0" distR="0" wp14:anchorId="5D3930CD" wp14:editId="2D5E2631">
            <wp:extent cx="5579745" cy="294640"/>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94640"/>
                    </a:xfrm>
                    <a:prstGeom prst="rect">
                      <a:avLst/>
                    </a:prstGeom>
                  </pic:spPr>
                </pic:pic>
              </a:graphicData>
            </a:graphic>
          </wp:inline>
        </w:drawing>
      </w:r>
    </w:p>
    <w:p w14:paraId="67B6E8D9" w14:textId="6AE9D3FB" w:rsidR="008A3DCA" w:rsidRDefault="008A3DCA" w:rsidP="008A3DCA"/>
    <w:p w14:paraId="27762751" w14:textId="42C375B2" w:rsidR="008A3DCA" w:rsidRDefault="008A3DCA" w:rsidP="00262861">
      <w:pPr>
        <w:ind w:left="709"/>
      </w:pPr>
      <w:r>
        <w:t>Hier im Beispiel der I</w:t>
      </w:r>
      <w:r w:rsidR="00C775E9">
        <w:t>D</w:t>
      </w:r>
      <w:r>
        <w:t xml:space="preserve"> ist about-text </w:t>
      </w:r>
      <w:r w:rsidR="00776CAE">
        <w:t>{</w:t>
      </w:r>
      <w:r w:rsidR="00776CAE" w:rsidRPr="008A3DCA">
        <w:t>in</w:t>
      </w:r>
      <w:r w:rsidR="00262861">
        <w:t xml:space="preserve"> der JavaScript Funktion soll </w:t>
      </w:r>
      <w:r w:rsidR="00776CAE">
        <w:t>derselben</w:t>
      </w:r>
      <w:r w:rsidR="00262861">
        <w:t xml:space="preserve"> Namen aufgerufen werden</w:t>
      </w:r>
      <w:r w:rsidR="00262861" w:rsidRPr="008A3DCA">
        <w:t xml:space="preserve"> </w:t>
      </w:r>
      <w:r w:rsidRPr="008A3DCA">
        <w:t xml:space="preserve">Groß- und </w:t>
      </w:r>
      <w:r w:rsidR="00776CAE" w:rsidRPr="008A3DCA">
        <w:t xml:space="preserve">Kleinschreibung </w:t>
      </w:r>
      <w:r w:rsidR="00776CAE">
        <w:t>ist</w:t>
      </w:r>
      <w:r>
        <w:t xml:space="preserve"> hier zu </w:t>
      </w:r>
      <w:r w:rsidR="00776CAE">
        <w:t>beachten}.</w:t>
      </w:r>
    </w:p>
    <w:p w14:paraId="68A765F9" w14:textId="52DAB85B" w:rsidR="00262861" w:rsidRDefault="00262861" w:rsidP="008A3DCA">
      <w:pPr>
        <w:pStyle w:val="Listenabsatz"/>
        <w:numPr>
          <w:ilvl w:val="0"/>
          <w:numId w:val="7"/>
        </w:numPr>
      </w:pPr>
      <w:r>
        <w:t xml:space="preserve">JavaScript </w:t>
      </w:r>
      <w:r w:rsidR="00776CAE">
        <w:t>mit irgendeinem Namen</w:t>
      </w:r>
      <w:r>
        <w:t xml:space="preserve"> erzeugen und es im Index {am besten im </w:t>
      </w:r>
      <w:r w:rsidR="00776CAE">
        <w:t>Footer, da</w:t>
      </w:r>
      <w:r>
        <w:t xml:space="preserve"> der Footer überall in der Webseite aufgerufen </w:t>
      </w:r>
      <w:r w:rsidR="00776CAE">
        <w:t>wird}</w:t>
      </w:r>
      <w:r>
        <w:t xml:space="preserve"> einfügen </w:t>
      </w:r>
    </w:p>
    <w:p w14:paraId="2C4CB8D1" w14:textId="0F3E4E3A" w:rsidR="008A3DCA" w:rsidRDefault="00262861" w:rsidP="00262861">
      <w:pPr>
        <w:pStyle w:val="Listenabsatz"/>
      </w:pPr>
      <w:r>
        <w:t>Das Einfügen ist genauso wie, jQuery eingefügt wurde.</w:t>
      </w:r>
    </w:p>
    <w:p w14:paraId="4D9C5ECB" w14:textId="64E6F736" w:rsidR="00262861" w:rsidRDefault="00776CAE" w:rsidP="008A3DCA">
      <w:pPr>
        <w:pStyle w:val="Listenabsatz"/>
        <w:numPr>
          <w:ilvl w:val="0"/>
          <w:numId w:val="7"/>
        </w:numPr>
      </w:pPr>
      <w:r>
        <w:t>Jedes Element</w:t>
      </w:r>
      <w:r w:rsidR="00262861">
        <w:t xml:space="preserve"> </w:t>
      </w:r>
      <w:r>
        <w:t xml:space="preserve">soll jetzt mit der Funktion </w:t>
      </w:r>
      <w:r w:rsidR="00AF41ED">
        <w:t>getElementById gefunden werden.</w:t>
      </w:r>
    </w:p>
    <w:p w14:paraId="0BA6C82F" w14:textId="2CE58998" w:rsidR="00AF41ED" w:rsidRDefault="00AF41ED" w:rsidP="00AF41ED">
      <w:pPr>
        <w:pStyle w:val="Listenabsatz"/>
      </w:pPr>
      <w:r>
        <w:rPr>
          <w:noProof/>
        </w:rPr>
        <w:drawing>
          <wp:inline distT="0" distB="0" distL="0" distR="0" wp14:anchorId="66EE8DE0" wp14:editId="5F752A53">
            <wp:extent cx="5579745" cy="407035"/>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07035"/>
                    </a:xfrm>
                    <a:prstGeom prst="rect">
                      <a:avLst/>
                    </a:prstGeom>
                  </pic:spPr>
                </pic:pic>
              </a:graphicData>
            </a:graphic>
          </wp:inline>
        </w:drawing>
      </w:r>
    </w:p>
    <w:p w14:paraId="7CDC6515" w14:textId="584F3AF8" w:rsidR="00AF41ED" w:rsidRPr="00D53FB1" w:rsidRDefault="00AF41ED" w:rsidP="00D53FB1">
      <w:pPr>
        <w:pStyle w:val="Listenabsatz"/>
      </w:pPr>
      <w:proofErr w:type="spellStart"/>
      <w:r w:rsidRPr="00D53FB1">
        <w:t>let</w:t>
      </w:r>
      <w:proofErr w:type="spellEnd"/>
      <w:r w:rsidRPr="00D53FB1">
        <w:t xml:space="preserve"> ermöglicht es Variablen zu deklarieren, deren Gültigkeitsbereich auf den Block, den Befehl oder den Ausdruck beschränkt ist, in dem sie deklariert sind. Der Unterschied zum </w:t>
      </w:r>
      <w:r w:rsidR="00AC6AC8">
        <w:t>var</w:t>
      </w:r>
      <w:r w:rsidRPr="00D53FB1">
        <w:t xml:space="preserve"> Schlüsselwort ist, dass der Gültigkeitsbereich auf Blöcke und nicht auf Funktionen bzw. Global beschränkt ist.</w:t>
      </w:r>
    </w:p>
    <w:p w14:paraId="62769022" w14:textId="798440EA" w:rsidR="00AF41ED" w:rsidRPr="00D53FB1" w:rsidRDefault="00AF41ED" w:rsidP="00D53FB1">
      <w:pPr>
        <w:pStyle w:val="Listenabsatz"/>
      </w:pPr>
    </w:p>
    <w:p w14:paraId="2039172A" w14:textId="2C4E5B83" w:rsidR="00AF41ED" w:rsidRPr="00D53FB1" w:rsidRDefault="00AF41ED" w:rsidP="00D53FB1">
      <w:pPr>
        <w:pStyle w:val="Listenabsatz"/>
      </w:pPr>
      <w:r w:rsidRPr="00D53FB1">
        <w:t>Jedes Element soll jetzt mit der Funktion getElementById gefunden werden.</w:t>
      </w:r>
    </w:p>
    <w:p w14:paraId="5519773F" w14:textId="422E9BE3" w:rsidR="00D53FB1" w:rsidRDefault="00D53FB1" w:rsidP="00D53FB1">
      <w:pPr>
        <w:pStyle w:val="Listenabsatz"/>
      </w:pPr>
      <w:r w:rsidRPr="00D53FB1">
        <w:t xml:space="preserve">getElementById greift direkt auf ein Element zu, das durch sein </w:t>
      </w:r>
      <w:r w:rsidR="00975B6B">
        <w:t>ID</w:t>
      </w:r>
      <w:r w:rsidRPr="00D53FB1">
        <w:t>-Attribut eindeutig identifiziert ist. Das ist eine altbewährte und gängige Methode, um Elemente zu animieren, Inhalt zu ändern oder auszulesen. Die Methode hat nur ein Argument, die ID (die empfindlich auf Groß- und Kleinschreibung reagiert</w:t>
      </w:r>
      <w:r w:rsidR="00C21279">
        <w:t xml:space="preserve"> wie es gesagt wurde</w:t>
      </w:r>
      <w:r w:rsidRPr="00D53FB1">
        <w:t>).</w:t>
      </w:r>
    </w:p>
    <w:p w14:paraId="127CFB57" w14:textId="5FC2F898" w:rsidR="00975B6B" w:rsidRDefault="00975B6B" w:rsidP="00D53FB1">
      <w:pPr>
        <w:pStyle w:val="Listenabsatz"/>
      </w:pPr>
    </w:p>
    <w:p w14:paraId="137FFD8B" w14:textId="76EA286E" w:rsidR="00975B6B" w:rsidRDefault="00975B6B" w:rsidP="00975B6B">
      <w:pPr>
        <w:pStyle w:val="Listenabsatz"/>
        <w:numPr>
          <w:ilvl w:val="0"/>
          <w:numId w:val="7"/>
        </w:numPr>
      </w:pPr>
      <w:r>
        <w:t>Hier sind die Buttons implementiert, um zwischen die Sprachen zu wechseln. Für jede Button soll ein ID eingegeben wurde und diese ID auch im JavaScript Code aufgerufen wird.</w:t>
      </w:r>
    </w:p>
    <w:p w14:paraId="55C7BDB4" w14:textId="7193C602" w:rsidR="00975B6B" w:rsidRDefault="00975B6B" w:rsidP="00D53FB1">
      <w:pPr>
        <w:pStyle w:val="Listenabsatz"/>
      </w:pPr>
      <w:r>
        <w:rPr>
          <w:noProof/>
        </w:rPr>
        <w:drawing>
          <wp:inline distT="0" distB="0" distL="0" distR="0" wp14:anchorId="4D202DBE" wp14:editId="41E8BB1A">
            <wp:extent cx="5579745" cy="353060"/>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53060"/>
                    </a:xfrm>
                    <a:prstGeom prst="rect">
                      <a:avLst/>
                    </a:prstGeom>
                  </pic:spPr>
                </pic:pic>
              </a:graphicData>
            </a:graphic>
          </wp:inline>
        </w:drawing>
      </w:r>
    </w:p>
    <w:p w14:paraId="3CA5B4D7" w14:textId="77777777" w:rsidR="00416185" w:rsidRDefault="00416185" w:rsidP="00416185">
      <w:pPr>
        <w:pStyle w:val="Listenabsatz"/>
      </w:pPr>
    </w:p>
    <w:p w14:paraId="0C741DEB" w14:textId="5011DDF8" w:rsidR="00416185" w:rsidRPr="00416185" w:rsidRDefault="00416185" w:rsidP="00416185">
      <w:pPr>
        <w:pStyle w:val="Listenabsatz"/>
      </w:pPr>
      <w:r w:rsidRPr="00416185">
        <w:t>NB: das Attribut class kann h</w:t>
      </w:r>
      <w:r>
        <w:t>ier ignoriert werden, weil es um eine Klasse von Bootstrap geht, die nur zur Schönheit der Buttons in dem Fall benutzt wurde.</w:t>
      </w:r>
    </w:p>
    <w:p w14:paraId="4065ACA1" w14:textId="77777777" w:rsidR="00C21279" w:rsidRPr="00416185" w:rsidRDefault="00C21279" w:rsidP="00D53FB1">
      <w:pPr>
        <w:pStyle w:val="Listenabsatz"/>
      </w:pPr>
    </w:p>
    <w:p w14:paraId="3619D6F7" w14:textId="064626E4" w:rsidR="00C21279" w:rsidRDefault="002E0C8C" w:rsidP="00C21279">
      <w:pPr>
        <w:pStyle w:val="Listenabsatz"/>
        <w:numPr>
          <w:ilvl w:val="0"/>
          <w:numId w:val="7"/>
        </w:numPr>
      </w:pPr>
      <w:r>
        <w:t xml:space="preserve">Die Funktion onclick wird </w:t>
      </w:r>
      <w:r w:rsidR="006F5AF5">
        <w:t>verwendet,</w:t>
      </w:r>
      <w:r>
        <w:t xml:space="preserve"> um eine Funktion zu </w:t>
      </w:r>
      <w:r w:rsidR="006F5AF5">
        <w:t>aktivieren, wenn</w:t>
      </w:r>
      <w:r>
        <w:t xml:space="preserve"> auf ein Element geklickt </w:t>
      </w:r>
      <w:r w:rsidR="006F5AF5">
        <w:t>wird.</w:t>
      </w:r>
      <w:r>
        <w:t xml:space="preserve"> </w:t>
      </w:r>
    </w:p>
    <w:p w14:paraId="61BB45AB" w14:textId="15EC175A" w:rsidR="00AF41ED" w:rsidRDefault="00FE1ACB" w:rsidP="00AF41ED">
      <w:pPr>
        <w:pStyle w:val="Listenabsatz"/>
        <w:rPr>
          <w:rFonts w:asciiTheme="majorBidi" w:hAnsiTheme="majorBidi" w:cstheme="majorBidi"/>
        </w:rPr>
      </w:pPr>
      <w:r>
        <w:rPr>
          <w:noProof/>
        </w:rPr>
        <w:drawing>
          <wp:inline distT="0" distB="0" distL="0" distR="0" wp14:anchorId="1D489B95" wp14:editId="2198C172">
            <wp:extent cx="5579745" cy="1054735"/>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54735"/>
                    </a:xfrm>
                    <a:prstGeom prst="rect">
                      <a:avLst/>
                    </a:prstGeom>
                  </pic:spPr>
                </pic:pic>
              </a:graphicData>
            </a:graphic>
          </wp:inline>
        </w:drawing>
      </w:r>
    </w:p>
    <w:p w14:paraId="7759BCC7" w14:textId="77777777" w:rsidR="00FE1ACB" w:rsidRDefault="00FE1ACB" w:rsidP="00AF41ED">
      <w:pPr>
        <w:pStyle w:val="Listenabsatz"/>
      </w:pPr>
    </w:p>
    <w:p w14:paraId="02CA4BC7" w14:textId="4B6B8853" w:rsidR="00BE4A64" w:rsidRDefault="00BE4A64" w:rsidP="00AF41ED">
      <w:pPr>
        <w:pStyle w:val="Listenabsatz"/>
      </w:pPr>
      <w:r>
        <w:t>In dem Fall wird die selbst geschrieben Funktion setLan</w:t>
      </w:r>
      <w:r w:rsidR="00FE1ACB">
        <w:t>guage</w:t>
      </w:r>
      <w:r>
        <w:t xml:space="preserve"> aufgerufen.</w:t>
      </w:r>
    </w:p>
    <w:p w14:paraId="54B6CE36" w14:textId="6D7E8D8E" w:rsidR="00BE4A64" w:rsidRDefault="00BE4A64" w:rsidP="00BE4A64">
      <w:pPr>
        <w:rPr>
          <w:rFonts w:asciiTheme="majorBidi" w:hAnsiTheme="majorBidi" w:cstheme="majorBidi"/>
        </w:rPr>
      </w:pPr>
    </w:p>
    <w:p w14:paraId="2B095F39" w14:textId="2196D112" w:rsidR="00FE1ACB" w:rsidRDefault="00FE1ACB" w:rsidP="00BE4A64">
      <w:pPr>
        <w:rPr>
          <w:rFonts w:asciiTheme="majorBidi" w:hAnsiTheme="majorBidi" w:cstheme="majorBidi"/>
        </w:rPr>
      </w:pPr>
    </w:p>
    <w:p w14:paraId="31DF5E55" w14:textId="61329E98" w:rsidR="00FE1ACB" w:rsidRDefault="00FE1ACB" w:rsidP="00BE4A64">
      <w:pPr>
        <w:rPr>
          <w:rFonts w:asciiTheme="majorBidi" w:hAnsiTheme="majorBidi" w:cstheme="majorBidi"/>
        </w:rPr>
      </w:pPr>
    </w:p>
    <w:p w14:paraId="6DFB2481" w14:textId="56B4494C" w:rsidR="00FE1ACB" w:rsidRDefault="00FE1ACB" w:rsidP="00BE4A64">
      <w:pPr>
        <w:rPr>
          <w:rFonts w:asciiTheme="majorBidi" w:hAnsiTheme="majorBidi" w:cstheme="majorBidi"/>
        </w:rPr>
      </w:pPr>
    </w:p>
    <w:p w14:paraId="5D6CB9C1" w14:textId="2F1F1674" w:rsidR="00FE1ACB" w:rsidRDefault="00FE1ACB" w:rsidP="00BE4A64">
      <w:pPr>
        <w:rPr>
          <w:rFonts w:asciiTheme="majorBidi" w:hAnsiTheme="majorBidi" w:cstheme="majorBidi"/>
        </w:rPr>
      </w:pPr>
    </w:p>
    <w:p w14:paraId="56AD24D9" w14:textId="77777777" w:rsidR="00FE1ACB" w:rsidRPr="00BE4A64" w:rsidRDefault="00FE1ACB" w:rsidP="00BE4A64">
      <w:pPr>
        <w:rPr>
          <w:rFonts w:asciiTheme="majorBidi" w:hAnsiTheme="majorBidi" w:cstheme="majorBidi"/>
        </w:rPr>
      </w:pPr>
    </w:p>
    <w:p w14:paraId="17841353" w14:textId="781E1A49" w:rsidR="00BE4A64" w:rsidRDefault="00BE4A64" w:rsidP="00BE4A64">
      <w:pPr>
        <w:pStyle w:val="Listenabsatz"/>
        <w:numPr>
          <w:ilvl w:val="0"/>
          <w:numId w:val="7"/>
        </w:numPr>
      </w:pPr>
      <w:r>
        <w:t xml:space="preserve">Die Funktion </w:t>
      </w:r>
      <w:r w:rsidR="00406FC8">
        <w:t xml:space="preserve">setLanguage bekommt </w:t>
      </w:r>
      <w:r w:rsidR="0052795C">
        <w:t>die Sprache als</w:t>
      </w:r>
      <w:r w:rsidR="00406FC8">
        <w:t xml:space="preserve"> Parameter</w:t>
      </w:r>
      <w:r w:rsidR="002B1582">
        <w:t xml:space="preserve"> und</w:t>
      </w:r>
      <w:r w:rsidR="00406FC8">
        <w:t xml:space="preserve"> dann </w:t>
      </w:r>
      <w:r w:rsidR="0052795C">
        <w:t>prüft, ob</w:t>
      </w:r>
      <w:r w:rsidR="00406FC8">
        <w:t xml:space="preserve"> es arabisch</w:t>
      </w:r>
      <w:r w:rsidR="002B1582">
        <w:t>/deutsch oder andere Sprache</w:t>
      </w:r>
      <w:r w:rsidR="00CB485C">
        <w:t xml:space="preserve"> gefragt ist,</w:t>
      </w:r>
      <w:r w:rsidR="00406FC8">
        <w:t xml:space="preserve"> dann wird in der Element about der arabische Text angezeigt und wenn die Sprache deutsch ist wird „Über uns“ angezeigt</w:t>
      </w:r>
      <w:r w:rsidR="0077504A">
        <w:t>.</w:t>
      </w:r>
    </w:p>
    <w:p w14:paraId="35E35430" w14:textId="34CF6AEA" w:rsidR="0077504A" w:rsidRDefault="0077504A" w:rsidP="0077504A">
      <w:pPr>
        <w:pStyle w:val="Listenabsatz"/>
      </w:pPr>
      <w:r w:rsidRPr="0077504A">
        <w:t xml:space="preserve">Die Element Eigenschaft </w:t>
      </w:r>
      <w:proofErr w:type="spellStart"/>
      <w:r w:rsidRPr="0077504A">
        <w:t>innerHTML</w:t>
      </w:r>
      <w:proofErr w:type="spellEnd"/>
      <w:r w:rsidRPr="0077504A">
        <w:t xml:space="preserve"> ruft das im Element enthaltene </w:t>
      </w:r>
      <w:proofErr w:type="spellStart"/>
      <w:r w:rsidRPr="0077504A">
        <w:t>HTML-oder</w:t>
      </w:r>
      <w:proofErr w:type="spellEnd"/>
      <w:r w:rsidRPr="0077504A">
        <w:t xml:space="preserve"> XML-Markup ab oder legt dieses fest.</w:t>
      </w:r>
    </w:p>
    <w:p w14:paraId="14456309" w14:textId="77777777" w:rsidR="0077504A" w:rsidRDefault="0077504A" w:rsidP="0077504A">
      <w:pPr>
        <w:pStyle w:val="Listenabsatz"/>
      </w:pPr>
    </w:p>
    <w:p w14:paraId="0E2BE52A" w14:textId="4CAC40B4" w:rsidR="00FE1ACB" w:rsidRDefault="00FE1ACB" w:rsidP="00FE1ACB">
      <w:pPr>
        <w:pStyle w:val="Listenabsatz"/>
      </w:pPr>
      <w:r>
        <w:rPr>
          <w:noProof/>
        </w:rPr>
        <w:lastRenderedPageBreak/>
        <w:drawing>
          <wp:inline distT="0" distB="0" distL="0" distR="0" wp14:anchorId="5850B0FC" wp14:editId="1B24CAA3">
            <wp:extent cx="5579745" cy="1420495"/>
            <wp:effectExtent l="0" t="0" r="1905"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420495"/>
                    </a:xfrm>
                    <a:prstGeom prst="rect">
                      <a:avLst/>
                    </a:prstGeom>
                  </pic:spPr>
                </pic:pic>
              </a:graphicData>
            </a:graphic>
          </wp:inline>
        </w:drawing>
      </w:r>
    </w:p>
    <w:p w14:paraId="073B0B4B" w14:textId="77777777" w:rsidR="003F2904" w:rsidRDefault="003F2904" w:rsidP="00FE1ACB">
      <w:pPr>
        <w:pStyle w:val="Listenabsatz"/>
      </w:pPr>
    </w:p>
    <w:p w14:paraId="66A2F509" w14:textId="72F6823B" w:rsidR="003F2904" w:rsidRDefault="00644269" w:rsidP="003F2904">
      <w:pPr>
        <w:pStyle w:val="Listenabsatz"/>
        <w:numPr>
          <w:ilvl w:val="0"/>
          <w:numId w:val="7"/>
        </w:numPr>
      </w:pPr>
      <w:r>
        <w:t xml:space="preserve">Zu guter Letzt kommt die </w:t>
      </w:r>
      <w:r w:rsidR="00EC4DD3">
        <w:t>Funktion</w:t>
      </w:r>
      <w:r>
        <w:t xml:space="preserve"> </w:t>
      </w:r>
      <w:proofErr w:type="spellStart"/>
      <w:r w:rsidR="00A16BBF" w:rsidRPr="00644269">
        <w:t>onload</w:t>
      </w:r>
      <w:proofErr w:type="spellEnd"/>
      <w:r w:rsidR="00A16BBF">
        <w:t>, die</w:t>
      </w:r>
      <w:r>
        <w:t xml:space="preserve"> </w:t>
      </w:r>
      <w:r w:rsidR="00164B9F" w:rsidRPr="00644269">
        <w:t>erst</w:t>
      </w:r>
      <w:r w:rsidRPr="00644269">
        <w:t xml:space="preserve"> feuert</w:t>
      </w:r>
      <w:r w:rsidR="00164B9F">
        <w:t xml:space="preserve"> wird</w:t>
      </w:r>
      <w:r w:rsidRPr="00644269">
        <w:t>, wenn das HTML und eingebundene Ressourcen geladen sind. Der Browser hat das HTML vollständig geladen, der DOM-Baum kann durchquert werden, aber externe Ressourcen wie Bilder und Stylesheets sind noch nicht geladen. Der Browser hat das Dokument geladen und alle externen Ressourcen geladen.</w:t>
      </w:r>
    </w:p>
    <w:p w14:paraId="119EDEAB" w14:textId="77777777" w:rsidR="00164B9F" w:rsidRDefault="00164B9F" w:rsidP="00164B9F">
      <w:pPr>
        <w:pStyle w:val="Listenabsatz"/>
      </w:pPr>
    </w:p>
    <w:p w14:paraId="32A7840B" w14:textId="4A3B47D0" w:rsidR="003F2904" w:rsidRDefault="003F2904" w:rsidP="003F2904">
      <w:pPr>
        <w:pStyle w:val="Listenabsatz"/>
      </w:pPr>
      <w:r>
        <w:rPr>
          <w:noProof/>
        </w:rPr>
        <w:drawing>
          <wp:inline distT="0" distB="0" distL="0" distR="0" wp14:anchorId="5446587C" wp14:editId="1733FFB6">
            <wp:extent cx="5579745" cy="702945"/>
            <wp:effectExtent l="0" t="0" r="190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702945"/>
                    </a:xfrm>
                    <a:prstGeom prst="rect">
                      <a:avLst/>
                    </a:prstGeom>
                  </pic:spPr>
                </pic:pic>
              </a:graphicData>
            </a:graphic>
          </wp:inline>
        </w:drawing>
      </w:r>
    </w:p>
    <w:p w14:paraId="1CE92558" w14:textId="0D8621F7" w:rsidR="00164B9F" w:rsidRDefault="00164B9F" w:rsidP="00164B9F"/>
    <w:p w14:paraId="6DD1B7BA" w14:textId="7A34CE5A" w:rsidR="00164B9F" w:rsidRDefault="00164B9F" w:rsidP="00164B9F">
      <w:r>
        <w:t xml:space="preserve">JavaScript ist heutzutage einer der stärksten </w:t>
      </w:r>
      <w:r w:rsidR="00A16BBF">
        <w:t>Sprachen, die</w:t>
      </w:r>
      <w:r>
        <w:t xml:space="preserve"> es gibt und die Mehrsprachigkeit damit ist sehr </w:t>
      </w:r>
      <w:r w:rsidR="00A16BBF">
        <w:t>gefragt, dass</w:t>
      </w:r>
      <w:r>
        <w:t xml:space="preserve"> es damit eine Webapplikation übersetzten werden kann, ohne die Seite neu zu </w:t>
      </w:r>
      <w:r w:rsidR="00A16BBF">
        <w:t>laden.</w:t>
      </w:r>
    </w:p>
    <w:p w14:paraId="3C3CD539" w14:textId="77777777" w:rsidR="003F2904" w:rsidRDefault="003F2904" w:rsidP="00A16BBF"/>
    <w:p w14:paraId="2A1EDEF3" w14:textId="77777777" w:rsidR="00EE04A8" w:rsidRPr="005639F6" w:rsidRDefault="00EE04A8" w:rsidP="00EE04A8">
      <w:pPr>
        <w:pStyle w:val="berschrift1"/>
      </w:pPr>
      <w:r w:rsidRPr="005639F6">
        <w:t>Problemstellung</w:t>
      </w:r>
    </w:p>
    <w:p w14:paraId="5159531C" w14:textId="77777777" w:rsidR="008A3DCA" w:rsidRDefault="008A3DCA" w:rsidP="000671E9"/>
    <w:p w14:paraId="6DCDD2CE" w14:textId="37CEA443" w:rsidR="00483A6B" w:rsidRPr="005639F6" w:rsidRDefault="00483A6B" w:rsidP="00AE474A">
      <w:pPr>
        <w:pStyle w:val="berschrift1"/>
      </w:pPr>
      <w:bookmarkStart w:id="14" w:name="_Toc72972966"/>
      <w:r w:rsidRPr="00AA0771">
        <w:t>Fazi</w:t>
      </w:r>
      <w:bookmarkEnd w:id="14"/>
      <w:r w:rsidR="00AE474A">
        <w:t>t</w:t>
      </w:r>
      <w:r w:rsidRPr="005639F6">
        <w:br w:type="page"/>
      </w:r>
    </w:p>
    <w:bookmarkStart w:id="15" w:name="_Toc72972967"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15"/>
        </w:p>
        <w:sdt>
          <w:sdtPr>
            <w:rPr>
              <w:rFonts w:eastAsia="Times New Roman"/>
              <w:color w:val="000000" w:themeColor="text1"/>
              <w:szCs w:val="20"/>
              <w:lang w:eastAsia="de-DE"/>
            </w:rPr>
            <w:id w:val="-573587230"/>
            <w:bibliography/>
          </w:sdtPr>
          <w:sdtEndPr/>
          <w:sdtContent>
            <w:p w14:paraId="06789AFA" w14:textId="77777777" w:rsidR="00AE474A" w:rsidRDefault="00483A6B" w:rsidP="00AE474A">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AE474A" w:rsidRPr="00811C00">
                <w:rPr>
                  <w:noProof/>
                  <w:lang w:val="en-US"/>
                </w:rPr>
                <w:t xml:space="preserve">Autoren Wikipedias. </w:t>
              </w:r>
              <w:r w:rsidR="00AE474A" w:rsidRPr="00811C00">
                <w:rPr>
                  <w:i/>
                  <w:iCs/>
                  <w:noProof/>
                  <w:lang w:val="en-US"/>
                </w:rPr>
                <w:t>Wikipedia - Attribute-value pair.</w:t>
              </w:r>
              <w:r w:rsidR="00AE474A" w:rsidRPr="00811C00">
                <w:rPr>
                  <w:noProof/>
                  <w:lang w:val="en-US"/>
                </w:rPr>
                <w:t xml:space="preserve"> </w:t>
              </w:r>
              <w:r w:rsidR="00AE474A">
                <w:rPr>
                  <w:noProof/>
                </w:rPr>
                <w:t>23. März 2021. https://en.wikipedia.org/wiki/Attribute%E2%80%93value_pair (Zugriff am 27. Mai 2021).</w:t>
              </w:r>
            </w:p>
            <w:p w14:paraId="5BDE2E47" w14:textId="77777777" w:rsidR="00AE474A" w:rsidRDefault="00AE474A" w:rsidP="00AE474A">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75A2423D" w14:textId="77777777" w:rsidR="00AE474A" w:rsidRDefault="00AE474A" w:rsidP="00AE474A">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6CD4264D" w14:textId="77777777" w:rsidR="00AE474A" w:rsidRPr="00811C00" w:rsidRDefault="00AE474A" w:rsidP="00AE474A">
              <w:pPr>
                <w:pStyle w:val="Literaturverzeichnis"/>
                <w:ind w:left="720" w:hanging="720"/>
                <w:rPr>
                  <w:noProof/>
                  <w:lang w:val="en-US"/>
                </w:rPr>
              </w:pPr>
              <w:r>
                <w:rPr>
                  <w:noProof/>
                </w:rPr>
                <w:t xml:space="preserve">—. </w:t>
              </w:r>
              <w:r>
                <w:rPr>
                  <w:i/>
                  <w:iCs/>
                  <w:noProof/>
                </w:rPr>
                <w:t>Referenzen der Medienagenten.</w:t>
              </w:r>
              <w:r>
                <w:rPr>
                  <w:noProof/>
                </w:rPr>
                <w:t xml:space="preserve"> 2021. https://www.medienagenten.de/referenzen (Zugriff am 26. </w:t>
              </w:r>
              <w:r w:rsidRPr="00811C00">
                <w:rPr>
                  <w:noProof/>
                  <w:lang w:val="en-US"/>
                </w:rPr>
                <w:t>Mai 2020).</w:t>
              </w:r>
            </w:p>
            <w:p w14:paraId="21CE59D3" w14:textId="77777777" w:rsidR="00AE474A" w:rsidRPr="00811C00" w:rsidRDefault="00AE474A" w:rsidP="00AE474A">
              <w:pPr>
                <w:pStyle w:val="Literaturverzeichnis"/>
                <w:ind w:left="720" w:hanging="720"/>
                <w:rPr>
                  <w:noProof/>
                  <w:lang w:val="en-US"/>
                </w:rPr>
              </w:pPr>
              <w:r w:rsidRPr="00811C00">
                <w:rPr>
                  <w:noProof/>
                  <w:lang w:val="en-US"/>
                </w:rPr>
                <w:t xml:space="preserve">Google LLC. </w:t>
              </w:r>
              <w:r w:rsidRPr="00811C00">
                <w:rPr>
                  <w:i/>
                  <w:iCs/>
                  <w:noProof/>
                  <w:lang w:val="en-US"/>
                </w:rPr>
                <w:t>Google.</w:t>
              </w:r>
              <w:r w:rsidRPr="00811C00">
                <w:rPr>
                  <w:noProof/>
                  <w:lang w:val="en-US"/>
                </w:rPr>
                <w:t xml:space="preserve"> 2021. www.google.de.</w:t>
              </w:r>
            </w:p>
            <w:p w14:paraId="0458C541" w14:textId="77777777" w:rsidR="00AE474A" w:rsidRDefault="00AE474A" w:rsidP="00AE474A">
              <w:pPr>
                <w:pStyle w:val="Literaturverzeichnis"/>
                <w:ind w:left="720" w:hanging="720"/>
                <w:rPr>
                  <w:noProof/>
                </w:rPr>
              </w:pPr>
              <w:r w:rsidRPr="00811C00">
                <w:rPr>
                  <w:noProof/>
                  <w:lang w:val="en-US"/>
                </w:rPr>
                <w:t xml:space="preserve">—. </w:t>
              </w:r>
              <w:r w:rsidRPr="00811C00">
                <w:rPr>
                  <w:i/>
                  <w:iCs/>
                  <w:noProof/>
                  <w:lang w:val="en-US"/>
                </w:rPr>
                <w:t>Google Cloud Translation.</w:t>
              </w:r>
              <w:r w:rsidRPr="00811C00">
                <w:rPr>
                  <w:noProof/>
                  <w:lang w:val="en-US"/>
                </w:rPr>
                <w:t xml:space="preserve"> </w:t>
              </w:r>
              <w:r>
                <w:rPr>
                  <w:noProof/>
                </w:rPr>
                <w:t>2021. https://cloud.google.com/translate (Zugriff am 26. Mai 2021).</w:t>
              </w:r>
            </w:p>
            <w:p w14:paraId="5C93FAAB" w14:textId="77777777" w:rsidR="00AE474A" w:rsidRDefault="00AE474A" w:rsidP="00AE474A">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34046AD5" w14:textId="77777777" w:rsidR="00AE474A" w:rsidRDefault="00AE474A" w:rsidP="00AE474A">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288338C2" w14:textId="77777777" w:rsidR="00AE474A" w:rsidRPr="00811C00" w:rsidRDefault="00AE474A" w:rsidP="00AE474A">
              <w:pPr>
                <w:pStyle w:val="Literaturverzeichnis"/>
                <w:ind w:left="720" w:hanging="720"/>
                <w:rPr>
                  <w:noProof/>
                  <w:lang w:val="en-US"/>
                </w:rPr>
              </w:pPr>
              <w:r w:rsidRPr="00811C00">
                <w:rPr>
                  <w:noProof/>
                  <w:lang w:val="en-US"/>
                </w:rPr>
                <w:t xml:space="preserve">Scott, Thomas. </w:t>
              </w:r>
              <w:r w:rsidRPr="00811C00">
                <w:rPr>
                  <w:i/>
                  <w:iCs/>
                  <w:noProof/>
                  <w:lang w:val="en-US"/>
                </w:rPr>
                <w:t>Internationalis(z)ing Code - Computerphile.</w:t>
              </w:r>
              <w:r w:rsidRPr="00811C00">
                <w:rPr>
                  <w:noProof/>
                  <w:lang w:val="en-US"/>
                </w:rPr>
                <w:t xml:space="preserve"> Webvideo, University of Nottingham: Computerphile, 2014.</w:t>
              </w:r>
            </w:p>
            <w:p w14:paraId="15934A29" w14:textId="77777777" w:rsidR="00483A6B" w:rsidRPr="005639F6" w:rsidRDefault="00483A6B" w:rsidP="00AE474A">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24EB166A" w14:textId="77777777" w:rsidR="00483A6B" w:rsidRPr="005639F6" w:rsidRDefault="00483A6B" w:rsidP="00483A6B">
      <w:pPr>
        <w:rPr>
          <w:color w:val="000000" w:themeColor="text1"/>
          <w:sz w:val="24"/>
          <w:szCs w:val="24"/>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r w:rsidRPr="005639F6">
        <w:rPr>
          <w:noProof/>
          <w:color w:val="000000" w:themeColor="text1"/>
          <w:sz w:val="24"/>
          <w:szCs w:val="24"/>
        </w:rPr>
        <w:t>Es konnten keine Einträge für ein Abbildungsverzeichnis gefunden werden.</w:t>
      </w: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headerReference w:type="even" r:id="rId28"/>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A6555" w14:textId="77777777" w:rsidR="00DD36F4" w:rsidRDefault="00DD36F4">
      <w:r>
        <w:separator/>
      </w:r>
    </w:p>
  </w:endnote>
  <w:endnote w:type="continuationSeparator" w:id="0">
    <w:p w14:paraId="709C0A19" w14:textId="77777777" w:rsidR="00DD36F4" w:rsidRDefault="00DD3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598BD" w14:textId="77777777" w:rsidR="00DD36F4" w:rsidRDefault="00DD36F4">
      <w:r>
        <w:separator/>
      </w:r>
    </w:p>
  </w:footnote>
  <w:footnote w:type="continuationSeparator" w:id="0">
    <w:p w14:paraId="6DEA9DCC" w14:textId="77777777" w:rsidR="00DD36F4" w:rsidRDefault="00DD36F4">
      <w:r>
        <w:continuationSeparator/>
      </w:r>
    </w:p>
  </w:footnote>
  <w:footnote w:id="1">
    <w:p w14:paraId="0E1AD39C" w14:textId="1B537BE8"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AE474A">
            <w:rPr>
              <w:noProof/>
            </w:rPr>
            <w:t>(Prof. Dr. Herbert Thielen 2021)</w:t>
          </w:r>
          <w:r>
            <w:fldChar w:fldCharType="end"/>
          </w:r>
        </w:sdtContent>
      </w:sdt>
    </w:p>
  </w:footnote>
  <w:footnote w:id="2">
    <w:p w14:paraId="3634B48E" w14:textId="79B49851"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AE474A">
            <w:rPr>
              <w:noProof/>
            </w:rPr>
            <w:t>(Büro Medienagenten 2020)</w:t>
          </w:r>
          <w:r>
            <w:fldChar w:fldCharType="end"/>
          </w:r>
        </w:sdtContent>
      </w:sdt>
    </w:p>
  </w:footnote>
  <w:footnote w:id="3">
    <w:p w14:paraId="1EFF7DDC" w14:textId="390E3AF6"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AE474A" w:rsidRPr="00811C00">
            <w:rPr>
              <w:noProof/>
              <w:lang w:val="en-US"/>
            </w:rPr>
            <w:t>(Büro Medienagenten 2021)</w:t>
          </w:r>
          <w:r>
            <w:fldChar w:fldCharType="end"/>
          </w:r>
        </w:sdtContent>
      </w:sdt>
    </w:p>
  </w:footnote>
  <w:footnote w:id="4">
    <w:p w14:paraId="4A8C2555" w14:textId="01F444E2"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AE474A" w:rsidRPr="00811C00">
            <w:rPr>
              <w:noProof/>
              <w:lang w:val="en-US"/>
            </w:rPr>
            <w:t>(Google LLC 2021)</w:t>
          </w:r>
          <w:r>
            <w:fldChar w:fldCharType="end"/>
          </w:r>
        </w:sdtContent>
      </w:sdt>
    </w:p>
  </w:footnote>
  <w:footnote w:id="5">
    <w:p w14:paraId="7D81017F" w14:textId="2D3E46B8"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AE474A" w:rsidRPr="00811C00">
            <w:rPr>
              <w:noProof/>
              <w:lang w:val="en-US"/>
            </w:rPr>
            <w:t>(Google LLC 2021)</w:t>
          </w:r>
          <w:r>
            <w:fldChar w:fldCharType="end"/>
          </w:r>
        </w:sdtContent>
      </w:sdt>
    </w:p>
  </w:footnote>
  <w:footnote w:id="6">
    <w:p w14:paraId="59235A40" w14:textId="5A3DBFF0"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AE474A" w:rsidRPr="00811C00">
            <w:rPr>
              <w:noProof/>
              <w:lang w:val="en-US"/>
            </w:rPr>
            <w:t>(Google LLC 2021)</w:t>
          </w:r>
          <w:r>
            <w:fldChar w:fldCharType="end"/>
          </w:r>
        </w:sdtContent>
      </w:sdt>
    </w:p>
  </w:footnote>
  <w:footnote w:id="7">
    <w:p w14:paraId="3C4A1F7E" w14:textId="607FCDD2"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AE474A">
            <w:rPr>
              <w:noProof/>
            </w:rPr>
            <w:t>(Google LLC 2021)</w:t>
          </w:r>
          <w:r>
            <w:fldChar w:fldCharType="end"/>
          </w:r>
        </w:sdtContent>
      </w:sdt>
    </w:p>
  </w:footnote>
  <w:footnote w:id="8">
    <w:p w14:paraId="02A7013D" w14:textId="0E601CAE"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AE474A">
            <w:rPr>
              <w:noProof/>
            </w:rPr>
            <w:t>(Autoren Wikipedias 2021)</w:t>
          </w:r>
          <w:r>
            <w:fldChar w:fldCharType="end"/>
          </w:r>
        </w:sdtContent>
      </w:sdt>
    </w:p>
  </w:footnote>
  <w:footnote w:id="9">
    <w:p w14:paraId="5BE73A2E" w14:textId="4045D139"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AE474A">
            <w:rPr>
              <w:noProof/>
            </w:rPr>
            <w:t>(Autoren Wikipedias 2021)</w:t>
          </w:r>
          <w:r>
            <w:fldChar w:fldCharType="end"/>
          </w:r>
        </w:sdtContent>
      </w:sdt>
    </w:p>
  </w:footnote>
  <w:footnote w:id="10">
    <w:p w14:paraId="50AFD951" w14:textId="2BEE2404"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AE474A">
            <w:rPr>
              <w:noProof/>
            </w:rPr>
            <w:t>(Scott 2014)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D6E5A" w14:textId="77777777" w:rsidR="00104AAB" w:rsidRDefault="00104A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646D8"/>
    <w:rsid w:val="00066834"/>
    <w:rsid w:val="000671E9"/>
    <w:rsid w:val="00070E80"/>
    <w:rsid w:val="00095D4D"/>
    <w:rsid w:val="000E717B"/>
    <w:rsid w:val="000F02EF"/>
    <w:rsid w:val="000F2FAD"/>
    <w:rsid w:val="00104AAB"/>
    <w:rsid w:val="0011011D"/>
    <w:rsid w:val="0012551B"/>
    <w:rsid w:val="00142D24"/>
    <w:rsid w:val="0014761A"/>
    <w:rsid w:val="00150447"/>
    <w:rsid w:val="00157202"/>
    <w:rsid w:val="001619B0"/>
    <w:rsid w:val="00163930"/>
    <w:rsid w:val="00164B9F"/>
    <w:rsid w:val="00172C3A"/>
    <w:rsid w:val="00186C9E"/>
    <w:rsid w:val="0019366A"/>
    <w:rsid w:val="00194A12"/>
    <w:rsid w:val="001A124A"/>
    <w:rsid w:val="001A3C23"/>
    <w:rsid w:val="001A7F80"/>
    <w:rsid w:val="001B1759"/>
    <w:rsid w:val="001B48B4"/>
    <w:rsid w:val="001B6006"/>
    <w:rsid w:val="001C1E90"/>
    <w:rsid w:val="001C61CB"/>
    <w:rsid w:val="001D3D0A"/>
    <w:rsid w:val="001D409B"/>
    <w:rsid w:val="001D40E4"/>
    <w:rsid w:val="001E0231"/>
    <w:rsid w:val="001E3888"/>
    <w:rsid w:val="001F1C2F"/>
    <w:rsid w:val="001F272B"/>
    <w:rsid w:val="001F3EE1"/>
    <w:rsid w:val="001F6EDC"/>
    <w:rsid w:val="00225D7D"/>
    <w:rsid w:val="00227B1F"/>
    <w:rsid w:val="00243D5A"/>
    <w:rsid w:val="002521C0"/>
    <w:rsid w:val="00261BDC"/>
    <w:rsid w:val="00262861"/>
    <w:rsid w:val="002640B9"/>
    <w:rsid w:val="00273100"/>
    <w:rsid w:val="00280EA1"/>
    <w:rsid w:val="00287308"/>
    <w:rsid w:val="002969D8"/>
    <w:rsid w:val="002A01AD"/>
    <w:rsid w:val="002A7F51"/>
    <w:rsid w:val="002B05C5"/>
    <w:rsid w:val="002B1582"/>
    <w:rsid w:val="002C0E04"/>
    <w:rsid w:val="002C2365"/>
    <w:rsid w:val="002E0C8C"/>
    <w:rsid w:val="002E3CB5"/>
    <w:rsid w:val="002F3411"/>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D648C"/>
    <w:rsid w:val="003E6188"/>
    <w:rsid w:val="003F2904"/>
    <w:rsid w:val="003F66C4"/>
    <w:rsid w:val="003F7679"/>
    <w:rsid w:val="00406FC8"/>
    <w:rsid w:val="00411DC6"/>
    <w:rsid w:val="00412B19"/>
    <w:rsid w:val="00416185"/>
    <w:rsid w:val="00421F53"/>
    <w:rsid w:val="00422499"/>
    <w:rsid w:val="00433A89"/>
    <w:rsid w:val="00441A00"/>
    <w:rsid w:val="0044378B"/>
    <w:rsid w:val="00446186"/>
    <w:rsid w:val="004514AD"/>
    <w:rsid w:val="00455156"/>
    <w:rsid w:val="0046024F"/>
    <w:rsid w:val="00470C75"/>
    <w:rsid w:val="00472F75"/>
    <w:rsid w:val="00475F7B"/>
    <w:rsid w:val="004816CB"/>
    <w:rsid w:val="00483A6B"/>
    <w:rsid w:val="00490EA5"/>
    <w:rsid w:val="0049328E"/>
    <w:rsid w:val="004B2AAD"/>
    <w:rsid w:val="004B5C2D"/>
    <w:rsid w:val="004C5E50"/>
    <w:rsid w:val="004C7A7B"/>
    <w:rsid w:val="004D0E70"/>
    <w:rsid w:val="004D66F8"/>
    <w:rsid w:val="004E4DAB"/>
    <w:rsid w:val="004E4FC1"/>
    <w:rsid w:val="004E7C3B"/>
    <w:rsid w:val="004F2144"/>
    <w:rsid w:val="004F785A"/>
    <w:rsid w:val="0052795C"/>
    <w:rsid w:val="00547EE3"/>
    <w:rsid w:val="005623E9"/>
    <w:rsid w:val="005639F6"/>
    <w:rsid w:val="00571A82"/>
    <w:rsid w:val="00573A50"/>
    <w:rsid w:val="0058262B"/>
    <w:rsid w:val="00591542"/>
    <w:rsid w:val="00597A11"/>
    <w:rsid w:val="005A3EEC"/>
    <w:rsid w:val="005B4F5A"/>
    <w:rsid w:val="005C2D70"/>
    <w:rsid w:val="005D66B8"/>
    <w:rsid w:val="005E1A05"/>
    <w:rsid w:val="00600B48"/>
    <w:rsid w:val="006069A4"/>
    <w:rsid w:val="00615F37"/>
    <w:rsid w:val="00626212"/>
    <w:rsid w:val="00627346"/>
    <w:rsid w:val="00644269"/>
    <w:rsid w:val="006508AA"/>
    <w:rsid w:val="00651707"/>
    <w:rsid w:val="00653721"/>
    <w:rsid w:val="006617ED"/>
    <w:rsid w:val="00671C48"/>
    <w:rsid w:val="006722EE"/>
    <w:rsid w:val="00672D1B"/>
    <w:rsid w:val="00672D39"/>
    <w:rsid w:val="0069255D"/>
    <w:rsid w:val="006A4444"/>
    <w:rsid w:val="006B1882"/>
    <w:rsid w:val="006B6440"/>
    <w:rsid w:val="006E035D"/>
    <w:rsid w:val="006E548E"/>
    <w:rsid w:val="006F5AF5"/>
    <w:rsid w:val="007005E6"/>
    <w:rsid w:val="00700F4A"/>
    <w:rsid w:val="00707A04"/>
    <w:rsid w:val="0071093C"/>
    <w:rsid w:val="00724638"/>
    <w:rsid w:val="00734A49"/>
    <w:rsid w:val="00742AF9"/>
    <w:rsid w:val="007632FA"/>
    <w:rsid w:val="0077209B"/>
    <w:rsid w:val="007744E6"/>
    <w:rsid w:val="0077504A"/>
    <w:rsid w:val="00776CAE"/>
    <w:rsid w:val="00777D3F"/>
    <w:rsid w:val="0078383A"/>
    <w:rsid w:val="00791BBB"/>
    <w:rsid w:val="00795893"/>
    <w:rsid w:val="00795CCE"/>
    <w:rsid w:val="00795EF1"/>
    <w:rsid w:val="007A0FEE"/>
    <w:rsid w:val="007A389E"/>
    <w:rsid w:val="007A3B2F"/>
    <w:rsid w:val="007A4966"/>
    <w:rsid w:val="007B123E"/>
    <w:rsid w:val="007D2D77"/>
    <w:rsid w:val="007E19E3"/>
    <w:rsid w:val="007E4EF1"/>
    <w:rsid w:val="007E633A"/>
    <w:rsid w:val="008064DA"/>
    <w:rsid w:val="00811C00"/>
    <w:rsid w:val="00836747"/>
    <w:rsid w:val="0088114E"/>
    <w:rsid w:val="00881AF9"/>
    <w:rsid w:val="0088232D"/>
    <w:rsid w:val="00897636"/>
    <w:rsid w:val="008A3DCA"/>
    <w:rsid w:val="008A4266"/>
    <w:rsid w:val="008A4701"/>
    <w:rsid w:val="008A63E1"/>
    <w:rsid w:val="008A6E3A"/>
    <w:rsid w:val="008B403E"/>
    <w:rsid w:val="008B4B52"/>
    <w:rsid w:val="008C178A"/>
    <w:rsid w:val="008C4C0E"/>
    <w:rsid w:val="008D519A"/>
    <w:rsid w:val="008E74B9"/>
    <w:rsid w:val="008F1961"/>
    <w:rsid w:val="008F1BDA"/>
    <w:rsid w:val="008F5FA7"/>
    <w:rsid w:val="008F65DE"/>
    <w:rsid w:val="00902BC6"/>
    <w:rsid w:val="009044B6"/>
    <w:rsid w:val="0091762F"/>
    <w:rsid w:val="00932D37"/>
    <w:rsid w:val="009345E7"/>
    <w:rsid w:val="00934783"/>
    <w:rsid w:val="00940F23"/>
    <w:rsid w:val="00940F51"/>
    <w:rsid w:val="00944298"/>
    <w:rsid w:val="00950F80"/>
    <w:rsid w:val="009543D2"/>
    <w:rsid w:val="00975B6B"/>
    <w:rsid w:val="00987968"/>
    <w:rsid w:val="00990451"/>
    <w:rsid w:val="009933C8"/>
    <w:rsid w:val="009A115C"/>
    <w:rsid w:val="009C20DC"/>
    <w:rsid w:val="009E22AF"/>
    <w:rsid w:val="009F5BC2"/>
    <w:rsid w:val="009F63BD"/>
    <w:rsid w:val="00A00980"/>
    <w:rsid w:val="00A11AA8"/>
    <w:rsid w:val="00A16BBF"/>
    <w:rsid w:val="00A20407"/>
    <w:rsid w:val="00A31625"/>
    <w:rsid w:val="00A40920"/>
    <w:rsid w:val="00A4323E"/>
    <w:rsid w:val="00A44B03"/>
    <w:rsid w:val="00A453FF"/>
    <w:rsid w:val="00A51524"/>
    <w:rsid w:val="00A72002"/>
    <w:rsid w:val="00A8396D"/>
    <w:rsid w:val="00A90E23"/>
    <w:rsid w:val="00A96668"/>
    <w:rsid w:val="00A96D44"/>
    <w:rsid w:val="00A97DE8"/>
    <w:rsid w:val="00A97E68"/>
    <w:rsid w:val="00AA0771"/>
    <w:rsid w:val="00AA3C82"/>
    <w:rsid w:val="00AB0317"/>
    <w:rsid w:val="00AC6AC8"/>
    <w:rsid w:val="00AD06D5"/>
    <w:rsid w:val="00AD755C"/>
    <w:rsid w:val="00AE2F13"/>
    <w:rsid w:val="00AE474A"/>
    <w:rsid w:val="00AF41ED"/>
    <w:rsid w:val="00AF6301"/>
    <w:rsid w:val="00AF734A"/>
    <w:rsid w:val="00B1243A"/>
    <w:rsid w:val="00B13772"/>
    <w:rsid w:val="00B3359C"/>
    <w:rsid w:val="00B34261"/>
    <w:rsid w:val="00B345E4"/>
    <w:rsid w:val="00B35F3C"/>
    <w:rsid w:val="00B5506A"/>
    <w:rsid w:val="00B759D5"/>
    <w:rsid w:val="00B9161B"/>
    <w:rsid w:val="00B92DD3"/>
    <w:rsid w:val="00B94FE1"/>
    <w:rsid w:val="00B95966"/>
    <w:rsid w:val="00BC360B"/>
    <w:rsid w:val="00BC7EBB"/>
    <w:rsid w:val="00BD1A53"/>
    <w:rsid w:val="00BD6ACD"/>
    <w:rsid w:val="00BE2939"/>
    <w:rsid w:val="00BE4A64"/>
    <w:rsid w:val="00BF3132"/>
    <w:rsid w:val="00BF6EA5"/>
    <w:rsid w:val="00C21279"/>
    <w:rsid w:val="00C46C20"/>
    <w:rsid w:val="00C503B1"/>
    <w:rsid w:val="00C629CF"/>
    <w:rsid w:val="00C63AAA"/>
    <w:rsid w:val="00C63D37"/>
    <w:rsid w:val="00C751EF"/>
    <w:rsid w:val="00C775E9"/>
    <w:rsid w:val="00C82869"/>
    <w:rsid w:val="00C84E17"/>
    <w:rsid w:val="00CA1AD7"/>
    <w:rsid w:val="00CA74A3"/>
    <w:rsid w:val="00CB485C"/>
    <w:rsid w:val="00CC76A3"/>
    <w:rsid w:val="00CD4877"/>
    <w:rsid w:val="00CD4C8D"/>
    <w:rsid w:val="00CD6B23"/>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48B2"/>
    <w:rsid w:val="00D951B2"/>
    <w:rsid w:val="00D97947"/>
    <w:rsid w:val="00DA462D"/>
    <w:rsid w:val="00DA7FD4"/>
    <w:rsid w:val="00DB48AC"/>
    <w:rsid w:val="00DD36F4"/>
    <w:rsid w:val="00DD4D08"/>
    <w:rsid w:val="00DE1066"/>
    <w:rsid w:val="00DE3175"/>
    <w:rsid w:val="00DF5D7D"/>
    <w:rsid w:val="00E01F6A"/>
    <w:rsid w:val="00E026DD"/>
    <w:rsid w:val="00E029E5"/>
    <w:rsid w:val="00E04A78"/>
    <w:rsid w:val="00E0797E"/>
    <w:rsid w:val="00E23A80"/>
    <w:rsid w:val="00E261E6"/>
    <w:rsid w:val="00E34DC6"/>
    <w:rsid w:val="00E35446"/>
    <w:rsid w:val="00E40EA3"/>
    <w:rsid w:val="00E67B37"/>
    <w:rsid w:val="00E67E91"/>
    <w:rsid w:val="00E7318E"/>
    <w:rsid w:val="00E83138"/>
    <w:rsid w:val="00E83AD6"/>
    <w:rsid w:val="00E93CC6"/>
    <w:rsid w:val="00EB2697"/>
    <w:rsid w:val="00EC1E70"/>
    <w:rsid w:val="00EC369C"/>
    <w:rsid w:val="00EC4DD3"/>
    <w:rsid w:val="00EE04A8"/>
    <w:rsid w:val="00F05704"/>
    <w:rsid w:val="00F05E78"/>
    <w:rsid w:val="00F125D1"/>
    <w:rsid w:val="00F13AD7"/>
    <w:rsid w:val="00F21FB7"/>
    <w:rsid w:val="00F27BEC"/>
    <w:rsid w:val="00F30D8F"/>
    <w:rsid w:val="00F352DF"/>
    <w:rsid w:val="00F61463"/>
    <w:rsid w:val="00F66A32"/>
    <w:rsid w:val="00F66F07"/>
    <w:rsid w:val="00F715AA"/>
    <w:rsid w:val="00F811D9"/>
    <w:rsid w:val="00F956AB"/>
    <w:rsid w:val="00F96EC6"/>
    <w:rsid w:val="00FB09E4"/>
    <w:rsid w:val="00FB59A9"/>
    <w:rsid w:val="00FC1DEF"/>
    <w:rsid w:val="00FC4971"/>
    <w:rsid w:val="00FC5D05"/>
    <w:rsid w:val="00FC6DE4"/>
    <w:rsid w:val="00FD15C2"/>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semiHidden/>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semiHidden/>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jquery.com/download/" TargetMode="External"/><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F258EDBA-D3E1-4853-94C4-0D276BC71726}">
  <ds:schemaRefs>
    <ds:schemaRef ds:uri="http://schemas.openxmlformats.org/officeDocument/2006/bibliography"/>
  </ds:schemaRefs>
</ds:datastoreItem>
</file>

<file path=customXml/itemProps2.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2150</Words>
  <Characters>13549</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15668</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Issam Charef</cp:lastModifiedBy>
  <cp:revision>124</cp:revision>
  <cp:lastPrinted>2021-05-26T23:56:00Z</cp:lastPrinted>
  <dcterms:created xsi:type="dcterms:W3CDTF">2019-10-22T14:06:00Z</dcterms:created>
  <dcterms:modified xsi:type="dcterms:W3CDTF">2021-06-09T23:31:00Z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