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592E" w:rsidRPr="00A85C29" w:rsidRDefault="003B78E0" w:rsidP="00A85C29">
      <w:pPr>
        <w:pStyle w:val="ListParagraph"/>
        <w:numPr>
          <w:ilvl w:val="0"/>
          <w:numId w:val="6"/>
        </w:numPr>
        <w:spacing w:before="240" w:after="240" w:line="312" w:lineRule="auto"/>
        <w:ind w:left="714" w:hanging="357"/>
        <w:contextualSpacing w:val="0"/>
        <w:jc w:val="both"/>
        <w:rPr>
          <w:rFonts w:ascii="Bookman Old Style" w:hAnsi="Bookman Old Style"/>
          <w:b/>
          <w:bCs/>
          <w:sz w:val="30"/>
          <w:szCs w:val="30"/>
        </w:rPr>
      </w:pPr>
      <w:r w:rsidRPr="00A85C29">
        <w:rPr>
          <w:rFonts w:ascii="Bookman Old Style" w:hAnsi="Bookman Old Style"/>
          <w:b/>
          <w:bCs/>
          <w:sz w:val="30"/>
          <w:szCs w:val="30"/>
        </w:rPr>
        <w:t>Database Security</w:t>
      </w:r>
    </w:p>
    <w:p w:rsidR="00A85C29" w:rsidRPr="00A85C29" w:rsidRDefault="00A85C29" w:rsidP="00EC5A6C">
      <w:pPr>
        <w:pStyle w:val="ListParagraph"/>
        <w:numPr>
          <w:ilvl w:val="1"/>
          <w:numId w:val="6"/>
        </w:numPr>
        <w:ind w:left="709"/>
        <w:rPr>
          <w:rFonts w:ascii="Bookman Old Style" w:hAnsi="Bookman Old Style"/>
          <w:b/>
          <w:bCs/>
          <w:sz w:val="26"/>
          <w:szCs w:val="26"/>
        </w:rPr>
      </w:pPr>
      <w:r>
        <w:rPr>
          <w:rFonts w:ascii="Bookman Old Style" w:hAnsi="Bookman Old Style"/>
          <w:b/>
          <w:bCs/>
          <w:sz w:val="26"/>
          <w:szCs w:val="26"/>
        </w:rPr>
        <w:t>General Overview</w:t>
      </w:r>
    </w:p>
    <w:p w:rsidR="003B78E0" w:rsidRPr="003B78E0" w:rsidRDefault="003B78E0" w:rsidP="005A30AE">
      <w:pPr>
        <w:pStyle w:val="NormalWeb"/>
        <w:spacing w:before="120" w:beforeAutospacing="0" w:after="120" w:afterAutospacing="0" w:line="312" w:lineRule="auto"/>
        <w:jc w:val="both"/>
        <w:rPr>
          <w:rFonts w:ascii="Bookman Old Style" w:hAnsi="Bookman Old Style"/>
        </w:rPr>
      </w:pPr>
      <w:r w:rsidRPr="003B78E0">
        <w:rPr>
          <w:rFonts w:ascii="Bookman Old Style" w:hAnsi="Bookman Old Style"/>
        </w:rPr>
        <w:t>Today’s organizations rely on database systems as the key data management technology for a large variety of tasks ranging from regular business operations to critical decision making. The information in the databases is used, shared, and accessed by various users. It needs to be protected and managed because any changes to the database can affect it or other databases. </w:t>
      </w:r>
    </w:p>
    <w:p w:rsidR="003B78E0" w:rsidRPr="003B78E0" w:rsidRDefault="003B78E0" w:rsidP="005A30AE">
      <w:pPr>
        <w:pStyle w:val="NormalWeb"/>
        <w:spacing w:before="120" w:beforeAutospacing="0" w:after="120" w:afterAutospacing="0" w:line="312" w:lineRule="auto"/>
        <w:jc w:val="both"/>
        <w:rPr>
          <w:rFonts w:ascii="Bookman Old Style" w:hAnsi="Bookman Old Style"/>
        </w:rPr>
      </w:pPr>
      <w:r w:rsidRPr="003B78E0">
        <w:rPr>
          <w:rFonts w:ascii="Bookman Old Style" w:hAnsi="Bookman Old Style"/>
        </w:rPr>
        <w:t>The main role of a security system is to preserve integrity of an operational system by enforcing a security policy that is defined by a security model. These security models are the basic theoretical tools to start with when developing a security system. </w:t>
      </w:r>
    </w:p>
    <w:p w:rsidR="003B78E0" w:rsidRDefault="003B78E0" w:rsidP="005A30AE">
      <w:pPr>
        <w:pStyle w:val="NormalWeb"/>
        <w:spacing w:before="120" w:beforeAutospacing="0" w:after="120" w:afterAutospacing="0" w:line="312" w:lineRule="auto"/>
        <w:jc w:val="both"/>
        <w:rPr>
          <w:rFonts w:ascii="Bookman Old Style" w:hAnsi="Bookman Old Style"/>
        </w:rPr>
      </w:pPr>
      <w:r w:rsidRPr="003B78E0">
        <w:rPr>
          <w:rFonts w:ascii="Bookman Old Style" w:hAnsi="Bookman Old Style"/>
        </w:rPr>
        <w:t>Database security models include the following elements:</w:t>
      </w:r>
    </w:p>
    <w:p w:rsidR="003B78E0" w:rsidRPr="003B78E0" w:rsidRDefault="003B78E0" w:rsidP="008401D2">
      <w:pPr>
        <w:pStyle w:val="NormalWeb"/>
        <w:numPr>
          <w:ilvl w:val="0"/>
          <w:numId w:val="2"/>
        </w:numPr>
        <w:spacing w:before="120" w:beforeAutospacing="0" w:line="312" w:lineRule="auto"/>
        <w:ind w:left="714" w:hanging="357"/>
        <w:jc w:val="both"/>
        <w:rPr>
          <w:rFonts w:ascii="Bookman Old Style" w:hAnsi="Bookman Old Style"/>
        </w:rPr>
      </w:pPr>
      <w:r w:rsidRPr="003B78E0">
        <w:rPr>
          <w:rFonts w:ascii="Bookman Old Style" w:hAnsi="Bookman Old Style"/>
        </w:rPr>
        <w:t>Subject: Individual who performs some activity on the database</w:t>
      </w:r>
      <w:r w:rsidR="008401D2">
        <w:rPr>
          <w:rFonts w:ascii="Bookman Old Style" w:hAnsi="Bookman Old Style"/>
        </w:rPr>
        <w:t xml:space="preserve">. It can be a user or process. </w:t>
      </w:r>
    </w:p>
    <w:p w:rsidR="003B78E0" w:rsidRPr="003B78E0" w:rsidRDefault="003B78E0" w:rsidP="003B78E0">
      <w:pPr>
        <w:pStyle w:val="NormalWeb"/>
        <w:numPr>
          <w:ilvl w:val="0"/>
          <w:numId w:val="2"/>
        </w:numPr>
        <w:spacing w:before="120" w:beforeAutospacing="0" w:line="312" w:lineRule="auto"/>
        <w:ind w:left="714" w:hanging="357"/>
        <w:jc w:val="both"/>
        <w:rPr>
          <w:rFonts w:ascii="Bookman Old Style" w:hAnsi="Bookman Old Style"/>
        </w:rPr>
      </w:pPr>
      <w:r w:rsidRPr="003B78E0">
        <w:rPr>
          <w:rFonts w:ascii="Bookman Old Style" w:hAnsi="Bookman Old Style"/>
        </w:rPr>
        <w:t>Object: Database unit that requires authorization in order to manipulate</w:t>
      </w:r>
      <w:r w:rsidR="008401D2">
        <w:rPr>
          <w:rFonts w:ascii="Bookman Old Style" w:hAnsi="Bookman Old Style"/>
        </w:rPr>
        <w:t xml:space="preserve">. It is a resource or data in a system. </w:t>
      </w:r>
      <w:r w:rsidRPr="003B78E0">
        <w:rPr>
          <w:rFonts w:ascii="Bookman Old Style" w:hAnsi="Bookman Old Style"/>
        </w:rPr>
        <w:t> </w:t>
      </w:r>
    </w:p>
    <w:p w:rsidR="003B78E0" w:rsidRPr="003B78E0" w:rsidRDefault="003B78E0" w:rsidP="003B78E0">
      <w:pPr>
        <w:pStyle w:val="NormalWeb"/>
        <w:numPr>
          <w:ilvl w:val="0"/>
          <w:numId w:val="2"/>
        </w:numPr>
        <w:spacing w:before="120" w:beforeAutospacing="0" w:line="312" w:lineRule="auto"/>
        <w:ind w:left="714" w:hanging="357"/>
        <w:jc w:val="both"/>
        <w:rPr>
          <w:rFonts w:ascii="Bookman Old Style" w:hAnsi="Bookman Old Style"/>
        </w:rPr>
      </w:pPr>
      <w:r w:rsidRPr="003B78E0">
        <w:rPr>
          <w:rFonts w:ascii="Bookman Old Style" w:hAnsi="Bookman Old Style"/>
        </w:rPr>
        <w:t>Access mode/action: Any activity that might be performed on an object by a subject </w:t>
      </w:r>
    </w:p>
    <w:p w:rsidR="003B78E0" w:rsidRPr="003B78E0" w:rsidRDefault="003B78E0" w:rsidP="003B78E0">
      <w:pPr>
        <w:pStyle w:val="NormalWeb"/>
        <w:numPr>
          <w:ilvl w:val="0"/>
          <w:numId w:val="2"/>
        </w:numPr>
        <w:spacing w:before="120" w:beforeAutospacing="0" w:line="312" w:lineRule="auto"/>
        <w:ind w:left="714" w:hanging="357"/>
        <w:jc w:val="both"/>
        <w:rPr>
          <w:rFonts w:ascii="Bookman Old Style" w:hAnsi="Bookman Old Style"/>
        </w:rPr>
      </w:pPr>
      <w:r w:rsidRPr="003B78E0">
        <w:rPr>
          <w:rFonts w:ascii="Bookman Old Style" w:hAnsi="Bookman Old Style"/>
        </w:rPr>
        <w:t>Authorization: Specification of access modes for each subject on each object</w:t>
      </w:r>
    </w:p>
    <w:p w:rsidR="003B78E0" w:rsidRPr="003B78E0" w:rsidRDefault="003B78E0" w:rsidP="003B78E0">
      <w:pPr>
        <w:pStyle w:val="NormalWeb"/>
        <w:numPr>
          <w:ilvl w:val="0"/>
          <w:numId w:val="2"/>
        </w:numPr>
        <w:spacing w:before="120" w:beforeAutospacing="0" w:line="312" w:lineRule="auto"/>
        <w:ind w:left="714" w:hanging="357"/>
        <w:jc w:val="both"/>
        <w:rPr>
          <w:rFonts w:ascii="Bookman Old Style" w:hAnsi="Bookman Old Style"/>
        </w:rPr>
      </w:pPr>
      <w:r w:rsidRPr="003B78E0">
        <w:rPr>
          <w:rFonts w:ascii="Bookman Old Style" w:hAnsi="Bookman Old Style"/>
        </w:rPr>
        <w:t>Administrative rights: Who has rights in system administration and what responsibilities administrators have</w:t>
      </w:r>
    </w:p>
    <w:p w:rsidR="003B78E0" w:rsidRPr="003B78E0" w:rsidRDefault="003B78E0" w:rsidP="003B78E0">
      <w:pPr>
        <w:pStyle w:val="NormalWeb"/>
        <w:numPr>
          <w:ilvl w:val="0"/>
          <w:numId w:val="2"/>
        </w:numPr>
        <w:spacing w:before="120" w:beforeAutospacing="0" w:line="312" w:lineRule="auto"/>
        <w:ind w:left="714" w:hanging="357"/>
        <w:jc w:val="both"/>
        <w:rPr>
          <w:rFonts w:ascii="Bookman Old Style" w:hAnsi="Bookman Old Style"/>
        </w:rPr>
      </w:pPr>
      <w:r w:rsidRPr="003B78E0">
        <w:rPr>
          <w:rFonts w:ascii="Bookman Old Style" w:hAnsi="Bookman Old Style"/>
        </w:rPr>
        <w:t>Policies: Enterprise-wide accepted security rules</w:t>
      </w:r>
    </w:p>
    <w:p w:rsidR="003B78E0" w:rsidRPr="003B78E0" w:rsidRDefault="003B78E0" w:rsidP="003B78E0">
      <w:pPr>
        <w:pStyle w:val="NormalWeb"/>
        <w:numPr>
          <w:ilvl w:val="0"/>
          <w:numId w:val="2"/>
        </w:numPr>
        <w:spacing w:before="120" w:beforeAutospacing="0" w:line="312" w:lineRule="auto"/>
        <w:ind w:left="714" w:hanging="357"/>
        <w:jc w:val="both"/>
        <w:rPr>
          <w:rFonts w:ascii="Bookman Old Style" w:hAnsi="Bookman Old Style"/>
        </w:rPr>
      </w:pPr>
      <w:r w:rsidRPr="003B78E0">
        <w:rPr>
          <w:rFonts w:ascii="Bookman Old Style" w:hAnsi="Bookman Old Style"/>
        </w:rPr>
        <w:t>Constraint: A more specific rule regarding an aspect of an object and action </w:t>
      </w:r>
    </w:p>
    <w:p w:rsidR="003B78E0" w:rsidRDefault="003B78E0" w:rsidP="003B78E0">
      <w:pPr>
        <w:pStyle w:val="NormalWeb"/>
        <w:jc w:val="both"/>
        <w:rPr>
          <w:rFonts w:ascii="Bookman Old Style" w:hAnsi="Bookman Old Style"/>
        </w:rPr>
      </w:pPr>
    </w:p>
    <w:p w:rsidR="00826E7D" w:rsidRPr="00826E7D" w:rsidRDefault="00826E7D" w:rsidP="00EC5A6C">
      <w:pPr>
        <w:pStyle w:val="ListParagraph"/>
        <w:numPr>
          <w:ilvl w:val="1"/>
          <w:numId w:val="6"/>
        </w:numPr>
        <w:ind w:left="709"/>
        <w:rPr>
          <w:rFonts w:ascii="Bookman Old Style" w:hAnsi="Bookman Old Style"/>
          <w:b/>
          <w:bCs/>
          <w:sz w:val="26"/>
          <w:szCs w:val="26"/>
        </w:rPr>
      </w:pPr>
      <w:r w:rsidRPr="00A85C29">
        <w:rPr>
          <w:rFonts w:ascii="Bookman Old Style" w:hAnsi="Bookman Old Style"/>
          <w:b/>
          <w:bCs/>
          <w:sz w:val="26"/>
          <w:szCs w:val="26"/>
        </w:rPr>
        <w:t xml:space="preserve">Database Security Approaches </w:t>
      </w:r>
    </w:p>
    <w:p w:rsidR="00826E7D" w:rsidRPr="00826E7D" w:rsidRDefault="00826E7D" w:rsidP="005A30AE">
      <w:pPr>
        <w:pStyle w:val="NormalWeb"/>
        <w:spacing w:before="120" w:beforeAutospacing="0" w:after="120" w:afterAutospacing="0" w:line="312" w:lineRule="auto"/>
        <w:jc w:val="both"/>
        <w:rPr>
          <w:rFonts w:ascii="Bookman Old Style" w:hAnsi="Bookman Old Style"/>
        </w:rPr>
      </w:pPr>
      <w:r w:rsidRPr="00826E7D">
        <w:rPr>
          <w:rFonts w:ascii="Bookman Old Style" w:hAnsi="Bookman Old Style"/>
        </w:rPr>
        <w:t>A typical DBMS supports basic approaches of data security—discretionary control, mandatory control, and role-based access control. </w:t>
      </w:r>
    </w:p>
    <w:p w:rsidR="00A55AEA" w:rsidRDefault="00A55AEA" w:rsidP="00F90CAF">
      <w:pPr>
        <w:pStyle w:val="NormalWeb"/>
        <w:spacing w:before="240" w:beforeAutospacing="0" w:after="120" w:afterAutospacing="0"/>
        <w:jc w:val="both"/>
        <w:rPr>
          <w:rFonts w:ascii="Bookman Old Style" w:hAnsi="Bookman Old Style"/>
          <w:b/>
          <w:bCs/>
        </w:rPr>
      </w:pPr>
    </w:p>
    <w:p w:rsidR="00F90CAF" w:rsidRPr="00F90CAF" w:rsidRDefault="00F90CAF" w:rsidP="00F90CAF">
      <w:pPr>
        <w:pStyle w:val="NormalWeb"/>
        <w:spacing w:before="240" w:beforeAutospacing="0" w:after="120" w:afterAutospacing="0"/>
        <w:jc w:val="both"/>
        <w:rPr>
          <w:rFonts w:ascii="Bookman Old Style" w:hAnsi="Bookman Old Style"/>
          <w:b/>
          <w:bCs/>
        </w:rPr>
      </w:pPr>
      <w:r w:rsidRPr="00F90CAF">
        <w:rPr>
          <w:rFonts w:ascii="Bookman Old Style" w:hAnsi="Bookman Old Style"/>
          <w:b/>
          <w:bCs/>
        </w:rPr>
        <w:lastRenderedPageBreak/>
        <w:t>Discretionary Control</w:t>
      </w:r>
      <w:r w:rsidRPr="00826E7D">
        <w:rPr>
          <w:rFonts w:ascii="Bookman Old Style" w:hAnsi="Bookman Old Style"/>
          <w:b/>
          <w:bCs/>
        </w:rPr>
        <w:t>:</w:t>
      </w:r>
    </w:p>
    <w:p w:rsidR="000C5E6B" w:rsidRPr="000C5E6B" w:rsidRDefault="000C5E6B" w:rsidP="005A30AE">
      <w:pPr>
        <w:pStyle w:val="NormalWeb"/>
        <w:spacing w:before="120" w:beforeAutospacing="0" w:after="120" w:afterAutospacing="0" w:line="312" w:lineRule="auto"/>
        <w:jc w:val="both"/>
        <w:rPr>
          <w:rFonts w:ascii="Bookman Old Style" w:hAnsi="Bookman Old Style"/>
        </w:rPr>
      </w:pPr>
      <w:r w:rsidRPr="000C5E6B">
        <w:rPr>
          <w:rFonts w:ascii="Bookman Old Style" w:hAnsi="Bookman Old Style"/>
        </w:rPr>
        <w:t>Discretionary access control (DAC) is an identity-based access control model that provides users a certain amount of control over their data. Data owners (or any users authorized to control data) can define access permissions for specific users or groups of users. </w:t>
      </w:r>
    </w:p>
    <w:p w:rsidR="000C5E6B" w:rsidRDefault="000C5E6B" w:rsidP="005A30AE">
      <w:pPr>
        <w:pStyle w:val="NormalWeb"/>
        <w:spacing w:before="120" w:beforeAutospacing="0" w:after="120" w:afterAutospacing="0" w:line="312" w:lineRule="auto"/>
        <w:jc w:val="both"/>
        <w:rPr>
          <w:rFonts w:ascii="Bookman Old Style" w:hAnsi="Bookman Old Style"/>
        </w:rPr>
      </w:pPr>
      <w:r w:rsidRPr="000C5E6B">
        <w:rPr>
          <w:rFonts w:ascii="Bookman Old Style" w:hAnsi="Bookman Old Style"/>
        </w:rPr>
        <w:t xml:space="preserve">Access permissions for each piece of data are stored in an </w:t>
      </w:r>
      <w:hyperlink r:id="rId7" w:tgtFrame="_blank" w:history="1">
        <w:r w:rsidRPr="000C5E6B">
          <w:rPr>
            <w:rFonts w:ascii="Bookman Old Style" w:hAnsi="Bookman Old Style"/>
          </w:rPr>
          <w:t>access-control list</w:t>
        </w:r>
      </w:hyperlink>
      <w:r w:rsidRPr="000C5E6B">
        <w:rPr>
          <w:rFonts w:ascii="Bookman Old Style" w:hAnsi="Bookman Old Style"/>
        </w:rPr>
        <w:t xml:space="preserve"> (ACL). This list can be generated automatically when a user grants access to somebody or can be created by an administrator. An ACL includes users and groups that might access data and levels of access they might have. An ACL can also be enforced by a system administrator. In this case, the ACL acts as a security policy and regular users can’t edit or overrule it.</w:t>
      </w:r>
    </w:p>
    <w:p w:rsidR="00826E7D" w:rsidRDefault="00826E7D" w:rsidP="005A30AE">
      <w:pPr>
        <w:pStyle w:val="NormalWeb"/>
        <w:spacing w:before="120" w:beforeAutospacing="0" w:after="120" w:afterAutospacing="0" w:line="312" w:lineRule="auto"/>
        <w:jc w:val="both"/>
        <w:rPr>
          <w:rFonts w:ascii="Bookman Old Style" w:hAnsi="Bookman Old Style"/>
        </w:rPr>
      </w:pPr>
      <w:r w:rsidRPr="00826E7D">
        <w:rPr>
          <w:rFonts w:ascii="Bookman Old Style" w:hAnsi="Bookman Old Style"/>
        </w:rPr>
        <w:t>A given user typically has different access rights, also known as privileges, for different objects. For discretionary access control, we need a language to support the definition of rights—for example, SQL. </w:t>
      </w:r>
    </w:p>
    <w:p w:rsidR="000C5E6B" w:rsidRPr="000C5E6B" w:rsidRDefault="000C5E6B" w:rsidP="005A30AE">
      <w:pPr>
        <w:pStyle w:val="NormalWeb"/>
        <w:spacing w:before="120" w:beforeAutospacing="0" w:after="120" w:afterAutospacing="0" w:line="312" w:lineRule="auto"/>
        <w:jc w:val="both"/>
        <w:rPr>
          <w:rFonts w:ascii="Bookman Old Style" w:hAnsi="Bookman Old Style"/>
        </w:rPr>
      </w:pPr>
      <w:r w:rsidRPr="000C5E6B">
        <w:rPr>
          <w:rFonts w:ascii="Bookman Old Style" w:hAnsi="Bookman Old Style"/>
        </w:rPr>
        <w:t>Gaining access in the DAC model works like this:</w:t>
      </w:r>
    </w:p>
    <w:p w:rsidR="000C5E6B" w:rsidRPr="000C5E6B" w:rsidRDefault="000C5E6B" w:rsidP="000C5E6B">
      <w:pPr>
        <w:pStyle w:val="NormalWeb"/>
        <w:numPr>
          <w:ilvl w:val="0"/>
          <w:numId w:val="5"/>
        </w:numPr>
        <w:spacing w:before="120" w:beforeAutospacing="0" w:after="120" w:afterAutospacing="0"/>
        <w:jc w:val="both"/>
        <w:rPr>
          <w:rFonts w:ascii="Bookman Old Style" w:hAnsi="Bookman Old Style"/>
        </w:rPr>
      </w:pPr>
      <w:r w:rsidRPr="000C5E6B">
        <w:rPr>
          <w:rFonts w:ascii="Bookman Old Style" w:hAnsi="Bookman Old Style"/>
        </w:rPr>
        <w:t>User 1 creates a file and becomes its owner or obtains access rights to an existing file.</w:t>
      </w:r>
    </w:p>
    <w:p w:rsidR="000C5E6B" w:rsidRPr="000C5E6B" w:rsidRDefault="000C5E6B" w:rsidP="000C5E6B">
      <w:pPr>
        <w:pStyle w:val="NormalWeb"/>
        <w:numPr>
          <w:ilvl w:val="0"/>
          <w:numId w:val="5"/>
        </w:numPr>
        <w:spacing w:before="120" w:beforeAutospacing="0" w:after="120" w:afterAutospacing="0"/>
        <w:jc w:val="both"/>
        <w:rPr>
          <w:rFonts w:ascii="Bookman Old Style" w:hAnsi="Bookman Old Style"/>
        </w:rPr>
      </w:pPr>
      <w:r w:rsidRPr="000C5E6B">
        <w:rPr>
          <w:rFonts w:ascii="Bookman Old Style" w:hAnsi="Bookman Old Style"/>
        </w:rPr>
        <w:t>User 2 requests access to this file.</w:t>
      </w:r>
    </w:p>
    <w:p w:rsidR="000C5E6B" w:rsidRPr="000C5E6B" w:rsidRDefault="000C5E6B" w:rsidP="000C5E6B">
      <w:pPr>
        <w:pStyle w:val="NormalWeb"/>
        <w:numPr>
          <w:ilvl w:val="0"/>
          <w:numId w:val="5"/>
        </w:numPr>
        <w:spacing w:before="120" w:beforeAutospacing="0" w:after="120" w:afterAutospacing="0"/>
        <w:jc w:val="both"/>
        <w:rPr>
          <w:rFonts w:ascii="Bookman Old Style" w:hAnsi="Bookman Old Style"/>
        </w:rPr>
      </w:pPr>
      <w:r w:rsidRPr="000C5E6B">
        <w:rPr>
          <w:rFonts w:ascii="Bookman Old Style" w:hAnsi="Bookman Old Style"/>
        </w:rPr>
        <w:t xml:space="preserve">User 1 grants access at </w:t>
      </w:r>
      <w:r>
        <w:rPr>
          <w:rFonts w:ascii="Bookman Old Style" w:hAnsi="Bookman Old Style"/>
        </w:rPr>
        <w:t>its</w:t>
      </w:r>
      <w:r w:rsidRPr="000C5E6B">
        <w:rPr>
          <w:rFonts w:ascii="Bookman Old Style" w:hAnsi="Bookman Old Style"/>
        </w:rPr>
        <w:t xml:space="preserve"> own discretion. However, user 1 can’t grant access rights that exceed their own. For example, if user 1 can only read a document, they can’t allow user 2 to edit it.</w:t>
      </w:r>
    </w:p>
    <w:p w:rsidR="000C5E6B" w:rsidRPr="000C5E6B" w:rsidRDefault="000C5E6B" w:rsidP="005A30AE">
      <w:pPr>
        <w:pStyle w:val="NormalWeb"/>
        <w:spacing w:before="120" w:beforeAutospacing="0" w:after="120" w:afterAutospacing="0" w:line="312" w:lineRule="auto"/>
        <w:jc w:val="both"/>
        <w:rPr>
          <w:rFonts w:ascii="Bookman Old Style" w:hAnsi="Bookman Old Style"/>
        </w:rPr>
      </w:pPr>
      <w:r w:rsidRPr="000C5E6B">
        <w:rPr>
          <w:rFonts w:ascii="Bookman Old Style" w:hAnsi="Bookman Old Style"/>
        </w:rPr>
        <w:t>If there’s no contradiction between the ACL created by an administrator and the decision made by user 1, access is granted.</w:t>
      </w:r>
      <w:r>
        <w:rPr>
          <w:rFonts w:ascii="Bookman Old Style" w:hAnsi="Bookman Old Style"/>
        </w:rPr>
        <w:t xml:space="preserve"> </w:t>
      </w:r>
    </w:p>
    <w:p w:rsidR="000C5E6B" w:rsidRPr="00826E7D" w:rsidRDefault="000C5E6B" w:rsidP="005A30AE">
      <w:pPr>
        <w:pStyle w:val="NormalWeb"/>
        <w:spacing w:before="120" w:beforeAutospacing="0" w:after="120" w:afterAutospacing="0" w:line="312" w:lineRule="auto"/>
        <w:jc w:val="both"/>
        <w:rPr>
          <w:rFonts w:ascii="Bookman Old Style" w:hAnsi="Bookman Old Style"/>
        </w:rPr>
      </w:pPr>
      <w:r w:rsidRPr="000C5E6B">
        <w:rPr>
          <w:rFonts w:ascii="Bookman Old Style" w:hAnsi="Bookman Old Style"/>
        </w:rPr>
        <w:t>Discretionary access control is quite a popular model because it allows a lot of freedom for users and doesn’t cause administrative overhead.</w:t>
      </w:r>
    </w:p>
    <w:p w:rsidR="00F90CAF" w:rsidRPr="00F90CAF" w:rsidRDefault="00F90CAF" w:rsidP="00F90CAF">
      <w:pPr>
        <w:pStyle w:val="NormalWeb"/>
        <w:spacing w:before="240" w:beforeAutospacing="0" w:after="120" w:afterAutospacing="0"/>
        <w:jc w:val="both"/>
        <w:rPr>
          <w:rFonts w:ascii="Bookman Old Style" w:hAnsi="Bookman Old Style"/>
          <w:b/>
          <w:bCs/>
        </w:rPr>
      </w:pPr>
      <w:r w:rsidRPr="00F90CAF">
        <w:rPr>
          <w:rFonts w:ascii="Bookman Old Style" w:hAnsi="Bookman Old Style"/>
          <w:b/>
          <w:bCs/>
        </w:rPr>
        <w:t>Mandatory Control</w:t>
      </w:r>
      <w:r w:rsidRPr="00826E7D">
        <w:rPr>
          <w:rFonts w:ascii="Bookman Old Style" w:hAnsi="Bookman Old Style"/>
          <w:b/>
          <w:bCs/>
        </w:rPr>
        <w:t>:</w:t>
      </w:r>
    </w:p>
    <w:p w:rsidR="008355F7" w:rsidRPr="00826E7D" w:rsidRDefault="00826E7D" w:rsidP="005A30AE">
      <w:pPr>
        <w:pStyle w:val="NormalWeb"/>
        <w:spacing w:before="120" w:beforeAutospacing="0" w:after="120" w:afterAutospacing="0" w:line="312" w:lineRule="auto"/>
        <w:jc w:val="both"/>
        <w:rPr>
          <w:rFonts w:ascii="Bookman Old Style" w:hAnsi="Bookman Old Style"/>
        </w:rPr>
      </w:pPr>
      <w:r w:rsidRPr="00826E7D">
        <w:rPr>
          <w:rFonts w:ascii="Bookman Old Style" w:hAnsi="Bookman Old Style"/>
        </w:rPr>
        <w:t>Each data object is labelled with a certain classification level, and a given object can be accessed only by a user with a sufficient clearance level. Mandatory access control is applicable to the databases in which data has a rather static or rigid classification structure.</w:t>
      </w:r>
    </w:p>
    <w:p w:rsidR="008355F7" w:rsidRDefault="008355F7" w:rsidP="005A30AE">
      <w:pPr>
        <w:pStyle w:val="NormalWeb"/>
        <w:spacing w:before="120" w:beforeAutospacing="0" w:after="120" w:afterAutospacing="0" w:line="312" w:lineRule="auto"/>
        <w:jc w:val="both"/>
        <w:rPr>
          <w:rFonts w:ascii="Bookman Old Style" w:hAnsi="Bookman Old Style"/>
        </w:rPr>
      </w:pPr>
      <w:r w:rsidRPr="008355F7">
        <w:rPr>
          <w:rFonts w:ascii="Bookman Old Style" w:hAnsi="Bookman Old Style"/>
        </w:rPr>
        <w:t>Mandatory access control is a method of limiting access to resources based on the sensitivity of the information that the resource contains and the authorization of the user to access information with that level of sensitivity.</w:t>
      </w:r>
    </w:p>
    <w:p w:rsidR="00AC1F85" w:rsidRDefault="00AC1F85" w:rsidP="005A30AE">
      <w:pPr>
        <w:pStyle w:val="NormalWeb"/>
        <w:spacing w:before="120" w:beforeAutospacing="0" w:after="120" w:afterAutospacing="0" w:line="312" w:lineRule="auto"/>
        <w:jc w:val="both"/>
        <w:rPr>
          <w:rFonts w:ascii="Bookman Old Style" w:hAnsi="Bookman Old Style"/>
        </w:rPr>
      </w:pPr>
      <w:r w:rsidRPr="00AC1F85">
        <w:rPr>
          <w:rFonts w:ascii="Bookman Old Style" w:hAnsi="Bookman Old Style"/>
        </w:rPr>
        <w:t>Mandatory Access Control uses a hierarchical approach: Each object in a file system is assigned a security level, based on t</w:t>
      </w:r>
      <w:r>
        <w:rPr>
          <w:rFonts w:ascii="Bookman Old Style" w:hAnsi="Bookman Old Style"/>
        </w:rPr>
        <w:t xml:space="preserve">he sensitivity of the data. </w:t>
      </w:r>
      <w:r w:rsidRPr="00AC1F85">
        <w:rPr>
          <w:rFonts w:ascii="Bookman Old Style" w:hAnsi="Bookman Old Style"/>
        </w:rPr>
        <w:lastRenderedPageBreak/>
        <w:t>When a user tries to access a resource, the system automatically checks whether or not they are allowed access</w:t>
      </w:r>
      <w:r>
        <w:rPr>
          <w:rFonts w:ascii="Bookman Old Style" w:hAnsi="Bookman Old Style"/>
        </w:rPr>
        <w:t xml:space="preserve">. </w:t>
      </w:r>
    </w:p>
    <w:p w:rsidR="00826E7D" w:rsidRDefault="00826E7D" w:rsidP="005A30AE">
      <w:pPr>
        <w:pStyle w:val="NormalWeb"/>
        <w:spacing w:before="120" w:beforeAutospacing="0" w:after="120" w:afterAutospacing="0" w:line="312" w:lineRule="auto"/>
        <w:jc w:val="both"/>
        <w:rPr>
          <w:rFonts w:ascii="Bookman Old Style" w:hAnsi="Bookman Old Style"/>
        </w:rPr>
      </w:pPr>
      <w:r w:rsidRPr="00826E7D">
        <w:rPr>
          <w:rFonts w:ascii="Bookman Old Style" w:hAnsi="Bookman Old Style"/>
        </w:rPr>
        <w:t xml:space="preserve">In both discretionary and mandatory control cases, the unit of data and the data object to be protected can range from the entire database to a specific </w:t>
      </w:r>
      <w:proofErr w:type="spellStart"/>
      <w:r w:rsidRPr="00826E7D">
        <w:rPr>
          <w:rFonts w:ascii="Bookman Old Style" w:hAnsi="Bookman Old Style"/>
        </w:rPr>
        <w:t>tuple</w:t>
      </w:r>
      <w:proofErr w:type="spellEnd"/>
      <w:r w:rsidRPr="00826E7D">
        <w:rPr>
          <w:rFonts w:ascii="Bookman Old Style" w:hAnsi="Bookman Old Style"/>
        </w:rPr>
        <w:t>.</w:t>
      </w:r>
      <w:r w:rsidR="008355F7">
        <w:rPr>
          <w:rFonts w:ascii="Bookman Old Style" w:hAnsi="Bookman Old Style"/>
        </w:rPr>
        <w:t xml:space="preserve"> </w:t>
      </w:r>
    </w:p>
    <w:p w:rsidR="008355F7" w:rsidRDefault="00B741BE" w:rsidP="005A30AE">
      <w:pPr>
        <w:pStyle w:val="NormalWeb"/>
        <w:spacing w:before="120" w:beforeAutospacing="0" w:after="120" w:afterAutospacing="0" w:line="312" w:lineRule="auto"/>
        <w:jc w:val="both"/>
        <w:rPr>
          <w:rFonts w:ascii="Bookman Old Style" w:hAnsi="Bookman Old Style"/>
        </w:rPr>
      </w:pPr>
      <w:r w:rsidRPr="00B741BE">
        <w:rPr>
          <w:rFonts w:ascii="Bookman Old Style" w:hAnsi="Bookman Old Style"/>
        </w:rPr>
        <w:t>Example of mandatory model can be when the operating system provides users with access based on data confidentiality and user clearance levels</w:t>
      </w:r>
      <w:r>
        <w:rPr>
          <w:rFonts w:ascii="Bookman Old Style" w:hAnsi="Bookman Old Style"/>
        </w:rPr>
        <w:t>. Here, t</w:t>
      </w:r>
      <w:r w:rsidRPr="00B741BE">
        <w:rPr>
          <w:rFonts w:ascii="Bookman Old Style" w:hAnsi="Bookman Old Style"/>
        </w:rPr>
        <w:t xml:space="preserve">he administrator </w:t>
      </w:r>
      <w:r>
        <w:rPr>
          <w:rFonts w:ascii="Bookman Old Style" w:hAnsi="Bookman Old Style"/>
        </w:rPr>
        <w:t>may assign</w:t>
      </w:r>
      <w:r w:rsidRPr="00B741BE">
        <w:rPr>
          <w:rFonts w:ascii="Bookman Old Style" w:hAnsi="Bookman Old Style"/>
        </w:rPr>
        <w:t xml:space="preserve"> each subject (user or resource that accesses data) and object (file, database, port, etc.) a set of attributes.</w:t>
      </w:r>
      <w:r>
        <w:rPr>
          <w:rFonts w:ascii="Bookman Old Style" w:hAnsi="Bookman Old Style"/>
        </w:rPr>
        <w:t xml:space="preserve"> </w:t>
      </w:r>
      <w:r w:rsidR="00F90CAF">
        <w:rPr>
          <w:rFonts w:ascii="Bookman Old Style" w:hAnsi="Bookman Old Style"/>
        </w:rPr>
        <w:t>In this case, data objects with top-secrete confidentiality level will be accessed by users with top-secrete clearance level.</w:t>
      </w:r>
    </w:p>
    <w:p w:rsidR="00F90CAF" w:rsidRPr="00F90CAF" w:rsidRDefault="00F90CAF" w:rsidP="00F90CAF">
      <w:pPr>
        <w:pStyle w:val="NormalWeb"/>
        <w:spacing w:before="240" w:beforeAutospacing="0" w:after="120" w:afterAutospacing="0"/>
        <w:jc w:val="both"/>
        <w:rPr>
          <w:rFonts w:ascii="Bookman Old Style" w:hAnsi="Bookman Old Style"/>
          <w:b/>
          <w:bCs/>
        </w:rPr>
      </w:pPr>
      <w:r w:rsidRPr="00F90CAF">
        <w:rPr>
          <w:rFonts w:ascii="Bookman Old Style" w:hAnsi="Bookman Old Style"/>
          <w:b/>
          <w:bCs/>
        </w:rPr>
        <w:t>Role-Based Access Control (RBAC)</w:t>
      </w:r>
      <w:r w:rsidRPr="00826E7D">
        <w:rPr>
          <w:rFonts w:ascii="Bookman Old Style" w:hAnsi="Bookman Old Style"/>
          <w:b/>
          <w:bCs/>
        </w:rPr>
        <w:t>: </w:t>
      </w:r>
    </w:p>
    <w:p w:rsidR="00826E7D" w:rsidRPr="00826E7D" w:rsidRDefault="00826E7D" w:rsidP="005A30AE">
      <w:pPr>
        <w:pStyle w:val="NormalWeb"/>
        <w:spacing w:before="120" w:beforeAutospacing="0" w:after="120" w:afterAutospacing="0" w:line="312" w:lineRule="auto"/>
        <w:jc w:val="both"/>
        <w:rPr>
          <w:rFonts w:ascii="Bookman Old Style" w:hAnsi="Bookman Old Style"/>
        </w:rPr>
      </w:pPr>
      <w:r w:rsidRPr="00826E7D">
        <w:rPr>
          <w:rFonts w:ascii="Bookman Old Style" w:hAnsi="Bookman Old Style"/>
        </w:rPr>
        <w:t>Permissions are associated with roles, and users are made members of appropriate roles. However, a role brings together a set of users on one side and a set of permissions on the other, whereas user groups are typically defined as a set of users only.</w:t>
      </w:r>
      <w:r w:rsidR="00EE31E4">
        <w:rPr>
          <w:rFonts w:ascii="Bookman Old Style" w:hAnsi="Bookman Old Style"/>
        </w:rPr>
        <w:t xml:space="preserve"> </w:t>
      </w:r>
    </w:p>
    <w:p w:rsidR="00826E7D" w:rsidRPr="00826E7D" w:rsidRDefault="00826E7D" w:rsidP="005A30AE">
      <w:pPr>
        <w:pStyle w:val="NormalWeb"/>
        <w:spacing w:before="120" w:beforeAutospacing="0" w:after="120" w:afterAutospacing="0" w:line="312" w:lineRule="auto"/>
        <w:jc w:val="both"/>
        <w:rPr>
          <w:rFonts w:ascii="Bookman Old Style" w:hAnsi="Bookman Old Style"/>
        </w:rPr>
      </w:pPr>
      <w:r w:rsidRPr="00826E7D">
        <w:rPr>
          <w:rFonts w:ascii="Bookman Old Style" w:hAnsi="Bookman Old Style"/>
        </w:rPr>
        <w:t>Role-based security provides the flexibility to define permissions at a high level of granularity in Microsoft SQL, thus greatly reducing the attack surface area of the database system.</w:t>
      </w:r>
    </w:p>
    <w:p w:rsidR="00EA4E49" w:rsidRPr="00EA4E49" w:rsidRDefault="00EA4E49" w:rsidP="00EC5A6C">
      <w:pPr>
        <w:pStyle w:val="ListParagraph"/>
        <w:numPr>
          <w:ilvl w:val="1"/>
          <w:numId w:val="6"/>
        </w:numPr>
        <w:ind w:left="709"/>
        <w:rPr>
          <w:rFonts w:ascii="Bookman Old Style" w:hAnsi="Bookman Old Style"/>
          <w:b/>
          <w:bCs/>
          <w:sz w:val="26"/>
          <w:szCs w:val="26"/>
        </w:rPr>
      </w:pPr>
      <w:r w:rsidRPr="00EA4E49">
        <w:rPr>
          <w:rFonts w:ascii="Bookman Old Style" w:hAnsi="Bookman Old Style"/>
          <w:b/>
          <w:bCs/>
          <w:sz w:val="26"/>
          <w:szCs w:val="26"/>
        </w:rPr>
        <w:t>SQL Server Security</w:t>
      </w:r>
    </w:p>
    <w:p w:rsidR="003B78E0" w:rsidRPr="003B78E0" w:rsidRDefault="00EA4E49" w:rsidP="005A30AE">
      <w:pPr>
        <w:pStyle w:val="NormalWeb"/>
        <w:spacing w:before="120" w:beforeAutospacing="0" w:after="120" w:afterAutospacing="0" w:line="312" w:lineRule="auto"/>
        <w:jc w:val="both"/>
        <w:rPr>
          <w:rFonts w:ascii="Bookman Old Style" w:hAnsi="Bookman Old Style"/>
        </w:rPr>
      </w:pPr>
      <w:r w:rsidRPr="00EA4E49">
        <w:rPr>
          <w:rFonts w:ascii="Bookman Old Style" w:hAnsi="Bookman Old Style"/>
        </w:rPr>
        <w:t>SQL Server has many powerful features for security and protecting data, but planning and effort are required to properly implement them.</w:t>
      </w:r>
    </w:p>
    <w:p w:rsidR="003B78E0" w:rsidRDefault="00C45F9C" w:rsidP="005A30AE">
      <w:pPr>
        <w:pStyle w:val="NormalWeb"/>
        <w:spacing w:before="120" w:beforeAutospacing="0" w:after="120" w:afterAutospacing="0" w:line="312" w:lineRule="auto"/>
        <w:jc w:val="both"/>
        <w:rPr>
          <w:rFonts w:ascii="Bookman Old Style" w:hAnsi="Bookman Old Style"/>
        </w:rPr>
      </w:pPr>
      <w:r w:rsidRPr="00C45F9C">
        <w:rPr>
          <w:rFonts w:ascii="Bookman Old Style" w:hAnsi="Bookman Old Style"/>
        </w:rPr>
        <w:t>Security can be one of the most complex issues when managing a SQL Server instance, yet it’s also one of the most important, especially when sensitive and personal data are on the line.</w:t>
      </w:r>
      <w:r>
        <w:rPr>
          <w:rFonts w:ascii="Bookman Old Style" w:hAnsi="Bookman Old Style"/>
        </w:rPr>
        <w:t xml:space="preserve"> </w:t>
      </w:r>
    </w:p>
    <w:p w:rsidR="00C45F9C" w:rsidRDefault="00C45F9C" w:rsidP="005A30AE">
      <w:pPr>
        <w:pStyle w:val="NormalWeb"/>
        <w:spacing w:before="120" w:beforeAutospacing="0" w:after="120" w:afterAutospacing="0" w:line="312" w:lineRule="auto"/>
        <w:jc w:val="both"/>
        <w:rPr>
          <w:rFonts w:ascii="Bookman Old Style" w:hAnsi="Bookman Old Style"/>
        </w:rPr>
      </w:pPr>
      <w:r w:rsidRPr="00C45F9C">
        <w:rPr>
          <w:rFonts w:ascii="Bookman Old Style" w:hAnsi="Bookman Old Style"/>
        </w:rPr>
        <w:t>SQL Server includes a variety of tools for protecting data from theft, destruction, and other types of malicious behavio</w:t>
      </w:r>
      <w:r>
        <w:rPr>
          <w:rFonts w:ascii="Bookman Old Style" w:hAnsi="Bookman Old Style"/>
        </w:rPr>
        <w:t>u</w:t>
      </w:r>
      <w:r w:rsidRPr="00C45F9C">
        <w:rPr>
          <w:rFonts w:ascii="Bookman Old Style" w:hAnsi="Bookman Old Style"/>
        </w:rPr>
        <w:t xml:space="preserve">r. </w:t>
      </w:r>
    </w:p>
    <w:p w:rsidR="00A221C8" w:rsidRPr="00A221C8" w:rsidRDefault="00A221C8" w:rsidP="00EC5A6C">
      <w:pPr>
        <w:pStyle w:val="NormalWeb"/>
        <w:numPr>
          <w:ilvl w:val="0"/>
          <w:numId w:val="11"/>
        </w:numPr>
        <w:spacing w:before="240" w:beforeAutospacing="0" w:after="120" w:afterAutospacing="0"/>
        <w:jc w:val="both"/>
        <w:rPr>
          <w:rFonts w:ascii="Bookman Old Style" w:hAnsi="Bookman Old Style"/>
          <w:b/>
          <w:bCs/>
        </w:rPr>
      </w:pPr>
      <w:r w:rsidRPr="00A221C8">
        <w:rPr>
          <w:rFonts w:ascii="Bookman Old Style" w:hAnsi="Bookman Old Style"/>
          <w:b/>
          <w:bCs/>
        </w:rPr>
        <w:t>SQL Server Authentication and Authorization</w:t>
      </w:r>
    </w:p>
    <w:p w:rsidR="00A221C8" w:rsidRDefault="00A221C8" w:rsidP="005A30AE">
      <w:pPr>
        <w:pStyle w:val="NormalWeb"/>
        <w:spacing w:before="120" w:beforeAutospacing="0" w:after="120" w:afterAutospacing="0" w:line="312" w:lineRule="auto"/>
        <w:jc w:val="both"/>
        <w:rPr>
          <w:rFonts w:ascii="Bookman Old Style" w:hAnsi="Bookman Old Style"/>
        </w:rPr>
      </w:pPr>
      <w:r w:rsidRPr="00A221C8">
        <w:rPr>
          <w:rFonts w:ascii="Bookman Old Style" w:hAnsi="Bookman Old Style"/>
        </w:rPr>
        <w:t>Protecting data starts with the ability to authenticate users and authorize their access to specific data. To this end, SQL Server includes an authentication mechanism for verifying the identities of users trying to connect to a SQL Server instance, as well as an authorization mechanism that determines which data resources that authorized users can access and what actions they can take.</w:t>
      </w:r>
      <w:r>
        <w:rPr>
          <w:rFonts w:ascii="Bookman Old Style" w:hAnsi="Bookman Old Style"/>
        </w:rPr>
        <w:t xml:space="preserve"> </w:t>
      </w:r>
    </w:p>
    <w:p w:rsidR="00A221C8" w:rsidRDefault="00A221C8" w:rsidP="005A30AE">
      <w:pPr>
        <w:pStyle w:val="NormalWeb"/>
        <w:spacing w:before="120" w:beforeAutospacing="0" w:after="120" w:afterAutospacing="0" w:line="312" w:lineRule="auto"/>
        <w:jc w:val="both"/>
        <w:rPr>
          <w:rFonts w:ascii="Bookman Old Style" w:hAnsi="Bookman Old Style"/>
        </w:rPr>
      </w:pPr>
      <w:r w:rsidRPr="00A221C8">
        <w:rPr>
          <w:rFonts w:ascii="Bookman Old Style" w:hAnsi="Bookman Old Style"/>
        </w:rPr>
        <w:lastRenderedPageBreak/>
        <w:t xml:space="preserve">SQL Server supports two authentication modes: </w:t>
      </w:r>
      <w:r w:rsidRPr="005A30AE">
        <w:rPr>
          <w:rFonts w:ascii="Bookman Old Style" w:hAnsi="Bookman Old Style"/>
        </w:rPr>
        <w:t xml:space="preserve">Windows </w:t>
      </w:r>
      <w:proofErr w:type="gramStart"/>
      <w:r w:rsidRPr="005A30AE">
        <w:rPr>
          <w:rFonts w:ascii="Bookman Old Style" w:hAnsi="Bookman Old Style"/>
        </w:rPr>
        <w:t>Authentication,</w:t>
      </w:r>
      <w:proofErr w:type="gramEnd"/>
      <w:r w:rsidRPr="00A221C8">
        <w:rPr>
          <w:rFonts w:ascii="Bookman Old Style" w:hAnsi="Bookman Old Style"/>
        </w:rPr>
        <w:t xml:space="preserve"> sometimes referred to as </w:t>
      </w:r>
      <w:r w:rsidRPr="005A30AE">
        <w:rPr>
          <w:rFonts w:ascii="Bookman Old Style" w:hAnsi="Bookman Old Style"/>
        </w:rPr>
        <w:t>integrated security,</w:t>
      </w:r>
      <w:r w:rsidRPr="00A221C8">
        <w:rPr>
          <w:rFonts w:ascii="Bookman Old Style" w:hAnsi="Bookman Old Style"/>
        </w:rPr>
        <w:t xml:space="preserve"> and </w:t>
      </w:r>
      <w:r w:rsidRPr="005A30AE">
        <w:rPr>
          <w:rFonts w:ascii="Bookman Old Style" w:hAnsi="Bookman Old Style"/>
        </w:rPr>
        <w:t>SQL Server and Windows Authentication,</w:t>
      </w:r>
      <w:r w:rsidRPr="00A221C8">
        <w:rPr>
          <w:rFonts w:ascii="Bookman Old Style" w:hAnsi="Bookman Old Style"/>
        </w:rPr>
        <w:t xml:space="preserve"> sometimes referred to as </w:t>
      </w:r>
      <w:r w:rsidRPr="005A30AE">
        <w:rPr>
          <w:rFonts w:ascii="Bookman Old Style" w:hAnsi="Bookman Old Style"/>
        </w:rPr>
        <w:t>mixed mode</w:t>
      </w:r>
      <w:r w:rsidRPr="00A221C8">
        <w:rPr>
          <w:rFonts w:ascii="Bookman Old Style" w:hAnsi="Bookman Old Style"/>
        </w:rPr>
        <w:t>.</w:t>
      </w:r>
    </w:p>
    <w:p w:rsidR="00A221C8" w:rsidRDefault="00A221C8" w:rsidP="005A30AE">
      <w:pPr>
        <w:pStyle w:val="NormalWeb"/>
        <w:spacing w:before="120" w:beforeAutospacing="0" w:after="120" w:afterAutospacing="0" w:line="312" w:lineRule="auto"/>
        <w:jc w:val="both"/>
        <w:rPr>
          <w:rFonts w:ascii="Bookman Old Style" w:hAnsi="Bookman Old Style"/>
        </w:rPr>
      </w:pPr>
      <w:r w:rsidRPr="00A221C8">
        <w:rPr>
          <w:rFonts w:ascii="Bookman Old Style" w:hAnsi="Bookman Old Style"/>
        </w:rPr>
        <w:t>Windows authentication is integrated with Windows user and group accounts, making it possible to use a local or domain Windows account to log into SQL Server. When a Windows user connects to a SQL Server instance, the database engine validates the login credentials against the Windows principal token, eliminating the need for separate SQL Server credentials.</w:t>
      </w:r>
      <w:r>
        <w:rPr>
          <w:rFonts w:ascii="Bookman Old Style" w:hAnsi="Bookman Old Style"/>
        </w:rPr>
        <w:t xml:space="preserve"> </w:t>
      </w:r>
    </w:p>
    <w:p w:rsidR="004C345D" w:rsidRDefault="002A6B22" w:rsidP="005A30AE">
      <w:pPr>
        <w:pStyle w:val="NormalWeb"/>
        <w:spacing w:before="120" w:beforeAutospacing="0" w:after="120" w:afterAutospacing="0" w:line="312" w:lineRule="auto"/>
        <w:jc w:val="both"/>
        <w:rPr>
          <w:rFonts w:ascii="Bookman Old Style" w:hAnsi="Bookman Old Style"/>
        </w:rPr>
      </w:pPr>
      <w:r w:rsidRPr="002A6B22">
        <w:rPr>
          <w:rFonts w:ascii="Bookman Old Style" w:hAnsi="Bookman Old Style"/>
        </w:rPr>
        <w:t xml:space="preserve">In some cases, however, you might require SQL Server Authentication. For example, users might connect from non-trusted domains, or the server on which SQL Server is hosted is not part of a domain, in which case, you can use the login mechanisms built into SQL Server, without linking to Windows accounts. </w:t>
      </w:r>
    </w:p>
    <w:p w:rsidR="009613C4" w:rsidRPr="009613C4" w:rsidRDefault="009613C4" w:rsidP="00EC5A6C">
      <w:pPr>
        <w:pStyle w:val="NormalWeb"/>
        <w:numPr>
          <w:ilvl w:val="0"/>
          <w:numId w:val="11"/>
        </w:numPr>
        <w:spacing w:before="240" w:beforeAutospacing="0" w:after="120" w:afterAutospacing="0"/>
        <w:jc w:val="both"/>
        <w:rPr>
          <w:rFonts w:ascii="Bookman Old Style" w:hAnsi="Bookman Old Style"/>
          <w:b/>
          <w:bCs/>
        </w:rPr>
      </w:pPr>
      <w:r w:rsidRPr="009613C4">
        <w:rPr>
          <w:rFonts w:ascii="Bookman Old Style" w:hAnsi="Bookman Old Style"/>
          <w:b/>
          <w:bCs/>
        </w:rPr>
        <w:t xml:space="preserve">Principals, </w:t>
      </w:r>
      <w:proofErr w:type="spellStart"/>
      <w:r w:rsidRPr="009613C4">
        <w:rPr>
          <w:rFonts w:ascii="Bookman Old Style" w:hAnsi="Bookman Old Style"/>
          <w:b/>
          <w:bCs/>
        </w:rPr>
        <w:t>Securables</w:t>
      </w:r>
      <w:proofErr w:type="spellEnd"/>
      <w:r w:rsidRPr="009613C4">
        <w:rPr>
          <w:rFonts w:ascii="Bookman Old Style" w:hAnsi="Bookman Old Style"/>
          <w:b/>
          <w:bCs/>
        </w:rPr>
        <w:t>, and Permissions</w:t>
      </w:r>
    </w:p>
    <w:p w:rsidR="00A975DF" w:rsidRDefault="009613C4" w:rsidP="00A975DF">
      <w:pPr>
        <w:pStyle w:val="NormalWeb"/>
        <w:spacing w:before="120" w:beforeAutospacing="0" w:after="120" w:afterAutospacing="0" w:line="312" w:lineRule="auto"/>
        <w:jc w:val="both"/>
        <w:rPr>
          <w:rFonts w:ascii="Bookman Old Style" w:hAnsi="Bookman Old Style"/>
        </w:rPr>
      </w:pPr>
      <w:r w:rsidRPr="009613C4">
        <w:rPr>
          <w:rFonts w:ascii="Bookman Old Style" w:hAnsi="Bookman Old Style"/>
        </w:rPr>
        <w:t xml:space="preserve">Authentication and authorization are achieved in SQL Server through a combination of security principals, </w:t>
      </w:r>
      <w:proofErr w:type="spellStart"/>
      <w:r w:rsidRPr="009613C4">
        <w:rPr>
          <w:rFonts w:ascii="Bookman Old Style" w:hAnsi="Bookman Old Style"/>
        </w:rPr>
        <w:t>securables</w:t>
      </w:r>
      <w:proofErr w:type="spellEnd"/>
      <w:r w:rsidRPr="009613C4">
        <w:rPr>
          <w:rFonts w:ascii="Bookman Old Style" w:hAnsi="Bookman Old Style"/>
        </w:rPr>
        <w:t>, and permissions.</w:t>
      </w:r>
      <w:r>
        <w:rPr>
          <w:rFonts w:ascii="Bookman Old Style" w:hAnsi="Bookman Old Style"/>
        </w:rPr>
        <w:t xml:space="preserve"> </w:t>
      </w:r>
      <w:r w:rsidRPr="009613C4">
        <w:rPr>
          <w:rFonts w:ascii="Bookman Old Style" w:hAnsi="Bookman Old Style"/>
        </w:rPr>
        <w:t>They must be configured to enable users to access the data they need, while preventing unauthorized users from accessing data they shouldn’t.</w:t>
      </w:r>
      <w:r>
        <w:rPr>
          <w:rFonts w:ascii="Bookman Old Style" w:hAnsi="Bookman Old Style"/>
        </w:rPr>
        <w:t xml:space="preserve"> </w:t>
      </w:r>
      <w:r w:rsidR="00A975DF" w:rsidRPr="00A975DF">
        <w:rPr>
          <w:rFonts w:ascii="Bookman Old Style" w:hAnsi="Bookman Old Style"/>
        </w:rPr>
        <w:t>These components are used for controlling which users can log onto SQL Server, what data they can access, and which operations they can carry out</w:t>
      </w:r>
      <w:r w:rsidR="00A975DF">
        <w:rPr>
          <w:rFonts w:ascii="Bookman Old Style" w:hAnsi="Bookman Old Style"/>
        </w:rPr>
        <w:t xml:space="preserve">. </w:t>
      </w:r>
    </w:p>
    <w:p w:rsidR="009613C4" w:rsidRDefault="003128E1" w:rsidP="00F1675E">
      <w:pPr>
        <w:pStyle w:val="NormalWeb"/>
        <w:spacing w:before="120" w:beforeAutospacing="0" w:after="120" w:afterAutospacing="0" w:line="312" w:lineRule="auto"/>
        <w:jc w:val="both"/>
        <w:rPr>
          <w:rFonts w:ascii="Bookman Old Style" w:hAnsi="Bookman Old Style"/>
        </w:rPr>
      </w:pPr>
      <w:r w:rsidRPr="003128E1">
        <w:rPr>
          <w:rFonts w:ascii="Bookman Old Style" w:hAnsi="Bookman Old Style"/>
        </w:rPr>
        <w:t xml:space="preserve">You can view and work with principals, </w:t>
      </w:r>
      <w:proofErr w:type="spellStart"/>
      <w:r w:rsidRPr="003128E1">
        <w:rPr>
          <w:rFonts w:ascii="Bookman Old Style" w:hAnsi="Bookman Old Style"/>
        </w:rPr>
        <w:t>securables</w:t>
      </w:r>
      <w:proofErr w:type="spellEnd"/>
      <w:r w:rsidRPr="003128E1">
        <w:rPr>
          <w:rFonts w:ascii="Bookman Old Style" w:hAnsi="Bookman Old Style"/>
        </w:rPr>
        <w:t>, and permissions through SQL Server Management Studio (SSMS).</w:t>
      </w:r>
    </w:p>
    <w:p w:rsidR="00EC5A6C" w:rsidRPr="00EC5A6C" w:rsidRDefault="00EC5A6C" w:rsidP="00EC5A6C">
      <w:pPr>
        <w:pStyle w:val="NormalWeb"/>
        <w:spacing w:before="240" w:beforeAutospacing="0" w:after="0" w:afterAutospacing="0" w:line="312" w:lineRule="auto"/>
        <w:jc w:val="both"/>
        <w:rPr>
          <w:rFonts w:ascii="Bookman Old Style" w:hAnsi="Bookman Old Style"/>
          <w:b/>
          <w:bCs/>
        </w:rPr>
      </w:pPr>
      <w:r w:rsidRPr="00EC5A6C">
        <w:rPr>
          <w:rFonts w:ascii="Bookman Old Style" w:hAnsi="Bookman Old Style"/>
          <w:b/>
          <w:bCs/>
        </w:rPr>
        <w:t>Principals:</w:t>
      </w:r>
    </w:p>
    <w:p w:rsidR="00A55403" w:rsidRPr="00A55403" w:rsidRDefault="00A55403" w:rsidP="00F1675E">
      <w:pPr>
        <w:pStyle w:val="NormalWeb"/>
        <w:spacing w:before="0" w:beforeAutospacing="0" w:after="0" w:afterAutospacing="0" w:line="312" w:lineRule="auto"/>
        <w:jc w:val="both"/>
        <w:rPr>
          <w:rFonts w:ascii="Bookman Old Style" w:hAnsi="Bookman Old Style"/>
        </w:rPr>
      </w:pPr>
      <w:r w:rsidRPr="00A55403">
        <w:rPr>
          <w:rFonts w:ascii="Bookman Old Style" w:hAnsi="Bookman Old Style"/>
        </w:rPr>
        <w:t>Principals are individuals, groups, or processes that are granted access to the SQL Server instance, either at the server level or database level. Server-level principals include logins and server roles, which are listed in the Logins and Server Roles subfolders in the Security folder:</w:t>
      </w:r>
    </w:p>
    <w:p w:rsidR="00A55403" w:rsidRPr="00A55403" w:rsidRDefault="00A55403" w:rsidP="00A55403">
      <w:pPr>
        <w:pStyle w:val="NormalWeb"/>
        <w:numPr>
          <w:ilvl w:val="0"/>
          <w:numId w:val="8"/>
        </w:numPr>
        <w:spacing w:before="120" w:beforeAutospacing="0" w:after="120" w:afterAutospacing="0" w:line="312" w:lineRule="auto"/>
        <w:jc w:val="both"/>
        <w:rPr>
          <w:rFonts w:ascii="Bookman Old Style" w:hAnsi="Bookman Old Style"/>
        </w:rPr>
      </w:pPr>
      <w:r w:rsidRPr="00A55403">
        <w:rPr>
          <w:rFonts w:ascii="Bookman Old Style" w:hAnsi="Bookman Old Style"/>
        </w:rPr>
        <w:t>A login is an individual user account for logging into the SQL Server instance. A login can be a local or domain Windows account or a SQL Server account. You can assign server-level permissions to a login, such as granting a user the ability to create databases or logins.</w:t>
      </w:r>
    </w:p>
    <w:p w:rsidR="00A55403" w:rsidRPr="00A55403" w:rsidRDefault="00A55403" w:rsidP="00A55403">
      <w:pPr>
        <w:pStyle w:val="NormalWeb"/>
        <w:numPr>
          <w:ilvl w:val="0"/>
          <w:numId w:val="8"/>
        </w:numPr>
        <w:spacing w:before="120" w:beforeAutospacing="0" w:after="120" w:afterAutospacing="0" w:line="312" w:lineRule="auto"/>
        <w:jc w:val="both"/>
        <w:rPr>
          <w:rFonts w:ascii="Bookman Old Style" w:hAnsi="Bookman Old Style"/>
        </w:rPr>
      </w:pPr>
      <w:r w:rsidRPr="00A55403">
        <w:rPr>
          <w:rFonts w:ascii="Bookman Old Style" w:hAnsi="Bookman Old Style"/>
        </w:rPr>
        <w:t xml:space="preserve">A server role is a group of users that share a common set of server-level permissions. SQL Server supports fixed server roles and user-defined server roles. You can assign logins to a fixed server role, but </w:t>
      </w:r>
      <w:r w:rsidRPr="00A55403">
        <w:rPr>
          <w:rFonts w:ascii="Bookman Old Style" w:hAnsi="Bookman Old Style"/>
        </w:rPr>
        <w:lastRenderedPageBreak/>
        <w:t>you cannot change its permissions. You can do both with a user-defined server role.</w:t>
      </w:r>
    </w:p>
    <w:p w:rsidR="003128E1" w:rsidRDefault="003128E1" w:rsidP="00C45F9C">
      <w:pPr>
        <w:pStyle w:val="NormalWeb"/>
        <w:spacing w:before="120" w:beforeAutospacing="0" w:after="0" w:afterAutospacing="0"/>
        <w:jc w:val="both"/>
        <w:rPr>
          <w:rFonts w:ascii="Bookman Old Style" w:hAnsi="Bookman Old Style"/>
        </w:rPr>
      </w:pPr>
    </w:p>
    <w:p w:rsidR="00DB0DC1" w:rsidRPr="00DB0DC1" w:rsidRDefault="00DB0DC1" w:rsidP="00DB0DC1">
      <w:pPr>
        <w:pStyle w:val="NormalWeb"/>
        <w:spacing w:before="120" w:beforeAutospacing="0" w:after="120" w:afterAutospacing="0" w:line="312" w:lineRule="auto"/>
        <w:jc w:val="both"/>
        <w:rPr>
          <w:rFonts w:ascii="Bookman Old Style" w:hAnsi="Bookman Old Style"/>
        </w:rPr>
      </w:pPr>
      <w:r w:rsidRPr="00DB0DC1">
        <w:rPr>
          <w:rFonts w:ascii="Bookman Old Style" w:hAnsi="Bookman Old Style"/>
        </w:rPr>
        <w:t>Database-level principals include users and database roles, which are listed in the Users and Roles subfolders in the database’s Security folder:</w:t>
      </w:r>
    </w:p>
    <w:p w:rsidR="00DB0DC1" w:rsidRPr="00DB0DC1" w:rsidRDefault="00DB0DC1" w:rsidP="003F79A7">
      <w:pPr>
        <w:pStyle w:val="NormalWeb"/>
        <w:numPr>
          <w:ilvl w:val="0"/>
          <w:numId w:val="8"/>
        </w:numPr>
        <w:spacing w:before="120" w:beforeAutospacing="0" w:after="120" w:afterAutospacing="0" w:line="312" w:lineRule="auto"/>
        <w:jc w:val="both"/>
        <w:rPr>
          <w:rFonts w:ascii="Bookman Old Style" w:hAnsi="Bookman Old Style"/>
        </w:rPr>
      </w:pPr>
      <w:r w:rsidRPr="00DB0DC1">
        <w:rPr>
          <w:rFonts w:ascii="Bookman Old Style" w:hAnsi="Bookman Old Style"/>
        </w:rPr>
        <w:t>A database user is an individual user account for logging into a specific database. The database user commonly maps to a corresponding server login in order to provide access to the SQL Server instance as well as the data itself. However, you can create database of any logins, which can be useful for developing and testing data-driven applications, as well as for implementing contained databases.</w:t>
      </w:r>
    </w:p>
    <w:p w:rsidR="00DB0DC1" w:rsidRPr="00DB0DC1" w:rsidRDefault="00DB0DC1" w:rsidP="00DB0DC1">
      <w:pPr>
        <w:pStyle w:val="NormalWeb"/>
        <w:numPr>
          <w:ilvl w:val="0"/>
          <w:numId w:val="8"/>
        </w:numPr>
        <w:spacing w:before="120" w:beforeAutospacing="0" w:after="120" w:afterAutospacing="0" w:line="312" w:lineRule="auto"/>
        <w:jc w:val="both"/>
        <w:rPr>
          <w:rFonts w:ascii="Bookman Old Style" w:hAnsi="Bookman Old Style"/>
        </w:rPr>
      </w:pPr>
      <w:r w:rsidRPr="00DB0DC1">
        <w:rPr>
          <w:rFonts w:ascii="Bookman Old Style" w:hAnsi="Bookman Old Style"/>
        </w:rPr>
        <w:t>A database role is a group of users that share a common set of database-level permissions. As with server roles, SQL Server supports both fixed and user-defined database roles.</w:t>
      </w:r>
    </w:p>
    <w:p w:rsidR="00EC5A6C" w:rsidRPr="00EC5A6C" w:rsidRDefault="00EC5A6C" w:rsidP="00EC5A6C">
      <w:pPr>
        <w:pStyle w:val="NormalWeb"/>
        <w:spacing w:before="240" w:beforeAutospacing="0" w:after="0" w:afterAutospacing="0" w:line="312" w:lineRule="auto"/>
        <w:jc w:val="both"/>
        <w:rPr>
          <w:rFonts w:ascii="Bookman Old Style" w:hAnsi="Bookman Old Style"/>
          <w:b/>
          <w:bCs/>
        </w:rPr>
      </w:pPr>
      <w:proofErr w:type="spellStart"/>
      <w:r w:rsidRPr="00EC5A6C">
        <w:rPr>
          <w:rFonts w:ascii="Bookman Old Style" w:hAnsi="Bookman Old Style"/>
          <w:b/>
          <w:bCs/>
        </w:rPr>
        <w:t>Securables</w:t>
      </w:r>
      <w:proofErr w:type="spellEnd"/>
      <w:r w:rsidRPr="00EC5A6C">
        <w:rPr>
          <w:rFonts w:ascii="Bookman Old Style" w:hAnsi="Bookman Old Style"/>
          <w:b/>
          <w:bCs/>
        </w:rPr>
        <w:t>:</w:t>
      </w:r>
    </w:p>
    <w:p w:rsidR="00DB0DC1" w:rsidRDefault="00610642" w:rsidP="003F79A7">
      <w:pPr>
        <w:pStyle w:val="NormalWeb"/>
        <w:spacing w:before="0" w:beforeAutospacing="0" w:after="120" w:afterAutospacing="0" w:line="312" w:lineRule="auto"/>
        <w:jc w:val="both"/>
        <w:rPr>
          <w:rFonts w:ascii="Bookman Old Style" w:hAnsi="Bookman Old Style"/>
        </w:rPr>
      </w:pPr>
      <w:r w:rsidRPr="00610642">
        <w:rPr>
          <w:rFonts w:ascii="Bookman Old Style" w:hAnsi="Bookman Old Style"/>
        </w:rPr>
        <w:t xml:space="preserve">For each security principal, you can grant rights that allow that principal to access or modify a set of </w:t>
      </w:r>
      <w:proofErr w:type="spellStart"/>
      <w:r w:rsidRPr="00610642">
        <w:rPr>
          <w:rFonts w:ascii="Bookman Old Style" w:hAnsi="Bookman Old Style"/>
        </w:rPr>
        <w:t>securables</w:t>
      </w:r>
      <w:proofErr w:type="spellEnd"/>
      <w:r w:rsidRPr="00610642">
        <w:rPr>
          <w:rFonts w:ascii="Bookman Old Style" w:hAnsi="Bookman Old Style"/>
        </w:rPr>
        <w:t xml:space="preserve">. </w:t>
      </w:r>
      <w:proofErr w:type="spellStart"/>
      <w:r w:rsidRPr="00610642">
        <w:rPr>
          <w:rFonts w:ascii="Bookman Old Style" w:hAnsi="Bookman Old Style"/>
        </w:rPr>
        <w:t>Securables</w:t>
      </w:r>
      <w:proofErr w:type="spellEnd"/>
      <w:r w:rsidRPr="00610642">
        <w:rPr>
          <w:rFonts w:ascii="Bookman Old Style" w:hAnsi="Bookman Old Style"/>
        </w:rPr>
        <w:t xml:space="preserve"> are the objects that make up the database and server environment. They can include anything from functions to database users to endpoints. SQL Server scopes the objects hierarchically at the server, database and schema levels:</w:t>
      </w:r>
      <w:r>
        <w:rPr>
          <w:rFonts w:ascii="Bookman Old Style" w:hAnsi="Bookman Old Style"/>
        </w:rPr>
        <w:t xml:space="preserve"> </w:t>
      </w:r>
    </w:p>
    <w:p w:rsidR="00FC5074" w:rsidRPr="00FC5074" w:rsidRDefault="00FC5074" w:rsidP="00FC5074">
      <w:pPr>
        <w:pStyle w:val="NormalWeb"/>
        <w:numPr>
          <w:ilvl w:val="0"/>
          <w:numId w:val="8"/>
        </w:numPr>
        <w:spacing w:before="120" w:beforeAutospacing="0" w:after="120" w:afterAutospacing="0" w:line="312" w:lineRule="auto"/>
        <w:jc w:val="both"/>
        <w:rPr>
          <w:rFonts w:ascii="Bookman Old Style" w:hAnsi="Bookman Old Style"/>
        </w:rPr>
      </w:pPr>
      <w:r w:rsidRPr="00FC5074">
        <w:rPr>
          <w:rFonts w:ascii="Bookman Old Style" w:hAnsi="Bookman Old Style"/>
        </w:rPr>
        <w:t xml:space="preserve">Server-level </w:t>
      </w:r>
      <w:proofErr w:type="spellStart"/>
      <w:r w:rsidRPr="00FC5074">
        <w:rPr>
          <w:rFonts w:ascii="Bookman Old Style" w:hAnsi="Bookman Old Style"/>
        </w:rPr>
        <w:t>securables</w:t>
      </w:r>
      <w:proofErr w:type="spellEnd"/>
      <w:r w:rsidRPr="00FC5074">
        <w:rPr>
          <w:rFonts w:ascii="Bookman Old Style" w:hAnsi="Bookman Old Style"/>
        </w:rPr>
        <w:t xml:space="preserve"> include databases as well as objects such as logins, server roles, and availability groups.</w:t>
      </w:r>
    </w:p>
    <w:p w:rsidR="00FC5074" w:rsidRPr="00FC5074" w:rsidRDefault="00FC5074" w:rsidP="00FC5074">
      <w:pPr>
        <w:pStyle w:val="NormalWeb"/>
        <w:numPr>
          <w:ilvl w:val="0"/>
          <w:numId w:val="8"/>
        </w:numPr>
        <w:spacing w:before="120" w:beforeAutospacing="0" w:after="120" w:afterAutospacing="0" w:line="312" w:lineRule="auto"/>
        <w:jc w:val="both"/>
        <w:rPr>
          <w:rFonts w:ascii="Bookman Old Style" w:hAnsi="Bookman Old Style"/>
        </w:rPr>
      </w:pPr>
      <w:r w:rsidRPr="00FC5074">
        <w:rPr>
          <w:rFonts w:ascii="Bookman Old Style" w:hAnsi="Bookman Old Style"/>
        </w:rPr>
        <w:t xml:space="preserve">Database-level </w:t>
      </w:r>
      <w:proofErr w:type="spellStart"/>
      <w:r w:rsidRPr="00FC5074">
        <w:rPr>
          <w:rFonts w:ascii="Bookman Old Style" w:hAnsi="Bookman Old Style"/>
        </w:rPr>
        <w:t>securables</w:t>
      </w:r>
      <w:proofErr w:type="spellEnd"/>
      <w:r w:rsidRPr="00FC5074">
        <w:rPr>
          <w:rFonts w:ascii="Bookman Old Style" w:hAnsi="Bookman Old Style"/>
        </w:rPr>
        <w:t xml:space="preserve"> include schemas as well as objects such as database users, database roles, and full-text </w:t>
      </w:r>
      <w:proofErr w:type="spellStart"/>
      <w:r w:rsidRPr="00FC5074">
        <w:rPr>
          <w:rFonts w:ascii="Bookman Old Style" w:hAnsi="Bookman Old Style"/>
        </w:rPr>
        <w:t>catalogs</w:t>
      </w:r>
      <w:proofErr w:type="spellEnd"/>
      <w:r w:rsidRPr="00FC5074">
        <w:rPr>
          <w:rFonts w:ascii="Bookman Old Style" w:hAnsi="Bookman Old Style"/>
        </w:rPr>
        <w:t>.</w:t>
      </w:r>
    </w:p>
    <w:p w:rsidR="00FC5074" w:rsidRPr="00FC5074" w:rsidRDefault="00FC5074" w:rsidP="00FC5074">
      <w:pPr>
        <w:pStyle w:val="NormalWeb"/>
        <w:numPr>
          <w:ilvl w:val="0"/>
          <w:numId w:val="8"/>
        </w:numPr>
        <w:spacing w:before="120" w:beforeAutospacing="0" w:after="120" w:afterAutospacing="0" w:line="312" w:lineRule="auto"/>
        <w:jc w:val="both"/>
        <w:rPr>
          <w:rFonts w:ascii="Bookman Old Style" w:hAnsi="Bookman Old Style"/>
        </w:rPr>
      </w:pPr>
      <w:r w:rsidRPr="00FC5074">
        <w:rPr>
          <w:rFonts w:ascii="Bookman Old Style" w:hAnsi="Bookman Old Style"/>
        </w:rPr>
        <w:t xml:space="preserve">Schema-level </w:t>
      </w:r>
      <w:proofErr w:type="spellStart"/>
      <w:r w:rsidRPr="00FC5074">
        <w:rPr>
          <w:rFonts w:ascii="Bookman Old Style" w:hAnsi="Bookman Old Style"/>
        </w:rPr>
        <w:t>securables</w:t>
      </w:r>
      <w:proofErr w:type="spellEnd"/>
      <w:r w:rsidRPr="00FC5074">
        <w:rPr>
          <w:rFonts w:ascii="Bookman Old Style" w:hAnsi="Bookman Old Style"/>
        </w:rPr>
        <w:t xml:space="preserve"> include objects such as tables, views, functions, and stored procedures.</w:t>
      </w:r>
    </w:p>
    <w:p w:rsidR="00610642" w:rsidRPr="00EC5A6C" w:rsidRDefault="00EC5A6C" w:rsidP="00EC5A6C">
      <w:pPr>
        <w:pStyle w:val="NormalWeb"/>
        <w:spacing w:before="240" w:beforeAutospacing="0" w:after="0" w:afterAutospacing="0" w:line="312" w:lineRule="auto"/>
        <w:jc w:val="both"/>
        <w:rPr>
          <w:rFonts w:ascii="Bookman Old Style" w:hAnsi="Bookman Old Style"/>
          <w:b/>
          <w:bCs/>
        </w:rPr>
      </w:pPr>
      <w:r w:rsidRPr="00EC5A6C">
        <w:rPr>
          <w:rFonts w:ascii="Bookman Old Style" w:hAnsi="Bookman Old Style"/>
          <w:b/>
          <w:bCs/>
        </w:rPr>
        <w:t>Permissions:</w:t>
      </w:r>
    </w:p>
    <w:p w:rsidR="00887CF9" w:rsidRPr="00887CF9" w:rsidRDefault="00887CF9" w:rsidP="00887CF9">
      <w:pPr>
        <w:pStyle w:val="NormalWeb"/>
        <w:spacing w:before="0" w:beforeAutospacing="0" w:after="120" w:afterAutospacing="0" w:line="312" w:lineRule="auto"/>
        <w:jc w:val="both"/>
        <w:rPr>
          <w:rFonts w:ascii="Bookman Old Style" w:hAnsi="Bookman Old Style"/>
        </w:rPr>
      </w:pPr>
      <w:r w:rsidRPr="00887CF9">
        <w:rPr>
          <w:rFonts w:ascii="Bookman Old Style" w:hAnsi="Bookman Old Style"/>
        </w:rPr>
        <w:t xml:space="preserve">Permissions define the level of access permitted to principals on specific </w:t>
      </w:r>
      <w:proofErr w:type="spellStart"/>
      <w:r w:rsidRPr="00887CF9">
        <w:rPr>
          <w:rFonts w:ascii="Bookman Old Style" w:hAnsi="Bookman Old Style"/>
        </w:rPr>
        <w:t>securables</w:t>
      </w:r>
      <w:proofErr w:type="spellEnd"/>
      <w:r w:rsidRPr="00887CF9">
        <w:rPr>
          <w:rFonts w:ascii="Bookman Old Style" w:hAnsi="Bookman Old Style"/>
        </w:rPr>
        <w:t xml:space="preserve">. You can grant or deny permissions to </w:t>
      </w:r>
      <w:proofErr w:type="spellStart"/>
      <w:r w:rsidRPr="00887CF9">
        <w:rPr>
          <w:rFonts w:ascii="Bookman Old Style" w:hAnsi="Bookman Old Style"/>
        </w:rPr>
        <w:t>securables</w:t>
      </w:r>
      <w:proofErr w:type="spellEnd"/>
      <w:r w:rsidRPr="00887CF9">
        <w:rPr>
          <w:rFonts w:ascii="Bookman Old Style" w:hAnsi="Bookman Old Style"/>
        </w:rPr>
        <w:t xml:space="preserve"> at the server, database, or schema level. The permissions you grant at a higher level of the hierarchy can also apply to the children objects, unless you specifically override the permissions at the lower level.</w:t>
      </w:r>
    </w:p>
    <w:p w:rsidR="00887CF9" w:rsidRPr="00887CF9" w:rsidRDefault="00887CF9" w:rsidP="00CD4ACD">
      <w:pPr>
        <w:pStyle w:val="NormalWeb"/>
        <w:spacing w:before="0" w:beforeAutospacing="0" w:after="120" w:afterAutospacing="0" w:line="312" w:lineRule="auto"/>
        <w:jc w:val="both"/>
        <w:rPr>
          <w:rFonts w:ascii="Bookman Old Style" w:hAnsi="Bookman Old Style"/>
        </w:rPr>
      </w:pPr>
      <w:r w:rsidRPr="00887CF9">
        <w:rPr>
          <w:rFonts w:ascii="Bookman Old Style" w:hAnsi="Bookman Old Style"/>
        </w:rPr>
        <w:lastRenderedPageBreak/>
        <w:t xml:space="preserve">For example, if you grant the </w:t>
      </w:r>
      <w:r w:rsidRPr="00887CF9">
        <w:rPr>
          <w:rFonts w:ascii="Courier New" w:hAnsi="Courier New" w:cs="Courier New"/>
          <w:b/>
          <w:bCs/>
          <w:shd w:val="clear" w:color="auto" w:fill="F2F2F2" w:themeFill="background1" w:themeFillShade="F2"/>
        </w:rPr>
        <w:t>SELECT</w:t>
      </w:r>
      <w:r w:rsidRPr="00887CF9">
        <w:rPr>
          <w:rFonts w:ascii="Bookman Old Style" w:hAnsi="Bookman Old Style"/>
        </w:rPr>
        <w:t xml:space="preserve"> permission to </w:t>
      </w:r>
      <w:r w:rsidRPr="00887CF9">
        <w:rPr>
          <w:rFonts w:ascii="Courier New" w:hAnsi="Courier New" w:cs="Courier New"/>
          <w:b/>
          <w:bCs/>
          <w:shd w:val="clear" w:color="auto" w:fill="F2F2F2" w:themeFill="background1" w:themeFillShade="F2"/>
        </w:rPr>
        <w:t>user1</w:t>
      </w:r>
      <w:r w:rsidRPr="00887CF9">
        <w:rPr>
          <w:rFonts w:ascii="Bookman Old Style" w:hAnsi="Bookman Old Style"/>
        </w:rPr>
        <w:t xml:space="preserve"> principal on the </w:t>
      </w:r>
      <w:r w:rsidRPr="00887CF9">
        <w:rPr>
          <w:rFonts w:ascii="Courier New" w:hAnsi="Courier New" w:cs="Courier New"/>
          <w:b/>
          <w:bCs/>
          <w:shd w:val="clear" w:color="auto" w:fill="F2F2F2" w:themeFill="background1" w:themeFillShade="F2"/>
        </w:rPr>
        <w:t>Registrar</w:t>
      </w:r>
      <w:r>
        <w:rPr>
          <w:rFonts w:ascii="Bookman Old Style" w:hAnsi="Bookman Old Style"/>
        </w:rPr>
        <w:t xml:space="preserve"> database</w:t>
      </w:r>
      <w:r w:rsidRPr="00887CF9">
        <w:rPr>
          <w:rFonts w:ascii="Bookman Old Style" w:hAnsi="Bookman Old Style"/>
        </w:rPr>
        <w:t xml:space="preserve">, the user will be able to query all table data in </w:t>
      </w:r>
      <w:r>
        <w:rPr>
          <w:rFonts w:ascii="Bookman Old Style" w:hAnsi="Bookman Old Style"/>
        </w:rPr>
        <w:t>the database</w:t>
      </w:r>
      <w:r w:rsidRPr="00887CF9">
        <w:rPr>
          <w:rFonts w:ascii="Bookman Old Style" w:hAnsi="Bookman Old Style"/>
        </w:rPr>
        <w:t xml:space="preserve">. However, if you then deny the </w:t>
      </w:r>
      <w:r w:rsidRPr="00CD4ACD">
        <w:rPr>
          <w:rFonts w:ascii="Courier New" w:hAnsi="Courier New" w:cs="Courier New"/>
          <w:b/>
          <w:bCs/>
          <w:shd w:val="clear" w:color="auto" w:fill="F2F2F2" w:themeFill="background1" w:themeFillShade="F2"/>
        </w:rPr>
        <w:t>SELECT</w:t>
      </w:r>
      <w:r w:rsidRPr="00887CF9">
        <w:rPr>
          <w:rFonts w:ascii="Bookman Old Style" w:hAnsi="Bookman Old Style"/>
        </w:rPr>
        <w:t xml:space="preserve"> permission on the </w:t>
      </w:r>
      <w:r w:rsidR="00CD4ACD">
        <w:rPr>
          <w:rFonts w:ascii="Courier New" w:hAnsi="Courier New" w:cs="Courier New"/>
          <w:b/>
          <w:bCs/>
          <w:shd w:val="clear" w:color="auto" w:fill="F2F2F2" w:themeFill="background1" w:themeFillShade="F2"/>
        </w:rPr>
        <w:t>Student</w:t>
      </w:r>
      <w:r w:rsidRPr="00887CF9">
        <w:rPr>
          <w:rFonts w:ascii="Bookman Old Style" w:hAnsi="Bookman Old Style"/>
        </w:rPr>
        <w:t xml:space="preserve"> table, the user will not be able to query that table, but will still be able to access the other tables in that </w:t>
      </w:r>
      <w:r w:rsidR="00CD4ACD">
        <w:rPr>
          <w:rFonts w:ascii="Bookman Old Style" w:hAnsi="Bookman Old Style"/>
        </w:rPr>
        <w:t>database</w:t>
      </w:r>
      <w:r w:rsidRPr="00887CF9">
        <w:rPr>
          <w:rFonts w:ascii="Bookman Old Style" w:hAnsi="Bookman Old Style"/>
        </w:rPr>
        <w:t>.</w:t>
      </w:r>
    </w:p>
    <w:p w:rsidR="00887CF9" w:rsidRDefault="00887CF9" w:rsidP="00887CF9">
      <w:pPr>
        <w:pStyle w:val="NormalWeb"/>
        <w:spacing w:before="0" w:beforeAutospacing="0" w:after="120" w:afterAutospacing="0" w:line="312" w:lineRule="auto"/>
        <w:jc w:val="both"/>
        <w:rPr>
          <w:rFonts w:ascii="Bookman Old Style" w:hAnsi="Bookman Old Style"/>
        </w:rPr>
      </w:pPr>
      <w:r w:rsidRPr="00887CF9">
        <w:rPr>
          <w:rFonts w:ascii="Bookman Old Style" w:hAnsi="Bookman Old Style"/>
        </w:rPr>
        <w:t>You can use SSMS or T-SQL to view the permissions that have been explicitly granted to a user on a securable.</w:t>
      </w:r>
      <w:r w:rsidR="00CD4ACD">
        <w:rPr>
          <w:rFonts w:ascii="Bookman Old Style" w:hAnsi="Bookman Old Style"/>
        </w:rPr>
        <w:t xml:space="preserve"> </w:t>
      </w:r>
    </w:p>
    <w:p w:rsidR="00CD4ACD" w:rsidRDefault="007A1460" w:rsidP="00887CF9">
      <w:pPr>
        <w:pStyle w:val="NormalWeb"/>
        <w:spacing w:before="0" w:beforeAutospacing="0" w:after="120" w:afterAutospacing="0" w:line="312" w:lineRule="auto"/>
        <w:jc w:val="both"/>
        <w:rPr>
          <w:rFonts w:ascii="Bookman Old Style" w:hAnsi="Bookman Old Style"/>
        </w:rPr>
      </w:pPr>
      <w:r>
        <w:rPr>
          <w:rFonts w:ascii="Bookman Old Style" w:hAnsi="Bookman Old Style"/>
        </w:rPr>
        <w:t>In most of the cases, you can perform all of the following, or partly:</w:t>
      </w:r>
    </w:p>
    <w:p w:rsidR="00340E05" w:rsidRDefault="007A1460" w:rsidP="00340E05">
      <w:pPr>
        <w:numPr>
          <w:ilvl w:val="0"/>
          <w:numId w:val="12"/>
        </w:numPr>
        <w:tabs>
          <w:tab w:val="clear" w:pos="720"/>
          <w:tab w:val="num" w:pos="567"/>
        </w:tabs>
        <w:spacing w:before="120" w:after="120" w:line="312" w:lineRule="auto"/>
        <w:ind w:left="714" w:hanging="357"/>
        <w:jc w:val="both"/>
        <w:rPr>
          <w:rFonts w:ascii="Bookman Old Style" w:eastAsia="Times New Roman" w:hAnsi="Bookman Old Style" w:cs="Times New Roman"/>
          <w:color w:val="000000"/>
          <w:sz w:val="24"/>
          <w:szCs w:val="24"/>
          <w:lang w:eastAsia="en-GB"/>
        </w:rPr>
      </w:pPr>
      <w:r w:rsidRPr="007A1460">
        <w:rPr>
          <w:rFonts w:ascii="Bookman Old Style" w:eastAsia="Times New Roman" w:hAnsi="Bookman Old Style" w:cs="Times New Roman"/>
          <w:color w:val="000000"/>
          <w:sz w:val="24"/>
          <w:szCs w:val="24"/>
          <w:lang w:eastAsia="en-GB"/>
        </w:rPr>
        <w:t>At the server level, create a login for each user that should be able to log into SQL Server. You can create Windows authentication logins that are associated with Windows user or group accounts, or you can create SQL Server authentication logins that are specific to that instance of SQL Server.</w:t>
      </w:r>
      <w:r w:rsidR="00340E05" w:rsidRPr="00340E05">
        <w:rPr>
          <w:rFonts w:ascii="Bookman Old Style" w:eastAsia="Times New Roman" w:hAnsi="Bookman Old Style" w:cs="Times New Roman"/>
          <w:color w:val="000000"/>
          <w:sz w:val="24"/>
          <w:szCs w:val="24"/>
          <w:lang w:eastAsia="en-GB"/>
        </w:rPr>
        <w:t xml:space="preserve"> </w:t>
      </w:r>
    </w:p>
    <w:p w:rsidR="007A1460" w:rsidRPr="007A1460" w:rsidRDefault="00340E05" w:rsidP="00340E05">
      <w:pPr>
        <w:numPr>
          <w:ilvl w:val="0"/>
          <w:numId w:val="12"/>
        </w:numPr>
        <w:tabs>
          <w:tab w:val="clear" w:pos="720"/>
          <w:tab w:val="num" w:pos="567"/>
        </w:tabs>
        <w:spacing w:before="120" w:after="120" w:line="312" w:lineRule="auto"/>
        <w:ind w:left="714" w:hanging="357"/>
        <w:jc w:val="both"/>
        <w:rPr>
          <w:rFonts w:ascii="Bookman Old Style" w:eastAsia="Times New Roman" w:hAnsi="Bookman Old Style" w:cs="Times New Roman"/>
          <w:color w:val="000000"/>
          <w:sz w:val="24"/>
          <w:szCs w:val="24"/>
          <w:lang w:eastAsia="en-GB"/>
        </w:rPr>
      </w:pPr>
      <w:r>
        <w:rPr>
          <w:rFonts w:ascii="Bookman Old Style" w:eastAsia="Times New Roman" w:hAnsi="Bookman Old Style" w:cs="Times New Roman"/>
          <w:color w:val="000000"/>
          <w:sz w:val="24"/>
          <w:szCs w:val="24"/>
          <w:lang w:eastAsia="en-GB"/>
        </w:rPr>
        <w:t>C</w:t>
      </w:r>
      <w:r w:rsidR="007A1460" w:rsidRPr="007A1460">
        <w:rPr>
          <w:rFonts w:ascii="Bookman Old Style" w:eastAsia="Times New Roman" w:hAnsi="Bookman Old Style" w:cs="Times New Roman"/>
          <w:color w:val="000000"/>
          <w:sz w:val="24"/>
          <w:szCs w:val="24"/>
          <w:lang w:eastAsia="en-GB"/>
        </w:rPr>
        <w:t>reate user-defined server roles if the fixed server roles do not meet your configuration requirements.</w:t>
      </w:r>
      <w:r w:rsidR="00356E1F">
        <w:rPr>
          <w:rFonts w:ascii="Bookman Old Style" w:eastAsia="Times New Roman" w:hAnsi="Bookman Old Style" w:cs="Times New Roman"/>
          <w:color w:val="000000"/>
          <w:sz w:val="24"/>
          <w:szCs w:val="24"/>
          <w:lang w:eastAsia="en-GB"/>
        </w:rPr>
        <w:t xml:space="preserve"> (must be newer version of </w:t>
      </w:r>
      <w:proofErr w:type="spellStart"/>
      <w:r w:rsidR="00356E1F">
        <w:rPr>
          <w:rFonts w:ascii="Bookman Old Style" w:eastAsia="Times New Roman" w:hAnsi="Bookman Old Style" w:cs="Times New Roman"/>
          <w:color w:val="000000"/>
          <w:sz w:val="24"/>
          <w:szCs w:val="24"/>
          <w:lang w:eastAsia="en-GB"/>
        </w:rPr>
        <w:t>sql</w:t>
      </w:r>
      <w:proofErr w:type="spellEnd"/>
      <w:r w:rsidR="00356E1F">
        <w:rPr>
          <w:rFonts w:ascii="Bookman Old Style" w:eastAsia="Times New Roman" w:hAnsi="Bookman Old Style" w:cs="Times New Roman"/>
          <w:color w:val="000000"/>
          <w:sz w:val="24"/>
          <w:szCs w:val="24"/>
          <w:lang w:eastAsia="en-GB"/>
        </w:rPr>
        <w:t xml:space="preserve"> server)</w:t>
      </w:r>
    </w:p>
    <w:p w:rsidR="007A1460" w:rsidRPr="007A1460" w:rsidRDefault="007A1460" w:rsidP="007A1460">
      <w:pPr>
        <w:numPr>
          <w:ilvl w:val="0"/>
          <w:numId w:val="12"/>
        </w:numPr>
        <w:tabs>
          <w:tab w:val="clear" w:pos="720"/>
          <w:tab w:val="num" w:pos="567"/>
        </w:tabs>
        <w:spacing w:before="120" w:after="120" w:line="312" w:lineRule="auto"/>
        <w:ind w:left="714" w:hanging="357"/>
        <w:jc w:val="both"/>
        <w:rPr>
          <w:rFonts w:ascii="Bookman Old Style" w:eastAsia="Times New Roman" w:hAnsi="Bookman Old Style" w:cs="Times New Roman"/>
          <w:color w:val="000000"/>
          <w:sz w:val="24"/>
          <w:szCs w:val="24"/>
          <w:lang w:eastAsia="en-GB"/>
        </w:rPr>
      </w:pPr>
      <w:r w:rsidRPr="007A1460">
        <w:rPr>
          <w:rFonts w:ascii="Bookman Old Style" w:eastAsia="Times New Roman" w:hAnsi="Bookman Old Style" w:cs="Times New Roman"/>
          <w:color w:val="000000"/>
          <w:sz w:val="24"/>
          <w:szCs w:val="24"/>
          <w:lang w:eastAsia="en-GB"/>
        </w:rPr>
        <w:t>Assign logins to the appropriate server roles (either fixed or user-defined).</w:t>
      </w:r>
    </w:p>
    <w:p w:rsidR="007A1460" w:rsidRPr="007A1460" w:rsidRDefault="007A1460" w:rsidP="007A1460">
      <w:pPr>
        <w:numPr>
          <w:ilvl w:val="0"/>
          <w:numId w:val="12"/>
        </w:numPr>
        <w:tabs>
          <w:tab w:val="clear" w:pos="720"/>
          <w:tab w:val="num" w:pos="567"/>
        </w:tabs>
        <w:spacing w:before="120" w:after="120" w:line="312" w:lineRule="auto"/>
        <w:ind w:left="714" w:hanging="357"/>
        <w:jc w:val="both"/>
        <w:rPr>
          <w:rFonts w:ascii="Bookman Old Style" w:eastAsia="Times New Roman" w:hAnsi="Bookman Old Style" w:cs="Times New Roman"/>
          <w:color w:val="000000"/>
          <w:sz w:val="24"/>
          <w:szCs w:val="24"/>
          <w:lang w:eastAsia="en-GB"/>
        </w:rPr>
      </w:pPr>
      <w:r w:rsidRPr="007A1460">
        <w:rPr>
          <w:rFonts w:ascii="Bookman Old Style" w:eastAsia="Times New Roman" w:hAnsi="Bookman Old Style" w:cs="Times New Roman"/>
          <w:color w:val="000000"/>
          <w:sz w:val="24"/>
          <w:szCs w:val="24"/>
          <w:lang w:eastAsia="en-GB"/>
        </w:rPr>
        <w:t>For each applicable server-level securable, grant or deny permissions to the logins and server roles.</w:t>
      </w:r>
    </w:p>
    <w:p w:rsidR="007A1460" w:rsidRPr="007A1460" w:rsidRDefault="007A1460" w:rsidP="00340E05">
      <w:pPr>
        <w:numPr>
          <w:ilvl w:val="0"/>
          <w:numId w:val="12"/>
        </w:numPr>
        <w:tabs>
          <w:tab w:val="clear" w:pos="720"/>
          <w:tab w:val="num" w:pos="567"/>
        </w:tabs>
        <w:spacing w:before="120" w:after="120" w:line="312" w:lineRule="auto"/>
        <w:ind w:left="714" w:hanging="357"/>
        <w:jc w:val="both"/>
        <w:rPr>
          <w:rFonts w:ascii="Bookman Old Style" w:eastAsia="Times New Roman" w:hAnsi="Bookman Old Style" w:cs="Times New Roman"/>
          <w:color w:val="000000"/>
          <w:sz w:val="24"/>
          <w:szCs w:val="24"/>
          <w:lang w:eastAsia="en-GB"/>
        </w:rPr>
      </w:pPr>
      <w:r w:rsidRPr="007A1460">
        <w:rPr>
          <w:rFonts w:ascii="Bookman Old Style" w:eastAsia="Times New Roman" w:hAnsi="Bookman Old Style" w:cs="Times New Roman"/>
          <w:color w:val="000000"/>
          <w:sz w:val="24"/>
          <w:szCs w:val="24"/>
          <w:lang w:eastAsia="en-GB"/>
        </w:rPr>
        <w:t>At the database level, create a database user for each login. A database user can be associated with only one server login. You can also create database users that are not associated with logins.</w:t>
      </w:r>
    </w:p>
    <w:p w:rsidR="007A1460" w:rsidRPr="007A1460" w:rsidRDefault="007A1460" w:rsidP="00767D5D">
      <w:pPr>
        <w:numPr>
          <w:ilvl w:val="0"/>
          <w:numId w:val="12"/>
        </w:numPr>
        <w:tabs>
          <w:tab w:val="clear" w:pos="720"/>
          <w:tab w:val="num" w:pos="709"/>
        </w:tabs>
        <w:spacing w:before="120" w:after="120" w:line="312" w:lineRule="auto"/>
        <w:ind w:left="714" w:hanging="357"/>
        <w:jc w:val="both"/>
        <w:rPr>
          <w:rFonts w:ascii="Bookman Old Style" w:eastAsia="Times New Roman" w:hAnsi="Bookman Old Style" w:cs="Times New Roman"/>
          <w:color w:val="000000"/>
          <w:sz w:val="24"/>
          <w:szCs w:val="24"/>
          <w:lang w:eastAsia="en-GB"/>
        </w:rPr>
      </w:pPr>
      <w:r w:rsidRPr="007A1460">
        <w:rPr>
          <w:rFonts w:ascii="Bookman Old Style" w:eastAsia="Times New Roman" w:hAnsi="Bookman Old Style" w:cs="Times New Roman"/>
          <w:color w:val="000000"/>
          <w:sz w:val="24"/>
          <w:szCs w:val="24"/>
          <w:lang w:eastAsia="en-GB"/>
        </w:rPr>
        <w:t>Create user-defined database roles if the fixed database roles do not meet your configuration requirements.</w:t>
      </w:r>
    </w:p>
    <w:p w:rsidR="007A1460" w:rsidRPr="007A1460" w:rsidRDefault="007A1460" w:rsidP="007A1460">
      <w:pPr>
        <w:numPr>
          <w:ilvl w:val="0"/>
          <w:numId w:val="12"/>
        </w:numPr>
        <w:tabs>
          <w:tab w:val="clear" w:pos="720"/>
          <w:tab w:val="num" w:pos="567"/>
        </w:tabs>
        <w:spacing w:before="120" w:after="120" w:line="312" w:lineRule="auto"/>
        <w:ind w:left="714" w:hanging="357"/>
        <w:jc w:val="both"/>
        <w:rPr>
          <w:rFonts w:ascii="Bookman Old Style" w:eastAsia="Times New Roman" w:hAnsi="Bookman Old Style" w:cs="Times New Roman"/>
          <w:color w:val="000000"/>
          <w:sz w:val="24"/>
          <w:szCs w:val="24"/>
          <w:lang w:eastAsia="en-GB"/>
        </w:rPr>
      </w:pPr>
      <w:r w:rsidRPr="007A1460">
        <w:rPr>
          <w:rFonts w:ascii="Bookman Old Style" w:eastAsia="Times New Roman" w:hAnsi="Bookman Old Style" w:cs="Times New Roman"/>
          <w:color w:val="000000"/>
          <w:sz w:val="24"/>
          <w:szCs w:val="24"/>
          <w:lang w:eastAsia="en-GB"/>
        </w:rPr>
        <w:t>Assign users to the appropriate database roles (either fixed or user-defined).</w:t>
      </w:r>
    </w:p>
    <w:p w:rsidR="007A1460" w:rsidRPr="007A1460" w:rsidRDefault="007A1460" w:rsidP="00767D5D">
      <w:pPr>
        <w:numPr>
          <w:ilvl w:val="0"/>
          <w:numId w:val="12"/>
        </w:numPr>
        <w:tabs>
          <w:tab w:val="clear" w:pos="720"/>
          <w:tab w:val="num" w:pos="709"/>
        </w:tabs>
        <w:spacing w:before="120" w:after="120" w:line="312" w:lineRule="auto"/>
        <w:ind w:left="714" w:hanging="357"/>
        <w:jc w:val="both"/>
        <w:rPr>
          <w:rFonts w:ascii="Times New Roman" w:eastAsia="Times New Roman" w:hAnsi="Times New Roman" w:cs="Times New Roman"/>
          <w:color w:val="000000"/>
          <w:sz w:val="27"/>
          <w:szCs w:val="27"/>
          <w:lang w:eastAsia="en-GB"/>
        </w:rPr>
      </w:pPr>
      <w:r w:rsidRPr="007A1460">
        <w:rPr>
          <w:rFonts w:ascii="Bookman Old Style" w:eastAsia="Times New Roman" w:hAnsi="Bookman Old Style" w:cs="Times New Roman"/>
          <w:color w:val="000000"/>
          <w:sz w:val="24"/>
          <w:szCs w:val="24"/>
          <w:lang w:eastAsia="en-GB"/>
        </w:rPr>
        <w:t>For each applicable database-level or schema-level securable, grant or deny permissions to the database users and roles.</w:t>
      </w:r>
    </w:p>
    <w:p w:rsidR="007A1460" w:rsidRDefault="007E6D3E" w:rsidP="00887CF9">
      <w:pPr>
        <w:pStyle w:val="NormalWeb"/>
        <w:spacing w:before="0" w:beforeAutospacing="0" w:after="120" w:afterAutospacing="0" w:line="312" w:lineRule="auto"/>
        <w:jc w:val="both"/>
        <w:rPr>
          <w:rFonts w:ascii="Bookman Old Style" w:hAnsi="Bookman Old Style"/>
        </w:rPr>
      </w:pPr>
      <w:r>
        <w:rPr>
          <w:rFonts w:ascii="Bookman Old Style" w:hAnsi="Bookman Old Style"/>
        </w:rPr>
        <w:t>Y</w:t>
      </w:r>
      <w:r w:rsidRPr="007E6D3E">
        <w:rPr>
          <w:rFonts w:ascii="Bookman Old Style" w:hAnsi="Bookman Old Style"/>
        </w:rPr>
        <w:t>ou do not need to follow these steps in the exact order. You might grant permissions to server logins or database users when you create them, or you might create server roles and database roles before creating the logins or users.</w:t>
      </w:r>
      <w:r>
        <w:rPr>
          <w:rFonts w:ascii="Bookman Old Style" w:hAnsi="Bookman Old Style"/>
        </w:rPr>
        <w:t xml:space="preserve"> </w:t>
      </w:r>
    </w:p>
    <w:p w:rsidR="007E6D3E" w:rsidRDefault="007E6D3E" w:rsidP="00887CF9">
      <w:pPr>
        <w:pStyle w:val="NormalWeb"/>
        <w:spacing w:before="0" w:beforeAutospacing="0" w:after="120" w:afterAutospacing="0" w:line="312" w:lineRule="auto"/>
        <w:jc w:val="both"/>
        <w:rPr>
          <w:rFonts w:ascii="Bookman Old Style" w:hAnsi="Bookman Old Style"/>
        </w:rPr>
      </w:pPr>
    </w:p>
    <w:p w:rsidR="00951074" w:rsidRDefault="00951074" w:rsidP="00887CF9">
      <w:pPr>
        <w:pStyle w:val="NormalWeb"/>
        <w:spacing w:before="0" w:beforeAutospacing="0" w:after="120" w:afterAutospacing="0" w:line="312" w:lineRule="auto"/>
        <w:jc w:val="both"/>
        <w:rPr>
          <w:rFonts w:ascii="Bookman Old Style" w:hAnsi="Bookman Old Style"/>
        </w:rPr>
      </w:pPr>
    </w:p>
    <w:p w:rsidR="00951074" w:rsidRPr="00951074" w:rsidRDefault="00951074" w:rsidP="00951074">
      <w:pPr>
        <w:pStyle w:val="ListParagraph"/>
        <w:numPr>
          <w:ilvl w:val="1"/>
          <w:numId w:val="6"/>
        </w:numPr>
        <w:ind w:left="709"/>
        <w:rPr>
          <w:rFonts w:ascii="Bookman Old Style" w:hAnsi="Bookman Old Style"/>
          <w:b/>
          <w:bCs/>
          <w:sz w:val="26"/>
          <w:szCs w:val="26"/>
        </w:rPr>
      </w:pPr>
      <w:r w:rsidRPr="00951074">
        <w:rPr>
          <w:rFonts w:ascii="Bookman Old Style" w:hAnsi="Bookman Old Style"/>
          <w:b/>
          <w:bCs/>
          <w:sz w:val="26"/>
          <w:szCs w:val="26"/>
        </w:rPr>
        <w:lastRenderedPageBreak/>
        <w:t>Working with Principals</w:t>
      </w:r>
    </w:p>
    <w:p w:rsidR="00951074" w:rsidRDefault="00951074" w:rsidP="00887CF9">
      <w:pPr>
        <w:pStyle w:val="NormalWeb"/>
        <w:spacing w:before="0" w:beforeAutospacing="0" w:after="120" w:afterAutospacing="0" w:line="312" w:lineRule="auto"/>
        <w:jc w:val="both"/>
        <w:rPr>
          <w:rFonts w:ascii="Bookman Old Style" w:hAnsi="Bookman Old Style"/>
        </w:rPr>
      </w:pPr>
      <w:r>
        <w:rPr>
          <w:rFonts w:ascii="Bookman Old Style" w:hAnsi="Bookman Old Style"/>
        </w:rPr>
        <w:t>How to create Logins using T-SQL:</w:t>
      </w:r>
    </w:p>
    <w:p w:rsidR="00951074" w:rsidRPr="00887CF9" w:rsidRDefault="009C115D" w:rsidP="00887CF9">
      <w:pPr>
        <w:pStyle w:val="NormalWeb"/>
        <w:spacing w:before="0" w:beforeAutospacing="0" w:after="120" w:afterAutospacing="0" w:line="312" w:lineRule="auto"/>
        <w:jc w:val="both"/>
        <w:rPr>
          <w:rFonts w:ascii="Bookman Old Style" w:hAnsi="Bookman Old Style"/>
        </w:rPr>
      </w:pPr>
      <w:r w:rsidRPr="009C115D">
        <w:rPr>
          <w:noProof/>
        </w:rPr>
        <w:pict>
          <v:shapetype id="_x0000_t202" coordsize="21600,21600" o:spt="202" path="m,l,21600r21600,l21600,xe">
            <v:stroke joinstyle="miter"/>
            <v:path gradientshapeok="t" o:connecttype="rect"/>
          </v:shapetype>
          <v:shape id="_x0000_s1032" type="#_x0000_t202" style="position:absolute;left:0;text-align:left;margin-left:13.65pt;margin-top:12pt;width:361.5pt;height:63pt;z-index:251663360" filled="f" stroked="f">
            <v:textbox style="mso-next-textbox:#_x0000_s1032">
              <w:txbxContent>
                <w:p w:rsidR="00755843" w:rsidRDefault="00755843" w:rsidP="00755843">
                  <w:pPr>
                    <w:shd w:val="clear" w:color="auto" w:fill="F2F2F2" w:themeFill="background1" w:themeFillShade="F2"/>
                    <w:rPr>
                      <w:rFonts w:ascii="Courier New" w:hAnsi="Courier New" w:cs="Courier New"/>
                      <w:b/>
                      <w:bCs/>
                    </w:rPr>
                  </w:pPr>
                  <w:r w:rsidRPr="00951074">
                    <w:rPr>
                      <w:rFonts w:ascii="Courier New" w:hAnsi="Courier New" w:cs="Courier New"/>
                      <w:b/>
                      <w:bCs/>
                      <w:sz w:val="24"/>
                      <w:szCs w:val="24"/>
                      <w:u w:val="single"/>
                    </w:rPr>
                    <w:t>Syntax with Example</w:t>
                  </w:r>
                  <w:r w:rsidRPr="00951074">
                    <w:rPr>
                      <w:rFonts w:ascii="Courier New" w:hAnsi="Courier New" w:cs="Courier New"/>
                      <w:b/>
                      <w:bCs/>
                      <w:sz w:val="24"/>
                      <w:szCs w:val="24"/>
                    </w:rPr>
                    <w:t>:</w:t>
                  </w:r>
                </w:p>
                <w:p w:rsidR="00755843" w:rsidRPr="00951074" w:rsidRDefault="00755843" w:rsidP="001332CB">
                  <w:pPr>
                    <w:shd w:val="clear" w:color="auto" w:fill="F2F2F2" w:themeFill="background1" w:themeFillShade="F2"/>
                    <w:spacing w:after="60"/>
                    <w:jc w:val="both"/>
                    <w:rPr>
                      <w:rFonts w:ascii="Courier New" w:hAnsi="Courier New" w:cs="Courier New"/>
                      <w:b/>
                      <w:bCs/>
                    </w:rPr>
                  </w:pPr>
                  <w:r w:rsidRPr="00951074">
                    <w:rPr>
                      <w:rFonts w:ascii="Courier New" w:hAnsi="Courier New" w:cs="Courier New"/>
                      <w:b/>
                      <w:bCs/>
                    </w:rPr>
                    <w:t xml:space="preserve">CREATE </w:t>
                  </w:r>
                  <w:r w:rsidR="001332CB">
                    <w:rPr>
                      <w:rFonts w:ascii="Courier New" w:hAnsi="Courier New" w:cs="Courier New"/>
                      <w:b/>
                      <w:bCs/>
                    </w:rPr>
                    <w:t>LOGIN</w:t>
                  </w:r>
                  <w:r w:rsidRPr="00951074">
                    <w:rPr>
                      <w:rFonts w:ascii="Courier New" w:hAnsi="Courier New" w:cs="Courier New"/>
                      <w:b/>
                      <w:bCs/>
                    </w:rPr>
                    <w:t xml:space="preserve"> [</w:t>
                  </w:r>
                  <w:proofErr w:type="spellStart"/>
                  <w:r w:rsidRPr="00951074">
                    <w:rPr>
                      <w:rFonts w:ascii="Courier New" w:hAnsi="Courier New" w:cs="Courier New"/>
                      <w:b/>
                      <w:bCs/>
                    </w:rPr>
                    <w:t>mypc</w:t>
                  </w:r>
                  <w:proofErr w:type="spellEnd"/>
                  <w:r w:rsidRPr="00951074">
                    <w:rPr>
                      <w:rFonts w:ascii="Courier New" w:hAnsi="Courier New" w:cs="Courier New"/>
                      <w:b/>
                      <w:bCs/>
                    </w:rPr>
                    <w:t>\xyz]</w:t>
                  </w:r>
                  <w:r>
                    <w:rPr>
                      <w:rFonts w:ascii="Courier New" w:hAnsi="Courier New" w:cs="Courier New"/>
                      <w:b/>
                      <w:bCs/>
                    </w:rPr>
                    <w:t xml:space="preserve"> </w:t>
                  </w:r>
                  <w:r w:rsidR="001332CB">
                    <w:rPr>
                      <w:rFonts w:ascii="Courier New" w:hAnsi="Courier New" w:cs="Courier New"/>
                      <w:b/>
                      <w:bCs/>
                    </w:rPr>
                    <w:t>FROM Windows</w:t>
                  </w:r>
                </w:p>
                <w:p w:rsidR="00755843" w:rsidRPr="00951074" w:rsidRDefault="00755843" w:rsidP="00755843">
                  <w:pPr>
                    <w:shd w:val="clear" w:color="auto" w:fill="F2F2F2" w:themeFill="background1" w:themeFillShade="F2"/>
                    <w:rPr>
                      <w:rFonts w:ascii="Courier New" w:hAnsi="Courier New" w:cs="Courier New"/>
                      <w:b/>
                      <w:bCs/>
                    </w:rPr>
                  </w:pPr>
                </w:p>
              </w:txbxContent>
            </v:textbox>
          </v:shape>
        </w:pict>
      </w:r>
    </w:p>
    <w:p w:rsidR="00EC5A6C" w:rsidRDefault="00EC5A6C" w:rsidP="00610642">
      <w:pPr>
        <w:pStyle w:val="NormalWeb"/>
        <w:spacing w:before="120" w:beforeAutospacing="0" w:after="120" w:afterAutospacing="0" w:line="312" w:lineRule="auto"/>
        <w:jc w:val="both"/>
        <w:rPr>
          <w:rFonts w:ascii="Bookman Old Style" w:hAnsi="Bookman Old Style"/>
        </w:rPr>
      </w:pPr>
    </w:p>
    <w:p w:rsidR="00FC5074" w:rsidRDefault="00FC5074" w:rsidP="00610642">
      <w:pPr>
        <w:pStyle w:val="NormalWeb"/>
        <w:spacing w:before="120" w:beforeAutospacing="0" w:after="120" w:afterAutospacing="0" w:line="312" w:lineRule="auto"/>
        <w:jc w:val="both"/>
        <w:rPr>
          <w:rFonts w:ascii="Bookman Old Style" w:hAnsi="Bookman Old Style"/>
        </w:rPr>
      </w:pPr>
    </w:p>
    <w:p w:rsidR="00951074" w:rsidRDefault="00951074" w:rsidP="00610642">
      <w:pPr>
        <w:pStyle w:val="NormalWeb"/>
        <w:spacing w:before="120" w:beforeAutospacing="0" w:after="120" w:afterAutospacing="0" w:line="312" w:lineRule="auto"/>
        <w:jc w:val="both"/>
        <w:rPr>
          <w:rFonts w:ascii="Bookman Old Style" w:hAnsi="Bookman Old Style"/>
        </w:rPr>
      </w:pPr>
    </w:p>
    <w:p w:rsidR="00951074" w:rsidRDefault="00951074" w:rsidP="00610642">
      <w:pPr>
        <w:pStyle w:val="NormalWeb"/>
        <w:spacing w:before="120" w:beforeAutospacing="0" w:after="120" w:afterAutospacing="0" w:line="312" w:lineRule="auto"/>
        <w:jc w:val="both"/>
        <w:rPr>
          <w:rFonts w:ascii="Bookman Old Style" w:hAnsi="Bookman Old Style"/>
        </w:rPr>
      </w:pPr>
      <w:r>
        <w:rPr>
          <w:rFonts w:ascii="Bookman Old Style" w:hAnsi="Bookman Old Style"/>
        </w:rPr>
        <w:t>The above code creates a server login named ‘</w:t>
      </w:r>
      <w:proofErr w:type="spellStart"/>
      <w:r>
        <w:rPr>
          <w:rFonts w:ascii="Bookman Old Style" w:hAnsi="Bookman Old Style"/>
        </w:rPr>
        <w:t>mypc</w:t>
      </w:r>
      <w:proofErr w:type="spellEnd"/>
      <w:r>
        <w:rPr>
          <w:rFonts w:ascii="Bookman Old Style" w:hAnsi="Bookman Old Style"/>
        </w:rPr>
        <w:t>\xyz’, where ‘</w:t>
      </w:r>
      <w:proofErr w:type="spellStart"/>
      <w:r>
        <w:rPr>
          <w:rFonts w:ascii="Bookman Old Style" w:hAnsi="Bookman Old Style"/>
        </w:rPr>
        <w:t>mypc</w:t>
      </w:r>
      <w:proofErr w:type="spellEnd"/>
      <w:r>
        <w:rPr>
          <w:rFonts w:ascii="Bookman Old Style" w:hAnsi="Bookman Old Style"/>
        </w:rPr>
        <w:t>’ is the name of the computer and ‘xyz’ is an existing windows user account.</w:t>
      </w:r>
    </w:p>
    <w:p w:rsidR="00951074" w:rsidRDefault="00B471D8" w:rsidP="00610642">
      <w:pPr>
        <w:pStyle w:val="NormalWeb"/>
        <w:spacing w:before="120" w:beforeAutospacing="0" w:after="120" w:afterAutospacing="0" w:line="312" w:lineRule="auto"/>
        <w:jc w:val="both"/>
        <w:rPr>
          <w:rFonts w:ascii="Bookman Old Style" w:hAnsi="Bookman Old Style"/>
        </w:rPr>
      </w:pPr>
      <w:r>
        <w:rPr>
          <w:rFonts w:ascii="Bookman Old Style" w:hAnsi="Bookman Old Style"/>
        </w:rPr>
        <w:t>T</w:t>
      </w:r>
      <w:r w:rsidRPr="00B471D8">
        <w:rPr>
          <w:rFonts w:ascii="Bookman Old Style" w:hAnsi="Bookman Old Style"/>
        </w:rPr>
        <w:t>o define a SQL Server login (one that is not associated with a Windows account), in which case, do not include the FROM WINDOWS clause. However, you must include a WITH clause that specifies a password</w:t>
      </w:r>
      <w:r>
        <w:rPr>
          <w:rFonts w:ascii="Bookman Old Style" w:hAnsi="Bookman Old Style"/>
        </w:rPr>
        <w:t xml:space="preserve"> like in the following: </w:t>
      </w:r>
    </w:p>
    <w:p w:rsidR="001E35DC" w:rsidRDefault="009C115D" w:rsidP="00610642">
      <w:pPr>
        <w:pStyle w:val="NormalWeb"/>
        <w:spacing w:before="120" w:beforeAutospacing="0" w:after="120" w:afterAutospacing="0" w:line="312" w:lineRule="auto"/>
        <w:jc w:val="both"/>
        <w:rPr>
          <w:rFonts w:ascii="Bookman Old Style" w:hAnsi="Bookman Old Style"/>
        </w:rPr>
      </w:pPr>
      <w:r>
        <w:rPr>
          <w:rFonts w:ascii="Bookman Old Style" w:hAnsi="Bookman Old Style"/>
          <w:noProof/>
        </w:rPr>
        <w:pict>
          <v:shape id="_x0000_s1027" type="#_x0000_t202" style="position:absolute;left:0;text-align:left;margin-left:8.05pt;margin-top:22.2pt;width:441.35pt;height:93.65pt;z-index:251659264" filled="f" stroked="f">
            <v:textbox style="mso-next-textbox:#_x0000_s1027">
              <w:txbxContent>
                <w:p w:rsidR="00B471D8" w:rsidRDefault="00B471D8" w:rsidP="00B471D8">
                  <w:pPr>
                    <w:shd w:val="clear" w:color="auto" w:fill="F2F2F2" w:themeFill="background1" w:themeFillShade="F2"/>
                    <w:rPr>
                      <w:rFonts w:ascii="Courier New" w:hAnsi="Courier New" w:cs="Courier New"/>
                      <w:b/>
                      <w:bCs/>
                    </w:rPr>
                  </w:pPr>
                  <w:r w:rsidRPr="00951074">
                    <w:rPr>
                      <w:rFonts w:ascii="Courier New" w:hAnsi="Courier New" w:cs="Courier New"/>
                      <w:b/>
                      <w:bCs/>
                      <w:sz w:val="24"/>
                      <w:szCs w:val="24"/>
                      <w:u w:val="single"/>
                    </w:rPr>
                    <w:t>Syntax with Example</w:t>
                  </w:r>
                  <w:r w:rsidRPr="00951074">
                    <w:rPr>
                      <w:rFonts w:ascii="Courier New" w:hAnsi="Courier New" w:cs="Courier New"/>
                      <w:b/>
                      <w:bCs/>
                      <w:sz w:val="24"/>
                      <w:szCs w:val="24"/>
                    </w:rPr>
                    <w:t>:</w:t>
                  </w:r>
                </w:p>
                <w:p w:rsidR="00B471D8" w:rsidRDefault="00B471D8" w:rsidP="00BD2786">
                  <w:pPr>
                    <w:shd w:val="clear" w:color="auto" w:fill="F2F2F2" w:themeFill="background1" w:themeFillShade="F2"/>
                    <w:spacing w:after="60"/>
                    <w:jc w:val="both"/>
                    <w:rPr>
                      <w:rFonts w:ascii="Courier New" w:hAnsi="Courier New" w:cs="Courier New"/>
                      <w:b/>
                      <w:bCs/>
                    </w:rPr>
                  </w:pPr>
                  <w:r w:rsidRPr="00951074">
                    <w:rPr>
                      <w:rFonts w:ascii="Courier New" w:hAnsi="Courier New" w:cs="Courier New"/>
                      <w:b/>
                      <w:bCs/>
                    </w:rPr>
                    <w:t xml:space="preserve">CREATE LOGIN </w:t>
                  </w:r>
                  <w:r>
                    <w:rPr>
                      <w:rFonts w:ascii="Courier New" w:hAnsi="Courier New" w:cs="Courier New"/>
                      <w:b/>
                      <w:bCs/>
                    </w:rPr>
                    <w:t>xxx</w:t>
                  </w:r>
                  <w:r w:rsidR="00BD2786">
                    <w:rPr>
                      <w:rFonts w:ascii="Courier New" w:hAnsi="Courier New" w:cs="Courier New"/>
                      <w:b/>
                      <w:bCs/>
                    </w:rPr>
                    <w:t xml:space="preserve"> </w:t>
                  </w:r>
                  <w:r w:rsidRPr="00951074">
                    <w:rPr>
                      <w:rFonts w:ascii="Courier New" w:hAnsi="Courier New" w:cs="Courier New"/>
                      <w:b/>
                      <w:bCs/>
                    </w:rPr>
                    <w:t xml:space="preserve">WITH </w:t>
                  </w:r>
                  <w:r>
                    <w:rPr>
                      <w:rFonts w:ascii="Courier New" w:hAnsi="Courier New" w:cs="Courier New"/>
                      <w:b/>
                      <w:bCs/>
                    </w:rPr>
                    <w:t>PASSWORD=’</w:t>
                  </w:r>
                  <w:proofErr w:type="spellStart"/>
                  <w:r>
                    <w:rPr>
                      <w:rFonts w:ascii="Courier New" w:hAnsi="Courier New" w:cs="Courier New"/>
                      <w:b/>
                      <w:bCs/>
                    </w:rPr>
                    <w:t>any_password</w:t>
                  </w:r>
                  <w:proofErr w:type="spellEnd"/>
                  <w:r>
                    <w:rPr>
                      <w:rFonts w:ascii="Courier New" w:hAnsi="Courier New" w:cs="Courier New"/>
                      <w:b/>
                      <w:bCs/>
                    </w:rPr>
                    <w:t>’</w:t>
                  </w:r>
                </w:p>
                <w:p w:rsidR="00B471D8" w:rsidRPr="00951074" w:rsidRDefault="00B471D8" w:rsidP="00B471D8">
                  <w:pPr>
                    <w:shd w:val="clear" w:color="auto" w:fill="F2F2F2" w:themeFill="background1" w:themeFillShade="F2"/>
                    <w:spacing w:after="60"/>
                    <w:ind w:firstLine="720"/>
                    <w:jc w:val="both"/>
                    <w:rPr>
                      <w:rFonts w:ascii="Courier New" w:hAnsi="Courier New" w:cs="Courier New"/>
                      <w:b/>
                      <w:bCs/>
                    </w:rPr>
                  </w:pPr>
                  <w:r w:rsidRPr="00951074">
                    <w:rPr>
                      <w:rFonts w:ascii="Courier New" w:hAnsi="Courier New" w:cs="Courier New"/>
                      <w:b/>
                      <w:bCs/>
                    </w:rPr>
                    <w:t xml:space="preserve">DEFAULT_DATABASE = master, DEFAULT_LANGUAGE = </w:t>
                  </w:r>
                  <w:proofErr w:type="spellStart"/>
                  <w:r w:rsidRPr="00951074">
                    <w:rPr>
                      <w:rFonts w:ascii="Courier New" w:hAnsi="Courier New" w:cs="Courier New"/>
                      <w:b/>
                      <w:bCs/>
                    </w:rPr>
                    <w:t>us_english</w:t>
                  </w:r>
                  <w:proofErr w:type="spellEnd"/>
                  <w:r w:rsidRPr="00951074">
                    <w:rPr>
                      <w:rFonts w:ascii="Courier New" w:hAnsi="Courier New" w:cs="Courier New"/>
                      <w:b/>
                      <w:bCs/>
                    </w:rPr>
                    <w:t>;</w:t>
                  </w:r>
                </w:p>
                <w:p w:rsidR="00B471D8" w:rsidRPr="00951074" w:rsidRDefault="00B471D8" w:rsidP="00B471D8">
                  <w:pPr>
                    <w:shd w:val="clear" w:color="auto" w:fill="F2F2F2" w:themeFill="background1" w:themeFillShade="F2"/>
                    <w:spacing w:after="60"/>
                    <w:jc w:val="both"/>
                    <w:rPr>
                      <w:rFonts w:ascii="Courier New" w:hAnsi="Courier New" w:cs="Courier New"/>
                      <w:b/>
                      <w:bCs/>
                    </w:rPr>
                  </w:pPr>
                  <w:r w:rsidRPr="00951074">
                    <w:rPr>
                      <w:rFonts w:ascii="Courier New" w:hAnsi="Courier New" w:cs="Courier New"/>
                      <w:b/>
                      <w:bCs/>
                    </w:rPr>
                    <w:t>GO</w:t>
                  </w:r>
                </w:p>
                <w:p w:rsidR="00B471D8" w:rsidRPr="00951074" w:rsidRDefault="00B471D8" w:rsidP="00B471D8">
                  <w:pPr>
                    <w:shd w:val="clear" w:color="auto" w:fill="F2F2F2" w:themeFill="background1" w:themeFillShade="F2"/>
                    <w:rPr>
                      <w:rFonts w:ascii="Courier New" w:hAnsi="Courier New" w:cs="Courier New"/>
                      <w:b/>
                      <w:bCs/>
                    </w:rPr>
                  </w:pPr>
                </w:p>
              </w:txbxContent>
            </v:textbox>
          </v:shape>
        </w:pict>
      </w:r>
    </w:p>
    <w:p w:rsidR="001E35DC" w:rsidRPr="001E35DC" w:rsidRDefault="001E35DC" w:rsidP="001E35DC">
      <w:pPr>
        <w:rPr>
          <w:lang w:eastAsia="en-GB"/>
        </w:rPr>
      </w:pPr>
    </w:p>
    <w:p w:rsidR="001E35DC" w:rsidRPr="001E35DC" w:rsidRDefault="001E35DC" w:rsidP="001E35DC">
      <w:pPr>
        <w:rPr>
          <w:lang w:eastAsia="en-GB"/>
        </w:rPr>
      </w:pPr>
    </w:p>
    <w:p w:rsidR="001E35DC" w:rsidRPr="001E35DC" w:rsidRDefault="001E35DC" w:rsidP="001E35DC">
      <w:pPr>
        <w:rPr>
          <w:lang w:eastAsia="en-GB"/>
        </w:rPr>
      </w:pPr>
    </w:p>
    <w:p w:rsidR="001E35DC" w:rsidRDefault="001E35DC" w:rsidP="001E35DC">
      <w:pPr>
        <w:rPr>
          <w:lang w:eastAsia="en-GB"/>
        </w:rPr>
      </w:pPr>
    </w:p>
    <w:p w:rsidR="00001E22" w:rsidRPr="001E35DC" w:rsidRDefault="00001E22" w:rsidP="001E35DC">
      <w:pPr>
        <w:rPr>
          <w:lang w:eastAsia="en-GB"/>
        </w:rPr>
      </w:pPr>
    </w:p>
    <w:p w:rsidR="00B471D8" w:rsidRDefault="00B471D8" w:rsidP="001E35DC">
      <w:pPr>
        <w:rPr>
          <w:lang w:eastAsia="en-GB"/>
        </w:rPr>
      </w:pPr>
    </w:p>
    <w:p w:rsidR="009A0071" w:rsidRDefault="009A0071" w:rsidP="001E35DC">
      <w:pPr>
        <w:pStyle w:val="ListParagraph"/>
        <w:numPr>
          <w:ilvl w:val="1"/>
          <w:numId w:val="6"/>
        </w:numPr>
        <w:ind w:left="709"/>
        <w:rPr>
          <w:rFonts w:ascii="Bookman Old Style" w:hAnsi="Bookman Old Style"/>
          <w:b/>
          <w:bCs/>
          <w:sz w:val="26"/>
          <w:szCs w:val="26"/>
        </w:rPr>
      </w:pPr>
      <w:r>
        <w:rPr>
          <w:rFonts w:ascii="Bookman Old Style" w:hAnsi="Bookman Old Style"/>
          <w:b/>
          <w:bCs/>
          <w:sz w:val="26"/>
          <w:szCs w:val="26"/>
        </w:rPr>
        <w:t>Creating Server Roles</w:t>
      </w:r>
    </w:p>
    <w:p w:rsidR="009A0071" w:rsidRDefault="009A0071" w:rsidP="009A0071">
      <w:pPr>
        <w:pStyle w:val="NormalWeb"/>
        <w:spacing w:before="120" w:beforeAutospacing="0" w:after="120" w:afterAutospacing="0" w:line="312" w:lineRule="auto"/>
        <w:jc w:val="both"/>
        <w:rPr>
          <w:rFonts w:ascii="Bookman Old Style" w:hAnsi="Bookman Old Style"/>
          <w:noProof/>
        </w:rPr>
      </w:pPr>
      <w:r w:rsidRPr="009A0071">
        <w:rPr>
          <w:rFonts w:ascii="Bookman Old Style" w:hAnsi="Bookman Old Style"/>
          <w:noProof/>
        </w:rPr>
        <w:t xml:space="preserve">You </w:t>
      </w:r>
      <w:r>
        <w:rPr>
          <w:rFonts w:ascii="Bookman Old Style" w:hAnsi="Bookman Old Style"/>
          <w:noProof/>
        </w:rPr>
        <w:t xml:space="preserve">can </w:t>
      </w:r>
      <w:r w:rsidRPr="009A0071">
        <w:rPr>
          <w:rFonts w:ascii="Bookman Old Style" w:hAnsi="Bookman Old Style"/>
          <w:noProof/>
        </w:rPr>
        <w:t xml:space="preserve">create </w:t>
      </w:r>
      <w:r>
        <w:rPr>
          <w:rFonts w:ascii="Bookman Old Style" w:hAnsi="Bookman Old Style"/>
          <w:noProof/>
        </w:rPr>
        <w:t>server</w:t>
      </w:r>
      <w:r w:rsidRPr="009A0071">
        <w:rPr>
          <w:rFonts w:ascii="Bookman Old Style" w:hAnsi="Bookman Old Style"/>
          <w:noProof/>
        </w:rPr>
        <w:t xml:space="preserve"> role, grant permissions to the role, and then add logins—or you can add the logins </w:t>
      </w:r>
      <w:r>
        <w:rPr>
          <w:rFonts w:ascii="Bookman Old Style" w:hAnsi="Bookman Old Style"/>
          <w:noProof/>
        </w:rPr>
        <w:t xml:space="preserve">first </w:t>
      </w:r>
      <w:r w:rsidRPr="009A0071">
        <w:rPr>
          <w:rFonts w:ascii="Bookman Old Style" w:hAnsi="Bookman Old Style"/>
          <w:noProof/>
        </w:rPr>
        <w:t>and then grant the permissions.</w:t>
      </w:r>
    </w:p>
    <w:p w:rsidR="00001E22" w:rsidRPr="009A0071" w:rsidRDefault="00001E22" w:rsidP="009A0071">
      <w:pPr>
        <w:pStyle w:val="NormalWeb"/>
        <w:spacing w:before="120" w:beforeAutospacing="0" w:after="120" w:afterAutospacing="0" w:line="312" w:lineRule="auto"/>
        <w:jc w:val="both"/>
        <w:rPr>
          <w:rFonts w:ascii="Bookman Old Style" w:hAnsi="Bookman Old Style"/>
          <w:noProof/>
        </w:rPr>
      </w:pPr>
    </w:p>
    <w:p w:rsidR="009A0071" w:rsidRDefault="009C115D" w:rsidP="009A0071">
      <w:pPr>
        <w:pStyle w:val="NormalWeb"/>
        <w:spacing w:before="120" w:beforeAutospacing="0" w:after="120" w:afterAutospacing="0" w:line="312" w:lineRule="auto"/>
        <w:jc w:val="both"/>
        <w:rPr>
          <w:noProof/>
        </w:rPr>
      </w:pPr>
      <w:r w:rsidRPr="009C115D">
        <w:rPr>
          <w:rFonts w:ascii="Bookman Old Style" w:hAnsi="Bookman Old Style"/>
          <w:noProof/>
        </w:rPr>
        <w:pict>
          <v:shape id="_x0000_s1026" type="#_x0000_t202" style="position:absolute;left:0;text-align:left;margin-left:-4.6pt;margin-top:7.55pt;width:477.65pt;height:123.25pt;z-index:251658240" filled="f" stroked="f">
            <v:textbox>
              <w:txbxContent>
                <w:p w:rsidR="00951074" w:rsidRDefault="00951074" w:rsidP="00951074">
                  <w:pPr>
                    <w:shd w:val="clear" w:color="auto" w:fill="F2F2F2" w:themeFill="background1" w:themeFillShade="F2"/>
                    <w:rPr>
                      <w:rFonts w:ascii="Courier New" w:hAnsi="Courier New" w:cs="Courier New"/>
                      <w:b/>
                      <w:bCs/>
                    </w:rPr>
                  </w:pPr>
                  <w:r w:rsidRPr="00951074">
                    <w:rPr>
                      <w:rFonts w:ascii="Courier New" w:hAnsi="Courier New" w:cs="Courier New"/>
                      <w:b/>
                      <w:bCs/>
                      <w:sz w:val="24"/>
                      <w:szCs w:val="24"/>
                      <w:u w:val="single"/>
                    </w:rPr>
                    <w:t>Syntax with Example</w:t>
                  </w:r>
                  <w:r w:rsidRPr="00951074">
                    <w:rPr>
                      <w:rFonts w:ascii="Courier New" w:hAnsi="Courier New" w:cs="Courier New"/>
                      <w:b/>
                      <w:bCs/>
                      <w:sz w:val="24"/>
                      <w:szCs w:val="24"/>
                    </w:rPr>
                    <w:t>:</w:t>
                  </w:r>
                </w:p>
                <w:p w:rsidR="00755843" w:rsidRDefault="00951074" w:rsidP="00755843">
                  <w:pPr>
                    <w:shd w:val="clear" w:color="auto" w:fill="F2F2F2" w:themeFill="background1" w:themeFillShade="F2"/>
                    <w:spacing w:after="60"/>
                    <w:jc w:val="both"/>
                    <w:rPr>
                      <w:rFonts w:ascii="Courier New" w:hAnsi="Courier New" w:cs="Courier New"/>
                      <w:b/>
                      <w:bCs/>
                    </w:rPr>
                  </w:pPr>
                  <w:r w:rsidRPr="00951074">
                    <w:rPr>
                      <w:rFonts w:ascii="Courier New" w:hAnsi="Courier New" w:cs="Courier New"/>
                      <w:b/>
                      <w:bCs/>
                    </w:rPr>
                    <w:t xml:space="preserve">CREATE </w:t>
                  </w:r>
                  <w:r w:rsidR="00755843">
                    <w:rPr>
                      <w:rFonts w:ascii="Courier New" w:hAnsi="Courier New" w:cs="Courier New"/>
                      <w:b/>
                      <w:bCs/>
                    </w:rPr>
                    <w:t>SERVER ROLE</w:t>
                  </w:r>
                  <w:r w:rsidRPr="00951074">
                    <w:rPr>
                      <w:rFonts w:ascii="Courier New" w:hAnsi="Courier New" w:cs="Courier New"/>
                      <w:b/>
                      <w:bCs/>
                    </w:rPr>
                    <w:t xml:space="preserve"> </w:t>
                  </w:r>
                  <w:r w:rsidR="00755843">
                    <w:rPr>
                      <w:rFonts w:ascii="Courier New" w:hAnsi="Courier New" w:cs="Courier New"/>
                      <w:b/>
                      <w:bCs/>
                    </w:rPr>
                    <w:t>manager</w:t>
                  </w:r>
                </w:p>
                <w:p w:rsidR="00755843" w:rsidRDefault="00755843" w:rsidP="00075DB3">
                  <w:pPr>
                    <w:shd w:val="clear" w:color="auto" w:fill="F2F2F2" w:themeFill="background1" w:themeFillShade="F2"/>
                    <w:spacing w:after="60"/>
                    <w:jc w:val="both"/>
                    <w:rPr>
                      <w:rFonts w:ascii="Courier New" w:hAnsi="Courier New" w:cs="Courier New"/>
                      <w:b/>
                      <w:bCs/>
                    </w:rPr>
                  </w:pPr>
                  <w:r>
                    <w:rPr>
                      <w:rFonts w:ascii="Courier New" w:hAnsi="Courier New" w:cs="Courier New"/>
                      <w:b/>
                      <w:bCs/>
                    </w:rPr>
                    <w:t xml:space="preserve">GRANT ALTER </w:t>
                  </w:r>
                  <w:r w:rsidR="00075DB3">
                    <w:rPr>
                      <w:rFonts w:ascii="Courier New" w:hAnsi="Courier New" w:cs="Courier New"/>
                      <w:b/>
                      <w:bCs/>
                    </w:rPr>
                    <w:t xml:space="preserve">ANY </w:t>
                  </w:r>
                  <w:r>
                    <w:rPr>
                      <w:rFonts w:ascii="Courier New" w:hAnsi="Courier New" w:cs="Courier New"/>
                      <w:b/>
                      <w:bCs/>
                    </w:rPr>
                    <w:t xml:space="preserve">DATABASE </w:t>
                  </w:r>
                  <w:r w:rsidR="00075DB3">
                    <w:rPr>
                      <w:rFonts w:ascii="Courier New" w:hAnsi="Courier New" w:cs="Courier New"/>
                      <w:b/>
                      <w:bCs/>
                    </w:rPr>
                    <w:t>TO</w:t>
                  </w:r>
                  <w:r>
                    <w:rPr>
                      <w:rFonts w:ascii="Courier New" w:hAnsi="Courier New" w:cs="Courier New"/>
                      <w:b/>
                      <w:bCs/>
                    </w:rPr>
                    <w:t xml:space="preserve"> manager</w:t>
                  </w:r>
                </w:p>
                <w:p w:rsidR="00951074" w:rsidRPr="00951074" w:rsidRDefault="00075DB3" w:rsidP="00075DB3">
                  <w:pPr>
                    <w:shd w:val="clear" w:color="auto" w:fill="F2F2F2" w:themeFill="background1" w:themeFillShade="F2"/>
                    <w:spacing w:after="60"/>
                    <w:jc w:val="both"/>
                    <w:rPr>
                      <w:rFonts w:ascii="Courier New" w:hAnsi="Courier New" w:cs="Courier New"/>
                      <w:b/>
                      <w:bCs/>
                    </w:rPr>
                  </w:pPr>
                  <w:r>
                    <w:rPr>
                      <w:rFonts w:ascii="Courier New" w:hAnsi="Courier New" w:cs="Courier New"/>
                      <w:b/>
                      <w:bCs/>
                    </w:rPr>
                    <w:t>ALTER SERVER ROLE manager ADD MEMBER [</w:t>
                  </w:r>
                  <w:proofErr w:type="spellStart"/>
                  <w:r>
                    <w:rPr>
                      <w:rFonts w:ascii="Courier New" w:hAnsi="Courier New" w:cs="Courier New"/>
                      <w:b/>
                      <w:bCs/>
                    </w:rPr>
                    <w:t>mypc</w:t>
                  </w:r>
                  <w:proofErr w:type="spellEnd"/>
                  <w:r>
                    <w:rPr>
                      <w:rFonts w:ascii="Courier New" w:hAnsi="Courier New" w:cs="Courier New"/>
                      <w:b/>
                      <w:bCs/>
                    </w:rPr>
                    <w:t>\xyz];</w:t>
                  </w:r>
                </w:p>
                <w:p w:rsidR="00951074" w:rsidRPr="00951074" w:rsidRDefault="00951074" w:rsidP="00951074">
                  <w:pPr>
                    <w:shd w:val="clear" w:color="auto" w:fill="F2F2F2" w:themeFill="background1" w:themeFillShade="F2"/>
                    <w:spacing w:after="60"/>
                    <w:jc w:val="both"/>
                    <w:rPr>
                      <w:rFonts w:ascii="Courier New" w:hAnsi="Courier New" w:cs="Courier New"/>
                      <w:b/>
                      <w:bCs/>
                    </w:rPr>
                  </w:pPr>
                  <w:r w:rsidRPr="00951074">
                    <w:rPr>
                      <w:rFonts w:ascii="Courier New" w:hAnsi="Courier New" w:cs="Courier New"/>
                      <w:b/>
                      <w:bCs/>
                    </w:rPr>
                    <w:t xml:space="preserve">WITH DEFAULT_DATABASE = master, DEFAULT_LANGUAGE = </w:t>
                  </w:r>
                  <w:proofErr w:type="spellStart"/>
                  <w:r w:rsidRPr="00951074">
                    <w:rPr>
                      <w:rFonts w:ascii="Courier New" w:hAnsi="Courier New" w:cs="Courier New"/>
                      <w:b/>
                      <w:bCs/>
                    </w:rPr>
                    <w:t>us_english</w:t>
                  </w:r>
                  <w:proofErr w:type="spellEnd"/>
                  <w:r w:rsidRPr="00951074">
                    <w:rPr>
                      <w:rFonts w:ascii="Courier New" w:hAnsi="Courier New" w:cs="Courier New"/>
                      <w:b/>
                      <w:bCs/>
                    </w:rPr>
                    <w:t>;</w:t>
                  </w:r>
                </w:p>
                <w:p w:rsidR="00951074" w:rsidRPr="00951074" w:rsidRDefault="00951074" w:rsidP="00951074">
                  <w:pPr>
                    <w:shd w:val="clear" w:color="auto" w:fill="F2F2F2" w:themeFill="background1" w:themeFillShade="F2"/>
                    <w:spacing w:after="60"/>
                    <w:jc w:val="both"/>
                    <w:rPr>
                      <w:rFonts w:ascii="Courier New" w:hAnsi="Courier New" w:cs="Courier New"/>
                      <w:b/>
                      <w:bCs/>
                    </w:rPr>
                  </w:pPr>
                  <w:r w:rsidRPr="00951074">
                    <w:rPr>
                      <w:rFonts w:ascii="Courier New" w:hAnsi="Courier New" w:cs="Courier New"/>
                      <w:b/>
                      <w:bCs/>
                    </w:rPr>
                    <w:t>GO</w:t>
                  </w:r>
                </w:p>
                <w:p w:rsidR="00951074" w:rsidRPr="00951074" w:rsidRDefault="00951074" w:rsidP="00951074">
                  <w:pPr>
                    <w:shd w:val="clear" w:color="auto" w:fill="F2F2F2" w:themeFill="background1" w:themeFillShade="F2"/>
                    <w:rPr>
                      <w:rFonts w:ascii="Courier New" w:hAnsi="Courier New" w:cs="Courier New"/>
                      <w:b/>
                      <w:bCs/>
                    </w:rPr>
                  </w:pPr>
                </w:p>
              </w:txbxContent>
            </v:textbox>
          </v:shape>
        </w:pict>
      </w:r>
    </w:p>
    <w:p w:rsidR="00755843" w:rsidRDefault="00755843" w:rsidP="009A0071">
      <w:pPr>
        <w:pStyle w:val="NormalWeb"/>
        <w:spacing w:before="120" w:beforeAutospacing="0" w:after="120" w:afterAutospacing="0" w:line="312" w:lineRule="auto"/>
        <w:jc w:val="both"/>
        <w:rPr>
          <w:noProof/>
        </w:rPr>
      </w:pPr>
    </w:p>
    <w:p w:rsidR="00755843" w:rsidRDefault="00755843" w:rsidP="009A0071">
      <w:pPr>
        <w:pStyle w:val="NormalWeb"/>
        <w:spacing w:before="120" w:beforeAutospacing="0" w:after="120" w:afterAutospacing="0" w:line="312" w:lineRule="auto"/>
        <w:jc w:val="both"/>
        <w:rPr>
          <w:noProof/>
        </w:rPr>
      </w:pPr>
    </w:p>
    <w:p w:rsidR="009A0071" w:rsidRDefault="009A0071" w:rsidP="009A0071">
      <w:pPr>
        <w:pStyle w:val="NormalWeb"/>
        <w:spacing w:before="120" w:beforeAutospacing="0" w:after="120" w:afterAutospacing="0" w:line="312" w:lineRule="auto"/>
        <w:jc w:val="both"/>
        <w:rPr>
          <w:noProof/>
        </w:rPr>
      </w:pPr>
    </w:p>
    <w:p w:rsidR="009A0071" w:rsidRDefault="009A0071" w:rsidP="009A0071">
      <w:pPr>
        <w:pStyle w:val="NormalWeb"/>
        <w:spacing w:before="120" w:beforeAutospacing="0" w:after="120" w:afterAutospacing="0" w:line="312" w:lineRule="auto"/>
        <w:jc w:val="both"/>
        <w:rPr>
          <w:noProof/>
        </w:rPr>
      </w:pPr>
    </w:p>
    <w:p w:rsidR="009A0071" w:rsidRDefault="009A0071" w:rsidP="009A0071">
      <w:pPr>
        <w:pStyle w:val="NormalWeb"/>
        <w:spacing w:before="120" w:beforeAutospacing="0" w:after="120" w:afterAutospacing="0" w:line="312" w:lineRule="auto"/>
        <w:jc w:val="both"/>
        <w:rPr>
          <w:noProof/>
        </w:rPr>
      </w:pPr>
    </w:p>
    <w:p w:rsidR="00001E22" w:rsidRDefault="00001E22" w:rsidP="009A0071">
      <w:pPr>
        <w:pStyle w:val="NormalWeb"/>
        <w:spacing w:before="120" w:beforeAutospacing="0" w:after="120" w:afterAutospacing="0" w:line="312" w:lineRule="auto"/>
        <w:jc w:val="both"/>
        <w:rPr>
          <w:noProof/>
        </w:rPr>
      </w:pPr>
    </w:p>
    <w:p w:rsidR="00001E22" w:rsidRPr="009A0071" w:rsidRDefault="00001E22" w:rsidP="009A0071">
      <w:pPr>
        <w:pStyle w:val="NormalWeb"/>
        <w:spacing w:before="120" w:beforeAutospacing="0" w:after="120" w:afterAutospacing="0" w:line="312" w:lineRule="auto"/>
        <w:jc w:val="both"/>
        <w:rPr>
          <w:noProof/>
        </w:rPr>
      </w:pPr>
    </w:p>
    <w:p w:rsidR="001E35DC" w:rsidRPr="001E35DC" w:rsidRDefault="001E35DC" w:rsidP="001E35DC">
      <w:pPr>
        <w:pStyle w:val="ListParagraph"/>
        <w:numPr>
          <w:ilvl w:val="1"/>
          <w:numId w:val="6"/>
        </w:numPr>
        <w:ind w:left="709"/>
        <w:rPr>
          <w:rFonts w:ascii="Bookman Old Style" w:hAnsi="Bookman Old Style"/>
          <w:b/>
          <w:bCs/>
          <w:sz w:val="26"/>
          <w:szCs w:val="26"/>
        </w:rPr>
      </w:pPr>
      <w:r w:rsidRPr="001E35DC">
        <w:rPr>
          <w:rFonts w:ascii="Bookman Old Style" w:hAnsi="Bookman Old Style"/>
          <w:b/>
          <w:bCs/>
          <w:sz w:val="26"/>
          <w:szCs w:val="26"/>
        </w:rPr>
        <w:lastRenderedPageBreak/>
        <w:t>Creating Database User</w:t>
      </w:r>
    </w:p>
    <w:p w:rsidR="001E35DC" w:rsidRPr="001E35DC" w:rsidRDefault="001E35DC" w:rsidP="001E35DC">
      <w:pPr>
        <w:pStyle w:val="NormalWeb"/>
        <w:spacing w:before="120" w:beforeAutospacing="0" w:after="120" w:afterAutospacing="0" w:line="312" w:lineRule="auto"/>
        <w:jc w:val="both"/>
        <w:rPr>
          <w:rFonts w:ascii="Bookman Old Style" w:hAnsi="Bookman Old Style"/>
        </w:rPr>
      </w:pPr>
      <w:r w:rsidRPr="001E35DC">
        <w:rPr>
          <w:rFonts w:ascii="Bookman Old Style" w:hAnsi="Bookman Old Style"/>
        </w:rPr>
        <w:t>You can create database users having the same name as their Logins or giving them a different name:</w:t>
      </w:r>
    </w:p>
    <w:p w:rsidR="00896F4B" w:rsidRDefault="009C115D" w:rsidP="001E35DC">
      <w:pPr>
        <w:rPr>
          <w:lang w:eastAsia="en-GB"/>
        </w:rPr>
      </w:pPr>
      <w:r w:rsidRPr="009C115D">
        <w:rPr>
          <w:rFonts w:ascii="Times New Roman" w:hAnsi="Times New Roman"/>
          <w:noProof/>
        </w:rPr>
        <w:pict>
          <v:shape id="_x0000_s1028" type="#_x0000_t202" style="position:absolute;margin-left:5.95pt;margin-top:19.4pt;width:436.45pt;height:124.2pt;z-index:251660288" filled="f" stroked="f">
            <v:textbox>
              <w:txbxContent>
                <w:p w:rsidR="001E35DC" w:rsidRDefault="001E35DC" w:rsidP="001E35DC">
                  <w:pPr>
                    <w:shd w:val="clear" w:color="auto" w:fill="F2F2F2" w:themeFill="background1" w:themeFillShade="F2"/>
                    <w:rPr>
                      <w:rFonts w:ascii="Courier New" w:hAnsi="Courier New" w:cs="Courier New"/>
                      <w:b/>
                      <w:bCs/>
                    </w:rPr>
                  </w:pPr>
                  <w:r w:rsidRPr="00951074">
                    <w:rPr>
                      <w:rFonts w:ascii="Courier New" w:hAnsi="Courier New" w:cs="Courier New"/>
                      <w:b/>
                      <w:bCs/>
                      <w:sz w:val="24"/>
                      <w:szCs w:val="24"/>
                      <w:u w:val="single"/>
                    </w:rPr>
                    <w:t>Syntax with Example</w:t>
                  </w:r>
                  <w:r w:rsidRPr="00951074">
                    <w:rPr>
                      <w:rFonts w:ascii="Courier New" w:hAnsi="Courier New" w:cs="Courier New"/>
                      <w:b/>
                      <w:bCs/>
                      <w:sz w:val="24"/>
                      <w:szCs w:val="24"/>
                    </w:rPr>
                    <w:t>:</w:t>
                  </w:r>
                </w:p>
                <w:p w:rsidR="001E35DC" w:rsidRPr="00951074" w:rsidRDefault="001E35DC" w:rsidP="001E35DC">
                  <w:pPr>
                    <w:shd w:val="clear" w:color="auto" w:fill="F2F2F2" w:themeFill="background1" w:themeFillShade="F2"/>
                    <w:spacing w:after="60"/>
                    <w:jc w:val="both"/>
                    <w:rPr>
                      <w:rFonts w:ascii="Courier New" w:hAnsi="Courier New" w:cs="Courier New"/>
                      <w:b/>
                      <w:bCs/>
                    </w:rPr>
                  </w:pPr>
                  <w:r w:rsidRPr="00951074">
                    <w:rPr>
                      <w:rFonts w:ascii="Courier New" w:hAnsi="Courier New" w:cs="Courier New"/>
                      <w:b/>
                      <w:bCs/>
                    </w:rPr>
                    <w:t xml:space="preserve">USE </w:t>
                  </w:r>
                  <w:proofErr w:type="spellStart"/>
                  <w:r>
                    <w:rPr>
                      <w:rFonts w:ascii="Courier New" w:hAnsi="Courier New" w:cs="Courier New"/>
                      <w:b/>
                      <w:bCs/>
                    </w:rPr>
                    <w:t>your_da</w:t>
                  </w:r>
                  <w:r w:rsidR="00650207">
                    <w:rPr>
                      <w:rFonts w:ascii="Courier New" w:hAnsi="Courier New" w:cs="Courier New"/>
                      <w:b/>
                      <w:bCs/>
                    </w:rPr>
                    <w:t>t</w:t>
                  </w:r>
                  <w:r>
                    <w:rPr>
                      <w:rFonts w:ascii="Courier New" w:hAnsi="Courier New" w:cs="Courier New"/>
                      <w:b/>
                      <w:bCs/>
                    </w:rPr>
                    <w:t>ab</w:t>
                  </w:r>
                  <w:r w:rsidR="00650207">
                    <w:rPr>
                      <w:rFonts w:ascii="Courier New" w:hAnsi="Courier New" w:cs="Courier New"/>
                      <w:b/>
                      <w:bCs/>
                    </w:rPr>
                    <w:t>a</w:t>
                  </w:r>
                  <w:r>
                    <w:rPr>
                      <w:rFonts w:ascii="Courier New" w:hAnsi="Courier New" w:cs="Courier New"/>
                      <w:b/>
                      <w:bCs/>
                    </w:rPr>
                    <w:t>se</w:t>
                  </w:r>
                  <w:proofErr w:type="spellEnd"/>
                  <w:r w:rsidRPr="00951074">
                    <w:rPr>
                      <w:rFonts w:ascii="Courier New" w:hAnsi="Courier New" w:cs="Courier New"/>
                      <w:b/>
                      <w:bCs/>
                    </w:rPr>
                    <w:t>;</w:t>
                  </w:r>
                </w:p>
                <w:p w:rsidR="001E35DC" w:rsidRPr="00951074" w:rsidRDefault="001E35DC" w:rsidP="001E35DC">
                  <w:pPr>
                    <w:shd w:val="clear" w:color="auto" w:fill="F2F2F2" w:themeFill="background1" w:themeFillShade="F2"/>
                    <w:spacing w:after="60"/>
                    <w:jc w:val="both"/>
                    <w:rPr>
                      <w:rFonts w:ascii="Courier New" w:hAnsi="Courier New" w:cs="Courier New"/>
                      <w:b/>
                      <w:bCs/>
                    </w:rPr>
                  </w:pPr>
                  <w:r w:rsidRPr="00951074">
                    <w:rPr>
                      <w:rFonts w:ascii="Courier New" w:hAnsi="Courier New" w:cs="Courier New"/>
                      <w:b/>
                      <w:bCs/>
                    </w:rPr>
                    <w:t>GO</w:t>
                  </w:r>
                </w:p>
                <w:p w:rsidR="001E35DC" w:rsidRPr="00951074" w:rsidRDefault="001E35DC" w:rsidP="001E35DC">
                  <w:pPr>
                    <w:shd w:val="clear" w:color="auto" w:fill="F2F2F2" w:themeFill="background1" w:themeFillShade="F2"/>
                    <w:spacing w:after="60"/>
                    <w:jc w:val="both"/>
                    <w:rPr>
                      <w:rFonts w:ascii="Courier New" w:hAnsi="Courier New" w:cs="Courier New"/>
                      <w:b/>
                      <w:bCs/>
                    </w:rPr>
                  </w:pPr>
                  <w:r w:rsidRPr="00951074">
                    <w:rPr>
                      <w:rFonts w:ascii="Courier New" w:hAnsi="Courier New" w:cs="Courier New"/>
                      <w:b/>
                      <w:bCs/>
                    </w:rPr>
                    <w:t xml:space="preserve">CREATE </w:t>
                  </w:r>
                  <w:r>
                    <w:rPr>
                      <w:rFonts w:ascii="Courier New" w:hAnsi="Courier New" w:cs="Courier New"/>
                      <w:b/>
                      <w:bCs/>
                    </w:rPr>
                    <w:t>USER</w:t>
                  </w:r>
                  <w:r w:rsidRPr="00951074">
                    <w:rPr>
                      <w:rFonts w:ascii="Courier New" w:hAnsi="Courier New" w:cs="Courier New"/>
                      <w:b/>
                      <w:bCs/>
                    </w:rPr>
                    <w:t xml:space="preserve"> [</w:t>
                  </w:r>
                  <w:proofErr w:type="spellStart"/>
                  <w:r w:rsidRPr="00951074">
                    <w:rPr>
                      <w:rFonts w:ascii="Courier New" w:hAnsi="Courier New" w:cs="Courier New"/>
                      <w:b/>
                      <w:bCs/>
                    </w:rPr>
                    <w:t>mypc</w:t>
                  </w:r>
                  <w:proofErr w:type="spellEnd"/>
                  <w:r w:rsidRPr="00951074">
                    <w:rPr>
                      <w:rFonts w:ascii="Courier New" w:hAnsi="Courier New" w:cs="Courier New"/>
                      <w:b/>
                      <w:bCs/>
                    </w:rPr>
                    <w:t>\xyz</w:t>
                  </w:r>
                  <w:proofErr w:type="gramStart"/>
                  <w:r w:rsidRPr="00951074">
                    <w:rPr>
                      <w:rFonts w:ascii="Courier New" w:hAnsi="Courier New" w:cs="Courier New"/>
                      <w:b/>
                      <w:bCs/>
                    </w:rPr>
                    <w:t>]</w:t>
                  </w:r>
                  <w:r>
                    <w:rPr>
                      <w:rFonts w:ascii="Courier New" w:hAnsi="Courier New" w:cs="Courier New"/>
                      <w:b/>
                      <w:bCs/>
                    </w:rPr>
                    <w:t xml:space="preserve">  --</w:t>
                  </w:r>
                  <w:proofErr w:type="gramEnd"/>
                  <w:r>
                    <w:rPr>
                      <w:rFonts w:ascii="Courier New" w:hAnsi="Courier New" w:cs="Courier New"/>
                      <w:b/>
                      <w:bCs/>
                    </w:rPr>
                    <w:t xml:space="preserve">same name as the login </w:t>
                  </w:r>
                  <w:r w:rsidRPr="00951074">
                    <w:rPr>
                      <w:rFonts w:ascii="Courier New" w:hAnsi="Courier New" w:cs="Courier New"/>
                      <w:b/>
                      <w:bCs/>
                    </w:rPr>
                    <w:t>[</w:t>
                  </w:r>
                  <w:proofErr w:type="spellStart"/>
                  <w:r w:rsidRPr="00951074">
                    <w:rPr>
                      <w:rFonts w:ascii="Courier New" w:hAnsi="Courier New" w:cs="Courier New"/>
                      <w:b/>
                      <w:bCs/>
                    </w:rPr>
                    <w:t>mypc</w:t>
                  </w:r>
                  <w:proofErr w:type="spellEnd"/>
                  <w:r w:rsidRPr="00951074">
                    <w:rPr>
                      <w:rFonts w:ascii="Courier New" w:hAnsi="Courier New" w:cs="Courier New"/>
                      <w:b/>
                      <w:bCs/>
                    </w:rPr>
                    <w:t>\xyz]</w:t>
                  </w:r>
                </w:p>
                <w:p w:rsidR="001E35DC" w:rsidRDefault="001E35DC" w:rsidP="001E35DC">
                  <w:pPr>
                    <w:shd w:val="clear" w:color="auto" w:fill="F2F2F2" w:themeFill="background1" w:themeFillShade="F2"/>
                    <w:spacing w:after="60"/>
                    <w:jc w:val="center"/>
                    <w:rPr>
                      <w:rFonts w:ascii="Courier New" w:hAnsi="Courier New" w:cs="Courier New"/>
                      <w:b/>
                      <w:bCs/>
                    </w:rPr>
                  </w:pPr>
                  <w:r w:rsidRPr="00951074">
                    <w:rPr>
                      <w:rFonts w:ascii="Courier New" w:hAnsi="Courier New" w:cs="Courier New"/>
                      <w:b/>
                      <w:bCs/>
                    </w:rPr>
                    <w:t>O</w:t>
                  </w:r>
                  <w:r>
                    <w:rPr>
                      <w:rFonts w:ascii="Courier New" w:hAnsi="Courier New" w:cs="Courier New"/>
                      <w:b/>
                      <w:bCs/>
                    </w:rPr>
                    <w:t>R</w:t>
                  </w:r>
                </w:p>
                <w:p w:rsidR="001E35DC" w:rsidRPr="00951074" w:rsidRDefault="001E35DC" w:rsidP="001E35DC">
                  <w:pPr>
                    <w:shd w:val="clear" w:color="auto" w:fill="F2F2F2" w:themeFill="background1" w:themeFillShade="F2"/>
                    <w:spacing w:after="60"/>
                    <w:jc w:val="both"/>
                    <w:rPr>
                      <w:rFonts w:ascii="Courier New" w:hAnsi="Courier New" w:cs="Courier New"/>
                      <w:b/>
                      <w:bCs/>
                    </w:rPr>
                  </w:pPr>
                  <w:r>
                    <w:rPr>
                      <w:rFonts w:ascii="Courier New" w:hAnsi="Courier New" w:cs="Courier New"/>
                      <w:b/>
                      <w:bCs/>
                    </w:rPr>
                    <w:t xml:space="preserve">CREATE USER NEW_NAME FOR LOGIN </w:t>
                  </w:r>
                  <w:r w:rsidRPr="00951074">
                    <w:rPr>
                      <w:rFonts w:ascii="Courier New" w:hAnsi="Courier New" w:cs="Courier New"/>
                      <w:b/>
                      <w:bCs/>
                    </w:rPr>
                    <w:t>[</w:t>
                  </w:r>
                  <w:proofErr w:type="spellStart"/>
                  <w:r w:rsidRPr="00951074">
                    <w:rPr>
                      <w:rFonts w:ascii="Courier New" w:hAnsi="Courier New" w:cs="Courier New"/>
                      <w:b/>
                      <w:bCs/>
                    </w:rPr>
                    <w:t>mypc</w:t>
                  </w:r>
                  <w:proofErr w:type="spellEnd"/>
                  <w:r w:rsidRPr="00951074">
                    <w:rPr>
                      <w:rFonts w:ascii="Courier New" w:hAnsi="Courier New" w:cs="Courier New"/>
                      <w:b/>
                      <w:bCs/>
                    </w:rPr>
                    <w:t>\xyz]</w:t>
                  </w:r>
                  <w:r>
                    <w:rPr>
                      <w:rFonts w:ascii="Courier New" w:hAnsi="Courier New" w:cs="Courier New"/>
                      <w:b/>
                      <w:bCs/>
                    </w:rPr>
                    <w:t xml:space="preserve"> --- different name</w:t>
                  </w:r>
                </w:p>
                <w:p w:rsidR="001E35DC" w:rsidRPr="00951074" w:rsidRDefault="001E35DC" w:rsidP="001E35DC">
                  <w:pPr>
                    <w:shd w:val="clear" w:color="auto" w:fill="F2F2F2" w:themeFill="background1" w:themeFillShade="F2"/>
                    <w:rPr>
                      <w:rFonts w:ascii="Courier New" w:hAnsi="Courier New" w:cs="Courier New"/>
                      <w:b/>
                      <w:bCs/>
                    </w:rPr>
                  </w:pPr>
                </w:p>
              </w:txbxContent>
            </v:textbox>
          </v:shape>
        </w:pict>
      </w:r>
    </w:p>
    <w:p w:rsidR="001E35DC" w:rsidRDefault="001E35DC" w:rsidP="001E35DC">
      <w:pPr>
        <w:rPr>
          <w:lang w:eastAsia="en-GB"/>
        </w:rPr>
      </w:pPr>
    </w:p>
    <w:p w:rsidR="00896F4B" w:rsidRDefault="00896F4B" w:rsidP="001E35DC">
      <w:pPr>
        <w:rPr>
          <w:lang w:eastAsia="en-GB"/>
        </w:rPr>
      </w:pPr>
    </w:p>
    <w:p w:rsidR="00896F4B" w:rsidRDefault="00896F4B" w:rsidP="001E35DC">
      <w:pPr>
        <w:rPr>
          <w:lang w:eastAsia="en-GB"/>
        </w:rPr>
      </w:pPr>
    </w:p>
    <w:p w:rsidR="00896F4B" w:rsidRDefault="00896F4B" w:rsidP="001E35DC">
      <w:pPr>
        <w:rPr>
          <w:lang w:eastAsia="en-GB"/>
        </w:rPr>
      </w:pPr>
    </w:p>
    <w:p w:rsidR="00896F4B" w:rsidRDefault="00896F4B" w:rsidP="001E35DC">
      <w:pPr>
        <w:rPr>
          <w:lang w:eastAsia="en-GB"/>
        </w:rPr>
      </w:pPr>
    </w:p>
    <w:p w:rsidR="00650207" w:rsidRDefault="00650207" w:rsidP="00417856">
      <w:pPr>
        <w:pStyle w:val="NormalWeb"/>
        <w:spacing w:before="120" w:beforeAutospacing="0" w:after="120" w:afterAutospacing="0" w:line="312" w:lineRule="auto"/>
        <w:jc w:val="both"/>
        <w:rPr>
          <w:rFonts w:ascii="Bookman Old Style" w:hAnsi="Bookman Old Style"/>
          <w:noProof/>
        </w:rPr>
      </w:pPr>
    </w:p>
    <w:p w:rsidR="00001E22" w:rsidRDefault="00001E22" w:rsidP="00417856">
      <w:pPr>
        <w:pStyle w:val="NormalWeb"/>
        <w:spacing w:before="120" w:beforeAutospacing="0" w:after="120" w:afterAutospacing="0" w:line="312" w:lineRule="auto"/>
        <w:jc w:val="both"/>
        <w:rPr>
          <w:rFonts w:ascii="Bookman Old Style" w:hAnsi="Bookman Old Style"/>
          <w:noProof/>
        </w:rPr>
      </w:pPr>
    </w:p>
    <w:p w:rsidR="00896F4B" w:rsidRPr="00417856" w:rsidRDefault="00417856" w:rsidP="00417856">
      <w:pPr>
        <w:pStyle w:val="NormalWeb"/>
        <w:spacing w:before="120" w:beforeAutospacing="0" w:after="120" w:afterAutospacing="0" w:line="312" w:lineRule="auto"/>
        <w:jc w:val="both"/>
        <w:rPr>
          <w:rFonts w:ascii="Bookman Old Style" w:hAnsi="Bookman Old Style"/>
          <w:noProof/>
        </w:rPr>
      </w:pPr>
      <w:r w:rsidRPr="00417856">
        <w:rPr>
          <w:rFonts w:ascii="Bookman Old Style" w:hAnsi="Bookman Old Style"/>
          <w:noProof/>
        </w:rPr>
        <w:t>To create database user without login:</w:t>
      </w:r>
    </w:p>
    <w:p w:rsidR="00417856" w:rsidRDefault="009C115D" w:rsidP="001E35DC">
      <w:pPr>
        <w:rPr>
          <w:lang w:eastAsia="en-GB"/>
        </w:rPr>
      </w:pPr>
      <w:r>
        <w:rPr>
          <w:noProof/>
          <w:lang w:eastAsia="en-GB"/>
        </w:rPr>
        <w:pict>
          <v:shape id="_x0000_s1029" type="#_x0000_t202" style="position:absolute;margin-left:-.75pt;margin-top:8.55pt;width:449.5pt;height:89.35pt;z-index:251661312" filled="f" stroked="f">
            <v:textbox>
              <w:txbxContent>
                <w:p w:rsidR="00417856" w:rsidRDefault="00417856" w:rsidP="00417856">
                  <w:pPr>
                    <w:shd w:val="clear" w:color="auto" w:fill="F2F2F2" w:themeFill="background1" w:themeFillShade="F2"/>
                    <w:rPr>
                      <w:rFonts w:ascii="Courier New" w:hAnsi="Courier New" w:cs="Courier New"/>
                      <w:b/>
                      <w:bCs/>
                    </w:rPr>
                  </w:pPr>
                  <w:r w:rsidRPr="00951074">
                    <w:rPr>
                      <w:rFonts w:ascii="Courier New" w:hAnsi="Courier New" w:cs="Courier New"/>
                      <w:b/>
                      <w:bCs/>
                      <w:sz w:val="24"/>
                      <w:szCs w:val="24"/>
                      <w:u w:val="single"/>
                    </w:rPr>
                    <w:t>Syntax with Example</w:t>
                  </w:r>
                  <w:r w:rsidRPr="00951074">
                    <w:rPr>
                      <w:rFonts w:ascii="Courier New" w:hAnsi="Courier New" w:cs="Courier New"/>
                      <w:b/>
                      <w:bCs/>
                      <w:sz w:val="24"/>
                      <w:szCs w:val="24"/>
                    </w:rPr>
                    <w:t>:</w:t>
                  </w:r>
                </w:p>
                <w:p w:rsidR="00417856" w:rsidRPr="00951074" w:rsidRDefault="00417856" w:rsidP="00417856">
                  <w:pPr>
                    <w:shd w:val="clear" w:color="auto" w:fill="F2F2F2" w:themeFill="background1" w:themeFillShade="F2"/>
                    <w:spacing w:after="60"/>
                    <w:jc w:val="both"/>
                    <w:rPr>
                      <w:rFonts w:ascii="Courier New" w:hAnsi="Courier New" w:cs="Courier New"/>
                      <w:b/>
                      <w:bCs/>
                    </w:rPr>
                  </w:pPr>
                  <w:r w:rsidRPr="00951074">
                    <w:rPr>
                      <w:rFonts w:ascii="Courier New" w:hAnsi="Courier New" w:cs="Courier New"/>
                      <w:b/>
                      <w:bCs/>
                    </w:rPr>
                    <w:t xml:space="preserve">USE </w:t>
                  </w:r>
                  <w:proofErr w:type="spellStart"/>
                  <w:r>
                    <w:rPr>
                      <w:rFonts w:ascii="Courier New" w:hAnsi="Courier New" w:cs="Courier New"/>
                      <w:b/>
                      <w:bCs/>
                    </w:rPr>
                    <w:t>your_da</w:t>
                  </w:r>
                  <w:r w:rsidR="00075034">
                    <w:rPr>
                      <w:rFonts w:ascii="Courier New" w:hAnsi="Courier New" w:cs="Courier New"/>
                      <w:b/>
                      <w:bCs/>
                    </w:rPr>
                    <w:t>t</w:t>
                  </w:r>
                  <w:r>
                    <w:rPr>
                      <w:rFonts w:ascii="Courier New" w:hAnsi="Courier New" w:cs="Courier New"/>
                      <w:b/>
                      <w:bCs/>
                    </w:rPr>
                    <w:t>abse</w:t>
                  </w:r>
                  <w:proofErr w:type="spellEnd"/>
                  <w:r w:rsidRPr="00951074">
                    <w:rPr>
                      <w:rFonts w:ascii="Courier New" w:hAnsi="Courier New" w:cs="Courier New"/>
                      <w:b/>
                      <w:bCs/>
                    </w:rPr>
                    <w:t>;</w:t>
                  </w:r>
                </w:p>
                <w:p w:rsidR="00417856" w:rsidRPr="00951074" w:rsidRDefault="00417856" w:rsidP="00417856">
                  <w:pPr>
                    <w:shd w:val="clear" w:color="auto" w:fill="F2F2F2" w:themeFill="background1" w:themeFillShade="F2"/>
                    <w:spacing w:after="60"/>
                    <w:jc w:val="both"/>
                    <w:rPr>
                      <w:rFonts w:ascii="Courier New" w:hAnsi="Courier New" w:cs="Courier New"/>
                      <w:b/>
                      <w:bCs/>
                    </w:rPr>
                  </w:pPr>
                  <w:r w:rsidRPr="00951074">
                    <w:rPr>
                      <w:rFonts w:ascii="Courier New" w:hAnsi="Courier New" w:cs="Courier New"/>
                      <w:b/>
                      <w:bCs/>
                    </w:rPr>
                    <w:t>GO</w:t>
                  </w:r>
                </w:p>
                <w:p w:rsidR="00417856" w:rsidRPr="00951074" w:rsidRDefault="00417856" w:rsidP="00417856">
                  <w:pPr>
                    <w:shd w:val="clear" w:color="auto" w:fill="F2F2F2" w:themeFill="background1" w:themeFillShade="F2"/>
                    <w:spacing w:after="60"/>
                    <w:jc w:val="both"/>
                    <w:rPr>
                      <w:rFonts w:ascii="Courier New" w:hAnsi="Courier New" w:cs="Courier New"/>
                      <w:b/>
                      <w:bCs/>
                    </w:rPr>
                  </w:pPr>
                  <w:r w:rsidRPr="00951074">
                    <w:rPr>
                      <w:rFonts w:ascii="Courier New" w:hAnsi="Courier New" w:cs="Courier New"/>
                      <w:b/>
                      <w:bCs/>
                    </w:rPr>
                    <w:t xml:space="preserve">CREATE </w:t>
                  </w:r>
                  <w:r>
                    <w:rPr>
                      <w:rFonts w:ascii="Courier New" w:hAnsi="Courier New" w:cs="Courier New"/>
                      <w:b/>
                      <w:bCs/>
                    </w:rPr>
                    <w:t>USER</w:t>
                  </w:r>
                  <w:r w:rsidRPr="00951074">
                    <w:rPr>
                      <w:rFonts w:ascii="Courier New" w:hAnsi="Courier New" w:cs="Courier New"/>
                      <w:b/>
                      <w:bCs/>
                    </w:rPr>
                    <w:t xml:space="preserve"> </w:t>
                  </w:r>
                  <w:proofErr w:type="spellStart"/>
                  <w:r>
                    <w:rPr>
                      <w:rFonts w:ascii="Courier New" w:hAnsi="Courier New" w:cs="Courier New"/>
                      <w:b/>
                      <w:bCs/>
                    </w:rPr>
                    <w:t>abcd</w:t>
                  </w:r>
                  <w:proofErr w:type="spellEnd"/>
                  <w:r>
                    <w:rPr>
                      <w:rFonts w:ascii="Courier New" w:hAnsi="Courier New" w:cs="Courier New"/>
                      <w:b/>
                      <w:bCs/>
                    </w:rPr>
                    <w:t xml:space="preserve"> WITHOUT login</w:t>
                  </w:r>
                </w:p>
                <w:p w:rsidR="00417856" w:rsidRPr="00951074" w:rsidRDefault="00417856" w:rsidP="00417856">
                  <w:pPr>
                    <w:shd w:val="clear" w:color="auto" w:fill="F2F2F2" w:themeFill="background1" w:themeFillShade="F2"/>
                    <w:rPr>
                      <w:rFonts w:ascii="Courier New" w:hAnsi="Courier New" w:cs="Courier New"/>
                      <w:b/>
                      <w:bCs/>
                    </w:rPr>
                  </w:pPr>
                </w:p>
              </w:txbxContent>
            </v:textbox>
          </v:shape>
        </w:pict>
      </w:r>
    </w:p>
    <w:p w:rsidR="00417856" w:rsidRDefault="00417856" w:rsidP="001E35DC">
      <w:pPr>
        <w:rPr>
          <w:lang w:eastAsia="en-GB"/>
        </w:rPr>
      </w:pPr>
    </w:p>
    <w:p w:rsidR="00417856" w:rsidRDefault="00417856" w:rsidP="001E35DC">
      <w:pPr>
        <w:rPr>
          <w:lang w:eastAsia="en-GB"/>
        </w:rPr>
      </w:pPr>
    </w:p>
    <w:p w:rsidR="00417856" w:rsidRDefault="00417856" w:rsidP="001E35DC">
      <w:pPr>
        <w:rPr>
          <w:lang w:eastAsia="en-GB"/>
        </w:rPr>
      </w:pPr>
    </w:p>
    <w:p w:rsidR="00417856" w:rsidRDefault="00417856" w:rsidP="001E35DC">
      <w:pPr>
        <w:rPr>
          <w:lang w:eastAsia="en-GB"/>
        </w:rPr>
      </w:pPr>
    </w:p>
    <w:p w:rsidR="00417856" w:rsidRPr="000D37AF" w:rsidRDefault="000D37AF" w:rsidP="000D37AF">
      <w:pPr>
        <w:pStyle w:val="ListParagraph"/>
        <w:numPr>
          <w:ilvl w:val="1"/>
          <w:numId w:val="6"/>
        </w:numPr>
        <w:ind w:left="709"/>
        <w:rPr>
          <w:rFonts w:ascii="Bookman Old Style" w:hAnsi="Bookman Old Style"/>
          <w:b/>
          <w:bCs/>
          <w:sz w:val="26"/>
          <w:szCs w:val="26"/>
        </w:rPr>
      </w:pPr>
      <w:r w:rsidRPr="000D37AF">
        <w:rPr>
          <w:rFonts w:ascii="Bookman Old Style" w:hAnsi="Bookman Old Style"/>
          <w:b/>
          <w:bCs/>
          <w:sz w:val="26"/>
          <w:szCs w:val="26"/>
        </w:rPr>
        <w:t>Creating Database Role</w:t>
      </w:r>
    </w:p>
    <w:p w:rsidR="00417856" w:rsidRDefault="000D37AF" w:rsidP="000D37AF">
      <w:pPr>
        <w:pStyle w:val="NormalWeb"/>
        <w:spacing w:before="0" w:beforeAutospacing="0" w:after="120" w:afterAutospacing="0" w:line="312" w:lineRule="auto"/>
        <w:jc w:val="both"/>
        <w:rPr>
          <w:rFonts w:ascii="Bookman Old Style" w:hAnsi="Bookman Old Style"/>
        </w:rPr>
      </w:pPr>
      <w:r w:rsidRPr="000D37AF">
        <w:rPr>
          <w:rFonts w:ascii="Bookman Old Style" w:hAnsi="Bookman Old Style"/>
        </w:rPr>
        <w:t>A database role is a group of users that share a common set of database-level permissions. </w:t>
      </w:r>
    </w:p>
    <w:p w:rsidR="000D37AF" w:rsidRDefault="000D37AF" w:rsidP="000D37AF">
      <w:pPr>
        <w:pStyle w:val="NormalWeb"/>
        <w:spacing w:before="0" w:beforeAutospacing="0" w:after="120" w:afterAutospacing="0" w:line="312" w:lineRule="auto"/>
        <w:jc w:val="both"/>
        <w:rPr>
          <w:rFonts w:ascii="Bookman Old Style" w:hAnsi="Bookman Old Style"/>
        </w:rPr>
      </w:pPr>
      <w:r w:rsidRPr="000D37AF">
        <w:rPr>
          <w:rFonts w:ascii="Bookman Old Style" w:hAnsi="Bookman Old Style"/>
        </w:rPr>
        <w:t>SQL Server supports both fixed and user-defined database roles. To set up a user-defined database role, you must create the role, grant permissions to the role, and add members to the role (or add members and then grant permissions)</w:t>
      </w:r>
      <w:r>
        <w:rPr>
          <w:rFonts w:ascii="Bookman Old Style" w:hAnsi="Bookman Old Style"/>
        </w:rPr>
        <w:t>.</w:t>
      </w:r>
    </w:p>
    <w:p w:rsidR="000D37AF" w:rsidRDefault="009C115D" w:rsidP="000D37AF">
      <w:pPr>
        <w:pStyle w:val="NormalWeb"/>
        <w:spacing w:before="0" w:beforeAutospacing="0" w:after="120" w:afterAutospacing="0" w:line="312" w:lineRule="auto"/>
        <w:jc w:val="both"/>
        <w:rPr>
          <w:rFonts w:ascii="Bookman Old Style" w:hAnsi="Bookman Old Style"/>
        </w:rPr>
      </w:pPr>
      <w:r>
        <w:rPr>
          <w:rFonts w:ascii="Bookman Old Style" w:hAnsi="Bookman Old Style"/>
          <w:noProof/>
        </w:rPr>
        <w:pict>
          <v:shape id="_x0000_s1030" type="#_x0000_t202" style="position:absolute;left:0;text-align:left;margin-left:14.5pt;margin-top:17pt;width:449.5pt;height:125.3pt;z-index:251662336" filled="f" stroked="f">
            <v:textbox>
              <w:txbxContent>
                <w:p w:rsidR="000D37AF" w:rsidRDefault="000D37AF" w:rsidP="000D37AF">
                  <w:pPr>
                    <w:shd w:val="clear" w:color="auto" w:fill="F2F2F2" w:themeFill="background1" w:themeFillShade="F2"/>
                    <w:rPr>
                      <w:rFonts w:ascii="Courier New" w:hAnsi="Courier New" w:cs="Courier New"/>
                      <w:b/>
                      <w:bCs/>
                    </w:rPr>
                  </w:pPr>
                  <w:r w:rsidRPr="00951074">
                    <w:rPr>
                      <w:rFonts w:ascii="Courier New" w:hAnsi="Courier New" w:cs="Courier New"/>
                      <w:b/>
                      <w:bCs/>
                      <w:sz w:val="24"/>
                      <w:szCs w:val="24"/>
                      <w:u w:val="single"/>
                    </w:rPr>
                    <w:t>Syntax with Example</w:t>
                  </w:r>
                  <w:r w:rsidRPr="00951074">
                    <w:rPr>
                      <w:rFonts w:ascii="Courier New" w:hAnsi="Courier New" w:cs="Courier New"/>
                      <w:b/>
                      <w:bCs/>
                      <w:sz w:val="24"/>
                      <w:szCs w:val="24"/>
                    </w:rPr>
                    <w:t>:</w:t>
                  </w:r>
                </w:p>
                <w:p w:rsidR="000D37AF" w:rsidRPr="00951074" w:rsidRDefault="000D37AF" w:rsidP="000D37AF">
                  <w:pPr>
                    <w:shd w:val="clear" w:color="auto" w:fill="F2F2F2" w:themeFill="background1" w:themeFillShade="F2"/>
                    <w:spacing w:after="60"/>
                    <w:jc w:val="both"/>
                    <w:rPr>
                      <w:rFonts w:ascii="Courier New" w:hAnsi="Courier New" w:cs="Courier New"/>
                      <w:b/>
                      <w:bCs/>
                    </w:rPr>
                  </w:pPr>
                  <w:r w:rsidRPr="00951074">
                    <w:rPr>
                      <w:rFonts w:ascii="Courier New" w:hAnsi="Courier New" w:cs="Courier New"/>
                      <w:b/>
                      <w:bCs/>
                    </w:rPr>
                    <w:t xml:space="preserve">USE </w:t>
                  </w:r>
                  <w:proofErr w:type="spellStart"/>
                  <w:r>
                    <w:rPr>
                      <w:rFonts w:ascii="Courier New" w:hAnsi="Courier New" w:cs="Courier New"/>
                      <w:b/>
                      <w:bCs/>
                    </w:rPr>
                    <w:t>your_da</w:t>
                  </w:r>
                  <w:r w:rsidR="00625BC6">
                    <w:rPr>
                      <w:rFonts w:ascii="Courier New" w:hAnsi="Courier New" w:cs="Courier New"/>
                      <w:b/>
                      <w:bCs/>
                    </w:rPr>
                    <w:t>t</w:t>
                  </w:r>
                  <w:r>
                    <w:rPr>
                      <w:rFonts w:ascii="Courier New" w:hAnsi="Courier New" w:cs="Courier New"/>
                      <w:b/>
                      <w:bCs/>
                    </w:rPr>
                    <w:t>abse</w:t>
                  </w:r>
                  <w:proofErr w:type="spellEnd"/>
                  <w:r w:rsidRPr="00951074">
                    <w:rPr>
                      <w:rFonts w:ascii="Courier New" w:hAnsi="Courier New" w:cs="Courier New"/>
                      <w:b/>
                      <w:bCs/>
                    </w:rPr>
                    <w:t>;</w:t>
                  </w:r>
                </w:p>
                <w:p w:rsidR="000D37AF" w:rsidRPr="00951074" w:rsidRDefault="000D37AF" w:rsidP="000D37AF">
                  <w:pPr>
                    <w:shd w:val="clear" w:color="auto" w:fill="F2F2F2" w:themeFill="background1" w:themeFillShade="F2"/>
                    <w:spacing w:after="60"/>
                    <w:jc w:val="both"/>
                    <w:rPr>
                      <w:rFonts w:ascii="Courier New" w:hAnsi="Courier New" w:cs="Courier New"/>
                      <w:b/>
                      <w:bCs/>
                    </w:rPr>
                  </w:pPr>
                  <w:r w:rsidRPr="00951074">
                    <w:rPr>
                      <w:rFonts w:ascii="Courier New" w:hAnsi="Courier New" w:cs="Courier New"/>
                      <w:b/>
                      <w:bCs/>
                    </w:rPr>
                    <w:t>GO</w:t>
                  </w:r>
                </w:p>
                <w:p w:rsidR="000D37AF" w:rsidRDefault="000D37AF" w:rsidP="000D37AF">
                  <w:pPr>
                    <w:shd w:val="clear" w:color="auto" w:fill="F2F2F2" w:themeFill="background1" w:themeFillShade="F2"/>
                    <w:spacing w:after="60"/>
                    <w:jc w:val="both"/>
                    <w:rPr>
                      <w:rFonts w:ascii="Courier New" w:hAnsi="Courier New" w:cs="Courier New"/>
                      <w:b/>
                      <w:bCs/>
                    </w:rPr>
                  </w:pPr>
                  <w:r w:rsidRPr="00951074">
                    <w:rPr>
                      <w:rFonts w:ascii="Courier New" w:hAnsi="Courier New" w:cs="Courier New"/>
                      <w:b/>
                      <w:bCs/>
                    </w:rPr>
                    <w:t xml:space="preserve">CREATE </w:t>
                  </w:r>
                  <w:r>
                    <w:rPr>
                      <w:rFonts w:ascii="Courier New" w:hAnsi="Courier New" w:cs="Courier New"/>
                      <w:b/>
                      <w:bCs/>
                    </w:rPr>
                    <w:t xml:space="preserve">ROLE </w:t>
                  </w:r>
                  <w:proofErr w:type="spellStart"/>
                  <w:r>
                    <w:rPr>
                      <w:rFonts w:ascii="Courier New" w:hAnsi="Courier New" w:cs="Courier New"/>
                      <w:b/>
                      <w:bCs/>
                    </w:rPr>
                    <w:t>abcd_role</w:t>
                  </w:r>
                  <w:proofErr w:type="spellEnd"/>
                </w:p>
                <w:p w:rsidR="000D37AF" w:rsidRDefault="000D37AF" w:rsidP="000D37AF">
                  <w:pPr>
                    <w:shd w:val="clear" w:color="auto" w:fill="F2F2F2" w:themeFill="background1" w:themeFillShade="F2"/>
                    <w:spacing w:after="60"/>
                    <w:jc w:val="both"/>
                    <w:rPr>
                      <w:rFonts w:ascii="Courier New" w:hAnsi="Courier New" w:cs="Courier New"/>
                      <w:b/>
                      <w:bCs/>
                    </w:rPr>
                  </w:pPr>
                  <w:r>
                    <w:rPr>
                      <w:rFonts w:ascii="Courier New" w:hAnsi="Courier New" w:cs="Courier New"/>
                      <w:b/>
                      <w:bCs/>
                    </w:rPr>
                    <w:t>GRANT SELECT ON DATABASE::</w:t>
                  </w:r>
                  <w:proofErr w:type="spellStart"/>
                  <w:r w:rsidRPr="000D37AF">
                    <w:rPr>
                      <w:rFonts w:ascii="Courier New" w:hAnsi="Courier New" w:cs="Courier New"/>
                      <w:b/>
                      <w:bCs/>
                      <w:i/>
                      <w:iCs/>
                    </w:rPr>
                    <w:t>your_DB_name</w:t>
                  </w:r>
                  <w:proofErr w:type="spellEnd"/>
                  <w:r>
                    <w:rPr>
                      <w:rFonts w:ascii="Courier New" w:hAnsi="Courier New" w:cs="Courier New"/>
                      <w:b/>
                      <w:bCs/>
                    </w:rPr>
                    <w:t xml:space="preserve"> TO </w:t>
                  </w:r>
                  <w:proofErr w:type="spellStart"/>
                  <w:r>
                    <w:rPr>
                      <w:rFonts w:ascii="Courier New" w:hAnsi="Courier New" w:cs="Courier New"/>
                      <w:b/>
                      <w:bCs/>
                    </w:rPr>
                    <w:t>abcd_role</w:t>
                  </w:r>
                  <w:proofErr w:type="spellEnd"/>
                </w:p>
                <w:p w:rsidR="000D37AF" w:rsidRPr="00951074" w:rsidRDefault="000D37AF" w:rsidP="000D37AF">
                  <w:pPr>
                    <w:shd w:val="clear" w:color="auto" w:fill="F2F2F2" w:themeFill="background1" w:themeFillShade="F2"/>
                    <w:spacing w:after="60"/>
                    <w:jc w:val="both"/>
                    <w:rPr>
                      <w:rFonts w:ascii="Courier New" w:hAnsi="Courier New" w:cs="Courier New"/>
                      <w:b/>
                      <w:bCs/>
                    </w:rPr>
                  </w:pPr>
                  <w:r>
                    <w:rPr>
                      <w:rFonts w:ascii="Courier New" w:hAnsi="Courier New" w:cs="Courier New"/>
                      <w:b/>
                      <w:bCs/>
                    </w:rPr>
                    <w:t xml:space="preserve">ALTER ROLE </w:t>
                  </w:r>
                  <w:proofErr w:type="spellStart"/>
                  <w:r>
                    <w:rPr>
                      <w:rFonts w:ascii="Courier New" w:hAnsi="Courier New" w:cs="Courier New"/>
                      <w:b/>
                      <w:bCs/>
                    </w:rPr>
                    <w:t>abcd_role</w:t>
                  </w:r>
                  <w:proofErr w:type="spellEnd"/>
                  <w:r>
                    <w:rPr>
                      <w:rFonts w:ascii="Courier New" w:hAnsi="Courier New" w:cs="Courier New"/>
                      <w:b/>
                      <w:bCs/>
                    </w:rPr>
                    <w:t xml:space="preserve"> ADD MEMBER </w:t>
                  </w:r>
                  <w:proofErr w:type="spellStart"/>
                  <w:r w:rsidRPr="000D37AF">
                    <w:rPr>
                      <w:rFonts w:ascii="Courier New" w:hAnsi="Courier New" w:cs="Courier New"/>
                      <w:b/>
                      <w:bCs/>
                      <w:i/>
                      <w:iCs/>
                    </w:rPr>
                    <w:t>any_DB_user_name</w:t>
                  </w:r>
                  <w:proofErr w:type="spellEnd"/>
                </w:p>
                <w:p w:rsidR="000D37AF" w:rsidRPr="00951074" w:rsidRDefault="000D37AF" w:rsidP="000D37AF">
                  <w:pPr>
                    <w:shd w:val="clear" w:color="auto" w:fill="F2F2F2" w:themeFill="background1" w:themeFillShade="F2"/>
                    <w:rPr>
                      <w:rFonts w:ascii="Courier New" w:hAnsi="Courier New" w:cs="Courier New"/>
                      <w:b/>
                      <w:bCs/>
                    </w:rPr>
                  </w:pPr>
                </w:p>
              </w:txbxContent>
            </v:textbox>
          </v:shape>
        </w:pict>
      </w:r>
      <w:r w:rsidR="000D37AF">
        <w:rPr>
          <w:rFonts w:ascii="Bookman Old Style" w:hAnsi="Bookman Old Style"/>
        </w:rPr>
        <w:t xml:space="preserve">Example: </w:t>
      </w:r>
    </w:p>
    <w:p w:rsidR="000D37AF" w:rsidRDefault="000D37AF" w:rsidP="000D37AF">
      <w:pPr>
        <w:pStyle w:val="NormalWeb"/>
        <w:spacing w:before="0" w:beforeAutospacing="0" w:after="120" w:afterAutospacing="0" w:line="312" w:lineRule="auto"/>
        <w:jc w:val="both"/>
        <w:rPr>
          <w:rFonts w:ascii="Bookman Old Style" w:hAnsi="Bookman Old Style"/>
        </w:rPr>
      </w:pPr>
    </w:p>
    <w:p w:rsidR="000D37AF" w:rsidRDefault="000D37AF" w:rsidP="000D37AF">
      <w:pPr>
        <w:pStyle w:val="NormalWeb"/>
        <w:spacing w:before="0" w:beforeAutospacing="0" w:after="120" w:afterAutospacing="0" w:line="312" w:lineRule="auto"/>
        <w:jc w:val="both"/>
        <w:rPr>
          <w:rFonts w:ascii="Bookman Old Style" w:hAnsi="Bookman Old Style"/>
        </w:rPr>
      </w:pPr>
    </w:p>
    <w:p w:rsidR="000D37AF" w:rsidRDefault="000D37AF" w:rsidP="000D37AF">
      <w:pPr>
        <w:pStyle w:val="NormalWeb"/>
        <w:spacing w:before="0" w:beforeAutospacing="0" w:after="120" w:afterAutospacing="0" w:line="312" w:lineRule="auto"/>
        <w:jc w:val="both"/>
        <w:rPr>
          <w:rFonts w:ascii="Bookman Old Style" w:hAnsi="Bookman Old Style"/>
        </w:rPr>
      </w:pPr>
    </w:p>
    <w:p w:rsidR="000D37AF" w:rsidRDefault="000D37AF" w:rsidP="000D37AF">
      <w:pPr>
        <w:pStyle w:val="NormalWeb"/>
        <w:spacing w:before="0" w:beforeAutospacing="0" w:after="120" w:afterAutospacing="0" w:line="312" w:lineRule="auto"/>
        <w:jc w:val="both"/>
        <w:rPr>
          <w:rFonts w:ascii="Bookman Old Style" w:hAnsi="Bookman Old Style"/>
        </w:rPr>
      </w:pPr>
    </w:p>
    <w:p w:rsidR="000D37AF" w:rsidRDefault="000D37AF" w:rsidP="000D37AF">
      <w:pPr>
        <w:pStyle w:val="NormalWeb"/>
        <w:spacing w:before="0" w:beforeAutospacing="0" w:after="120" w:afterAutospacing="0" w:line="312" w:lineRule="auto"/>
        <w:jc w:val="both"/>
        <w:rPr>
          <w:rFonts w:ascii="Bookman Old Style" w:hAnsi="Bookman Old Style"/>
        </w:rPr>
      </w:pPr>
    </w:p>
    <w:p w:rsidR="000D37AF" w:rsidRPr="000D37AF" w:rsidRDefault="000D37AF" w:rsidP="000D37AF">
      <w:pPr>
        <w:pStyle w:val="NormalWeb"/>
        <w:spacing w:before="0" w:beforeAutospacing="0" w:after="120" w:afterAutospacing="0" w:line="312" w:lineRule="auto"/>
        <w:jc w:val="both"/>
        <w:rPr>
          <w:rFonts w:ascii="Bookman Old Style" w:hAnsi="Bookman Old Style"/>
        </w:rPr>
      </w:pPr>
    </w:p>
    <w:sectPr w:rsidR="000D37AF" w:rsidRPr="000D37AF" w:rsidSect="00896F4B">
      <w:footerReference w:type="default" r:id="rId8"/>
      <w:pgSz w:w="11906" w:h="16838"/>
      <w:pgMar w:top="1440" w:right="1440" w:bottom="1276" w:left="1440" w:header="708" w:footer="113"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7E37" w:rsidRDefault="00A47E37" w:rsidP="00826E7D">
      <w:pPr>
        <w:spacing w:after="0" w:line="240" w:lineRule="auto"/>
      </w:pPr>
      <w:r>
        <w:separator/>
      </w:r>
    </w:p>
  </w:endnote>
  <w:endnote w:type="continuationSeparator" w:id="0">
    <w:p w:rsidR="00A47E37" w:rsidRDefault="00A47E37" w:rsidP="00826E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i/>
        <w:iCs/>
      </w:rPr>
      <w:id w:val="82176501"/>
      <w:docPartObj>
        <w:docPartGallery w:val="Page Numbers (Bottom of Page)"/>
        <w:docPartUnique/>
      </w:docPartObj>
    </w:sdtPr>
    <w:sdtContent>
      <w:sdt>
        <w:sdtPr>
          <w:rPr>
            <w:i/>
            <w:iCs/>
          </w:rPr>
          <w:id w:val="82176502"/>
          <w:docPartObj>
            <w:docPartGallery w:val="Page Numbers (Top of Page)"/>
            <w:docPartUnique/>
          </w:docPartObj>
        </w:sdtPr>
        <w:sdtContent>
          <w:p w:rsidR="00826E7D" w:rsidRPr="00826E7D" w:rsidRDefault="00826E7D" w:rsidP="00826E7D">
            <w:pPr>
              <w:pStyle w:val="Footer"/>
              <w:pBdr>
                <w:top w:val="single" w:sz="4" w:space="1" w:color="auto"/>
              </w:pBdr>
              <w:jc w:val="right"/>
              <w:rPr>
                <w:i/>
                <w:iCs/>
              </w:rPr>
            </w:pPr>
            <w:r w:rsidRPr="00826E7D">
              <w:rPr>
                <w:i/>
                <w:iCs/>
              </w:rPr>
              <w:t xml:space="preserve">Page </w:t>
            </w:r>
            <w:r w:rsidR="009C115D" w:rsidRPr="00826E7D">
              <w:rPr>
                <w:b/>
                <w:i/>
                <w:iCs/>
                <w:sz w:val="24"/>
                <w:szCs w:val="24"/>
              </w:rPr>
              <w:fldChar w:fldCharType="begin"/>
            </w:r>
            <w:r w:rsidRPr="00826E7D">
              <w:rPr>
                <w:b/>
                <w:i/>
                <w:iCs/>
              </w:rPr>
              <w:instrText xml:space="preserve"> PAGE </w:instrText>
            </w:r>
            <w:r w:rsidR="009C115D" w:rsidRPr="00826E7D">
              <w:rPr>
                <w:b/>
                <w:i/>
                <w:iCs/>
                <w:sz w:val="24"/>
                <w:szCs w:val="24"/>
              </w:rPr>
              <w:fldChar w:fldCharType="separate"/>
            </w:r>
            <w:r w:rsidR="00356E1F">
              <w:rPr>
                <w:b/>
                <w:i/>
                <w:iCs/>
                <w:noProof/>
              </w:rPr>
              <w:t>6</w:t>
            </w:r>
            <w:r w:rsidR="009C115D" w:rsidRPr="00826E7D">
              <w:rPr>
                <w:b/>
                <w:i/>
                <w:iCs/>
                <w:sz w:val="24"/>
                <w:szCs w:val="24"/>
              </w:rPr>
              <w:fldChar w:fldCharType="end"/>
            </w:r>
            <w:r w:rsidRPr="00826E7D">
              <w:rPr>
                <w:i/>
                <w:iCs/>
              </w:rPr>
              <w:t xml:space="preserve"> of </w:t>
            </w:r>
            <w:r w:rsidR="009C115D" w:rsidRPr="00826E7D">
              <w:rPr>
                <w:b/>
                <w:i/>
                <w:iCs/>
                <w:sz w:val="24"/>
                <w:szCs w:val="24"/>
              </w:rPr>
              <w:fldChar w:fldCharType="begin"/>
            </w:r>
            <w:r w:rsidRPr="00826E7D">
              <w:rPr>
                <w:b/>
                <w:i/>
                <w:iCs/>
              </w:rPr>
              <w:instrText xml:space="preserve"> NUMPAGES  </w:instrText>
            </w:r>
            <w:r w:rsidR="009C115D" w:rsidRPr="00826E7D">
              <w:rPr>
                <w:b/>
                <w:i/>
                <w:iCs/>
                <w:sz w:val="24"/>
                <w:szCs w:val="24"/>
              </w:rPr>
              <w:fldChar w:fldCharType="separate"/>
            </w:r>
            <w:r w:rsidR="00356E1F">
              <w:rPr>
                <w:b/>
                <w:i/>
                <w:iCs/>
                <w:noProof/>
              </w:rPr>
              <w:t>8</w:t>
            </w:r>
            <w:r w:rsidR="009C115D" w:rsidRPr="00826E7D">
              <w:rPr>
                <w:b/>
                <w:i/>
                <w:iCs/>
                <w:sz w:val="24"/>
                <w:szCs w:val="24"/>
              </w:rPr>
              <w:fldChar w:fldCharType="end"/>
            </w:r>
          </w:p>
        </w:sdtContent>
      </w:sdt>
    </w:sdtContent>
  </w:sdt>
  <w:p w:rsidR="00826E7D" w:rsidRDefault="00826E7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7E37" w:rsidRDefault="00A47E37" w:rsidP="00826E7D">
      <w:pPr>
        <w:spacing w:after="0" w:line="240" w:lineRule="auto"/>
      </w:pPr>
      <w:r>
        <w:separator/>
      </w:r>
    </w:p>
  </w:footnote>
  <w:footnote w:type="continuationSeparator" w:id="0">
    <w:p w:rsidR="00A47E37" w:rsidRDefault="00A47E37" w:rsidP="00826E7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57DEB"/>
    <w:multiLevelType w:val="multilevel"/>
    <w:tmpl w:val="09A45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383898"/>
    <w:multiLevelType w:val="hybridMultilevel"/>
    <w:tmpl w:val="C1882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0843CA0"/>
    <w:multiLevelType w:val="multilevel"/>
    <w:tmpl w:val="15269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0B0397"/>
    <w:multiLevelType w:val="multilevel"/>
    <w:tmpl w:val="EEB09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506797"/>
    <w:multiLevelType w:val="hybridMultilevel"/>
    <w:tmpl w:val="CE227BAE"/>
    <w:lvl w:ilvl="0" w:tplc="D1D44EF0">
      <w:start w:val="1"/>
      <w:numFmt w:val="decimal"/>
      <w:lvlText w:val="%1.   "/>
      <w:lvlJc w:val="left"/>
      <w:pPr>
        <w:ind w:left="720" w:hanging="360"/>
      </w:pPr>
      <w:rPr>
        <w:rFonts w:hint="default"/>
      </w:rPr>
    </w:lvl>
    <w:lvl w:ilvl="1" w:tplc="3FCA761E">
      <w:start w:val="1"/>
      <w:numFmt w:val="decimal"/>
      <w:lvlText w:val="1. %2."/>
      <w:lvlJc w:val="left"/>
      <w:pPr>
        <w:ind w:left="1440" w:hanging="360"/>
      </w:pPr>
      <w:rPr>
        <w:rFonts w:hint="default"/>
        <w:sz w:val="26"/>
        <w:szCs w:val="26"/>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6D165D1"/>
    <w:multiLevelType w:val="hybridMultilevel"/>
    <w:tmpl w:val="7E6EE1AC"/>
    <w:lvl w:ilvl="0" w:tplc="62F48A1C">
      <w:start w:val="1"/>
      <w:numFmt w:val="decimal"/>
      <w:lvlText w:val="1.3.%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420D1D55"/>
    <w:multiLevelType w:val="multilevel"/>
    <w:tmpl w:val="B6D21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8425674"/>
    <w:multiLevelType w:val="multilevel"/>
    <w:tmpl w:val="C5F4D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94C1F9B"/>
    <w:multiLevelType w:val="hybridMultilevel"/>
    <w:tmpl w:val="8B468D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CF26D7C"/>
    <w:multiLevelType w:val="multilevel"/>
    <w:tmpl w:val="ECAC2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24D405A"/>
    <w:multiLevelType w:val="hybridMultilevel"/>
    <w:tmpl w:val="0CC8D9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B524FB4"/>
    <w:multiLevelType w:val="hybridMultilevel"/>
    <w:tmpl w:val="025CEA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11"/>
  </w:num>
  <w:num w:numId="4">
    <w:abstractNumId w:val="0"/>
  </w:num>
  <w:num w:numId="5">
    <w:abstractNumId w:val="8"/>
  </w:num>
  <w:num w:numId="6">
    <w:abstractNumId w:val="4"/>
  </w:num>
  <w:num w:numId="7">
    <w:abstractNumId w:val="7"/>
  </w:num>
  <w:num w:numId="8">
    <w:abstractNumId w:val="1"/>
  </w:num>
  <w:num w:numId="9">
    <w:abstractNumId w:val="9"/>
  </w:num>
  <w:num w:numId="10">
    <w:abstractNumId w:val="3"/>
  </w:num>
  <w:num w:numId="11">
    <w:abstractNumId w:val="5"/>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footnotePr>
    <w:footnote w:id="-1"/>
    <w:footnote w:id="0"/>
  </w:footnotePr>
  <w:endnotePr>
    <w:endnote w:id="-1"/>
    <w:endnote w:id="0"/>
  </w:endnotePr>
  <w:compat/>
  <w:rsids>
    <w:rsidRoot w:val="003B78E0"/>
    <w:rsid w:val="00001E22"/>
    <w:rsid w:val="00060842"/>
    <w:rsid w:val="00075034"/>
    <w:rsid w:val="00075DB3"/>
    <w:rsid w:val="00080401"/>
    <w:rsid w:val="000A5D19"/>
    <w:rsid w:val="000C5E6B"/>
    <w:rsid w:val="000D37AF"/>
    <w:rsid w:val="001332CB"/>
    <w:rsid w:val="0013468E"/>
    <w:rsid w:val="001D6C61"/>
    <w:rsid w:val="001E35DC"/>
    <w:rsid w:val="002A1059"/>
    <w:rsid w:val="002A6B22"/>
    <w:rsid w:val="002F7DA3"/>
    <w:rsid w:val="003128E1"/>
    <w:rsid w:val="00340E05"/>
    <w:rsid w:val="00356E1F"/>
    <w:rsid w:val="003B78E0"/>
    <w:rsid w:val="003C76DA"/>
    <w:rsid w:val="003E5407"/>
    <w:rsid w:val="003F79A7"/>
    <w:rsid w:val="00417856"/>
    <w:rsid w:val="004222E8"/>
    <w:rsid w:val="004A5AEE"/>
    <w:rsid w:val="004C345D"/>
    <w:rsid w:val="00501C47"/>
    <w:rsid w:val="00535A82"/>
    <w:rsid w:val="00572B49"/>
    <w:rsid w:val="005A30AE"/>
    <w:rsid w:val="005D62B5"/>
    <w:rsid w:val="005E2115"/>
    <w:rsid w:val="00601544"/>
    <w:rsid w:val="00610642"/>
    <w:rsid w:val="00625BC6"/>
    <w:rsid w:val="00650207"/>
    <w:rsid w:val="006E5DBA"/>
    <w:rsid w:val="00755843"/>
    <w:rsid w:val="00767D5D"/>
    <w:rsid w:val="00786602"/>
    <w:rsid w:val="007A1460"/>
    <w:rsid w:val="007A2DC2"/>
    <w:rsid w:val="007E40C1"/>
    <w:rsid w:val="007E6D3E"/>
    <w:rsid w:val="008251F2"/>
    <w:rsid w:val="00826E7D"/>
    <w:rsid w:val="008355F7"/>
    <w:rsid w:val="008401D2"/>
    <w:rsid w:val="00853F06"/>
    <w:rsid w:val="00877486"/>
    <w:rsid w:val="00887CF9"/>
    <w:rsid w:val="00896F4B"/>
    <w:rsid w:val="00951074"/>
    <w:rsid w:val="009613C4"/>
    <w:rsid w:val="009A0071"/>
    <w:rsid w:val="009C115D"/>
    <w:rsid w:val="00A221C8"/>
    <w:rsid w:val="00A40E56"/>
    <w:rsid w:val="00A47E37"/>
    <w:rsid w:val="00A55403"/>
    <w:rsid w:val="00A55AEA"/>
    <w:rsid w:val="00A85C29"/>
    <w:rsid w:val="00A975DF"/>
    <w:rsid w:val="00AB0E41"/>
    <w:rsid w:val="00AC1F85"/>
    <w:rsid w:val="00AE5263"/>
    <w:rsid w:val="00B42611"/>
    <w:rsid w:val="00B471D8"/>
    <w:rsid w:val="00B741BE"/>
    <w:rsid w:val="00BD2786"/>
    <w:rsid w:val="00C45F9C"/>
    <w:rsid w:val="00C500B0"/>
    <w:rsid w:val="00C66897"/>
    <w:rsid w:val="00C81314"/>
    <w:rsid w:val="00CD4ACD"/>
    <w:rsid w:val="00D669D1"/>
    <w:rsid w:val="00DB0DC1"/>
    <w:rsid w:val="00E467D2"/>
    <w:rsid w:val="00EA4E49"/>
    <w:rsid w:val="00EC5A6C"/>
    <w:rsid w:val="00EE31E4"/>
    <w:rsid w:val="00F03F32"/>
    <w:rsid w:val="00F1675E"/>
    <w:rsid w:val="00F90CAF"/>
    <w:rsid w:val="00FA425F"/>
    <w:rsid w:val="00FC5074"/>
  </w:rsids>
  <m:mathPr>
    <m:mathFont m:val="Cambria Math"/>
    <m:brkBin m:val="before"/>
    <m:brkBinSub m:val="--"/>
    <m:smallFrac m:val="off"/>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68E"/>
  </w:style>
  <w:style w:type="paragraph" w:styleId="Heading1">
    <w:name w:val="heading 1"/>
    <w:basedOn w:val="Normal"/>
    <w:link w:val="Heading1Char"/>
    <w:uiPriority w:val="9"/>
    <w:qFormat/>
    <w:rsid w:val="00826E7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A221C8"/>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B78E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B78E0"/>
    <w:rPr>
      <w:b/>
      <w:bCs/>
    </w:rPr>
  </w:style>
  <w:style w:type="character" w:customStyle="1" w:styleId="Heading1Char">
    <w:name w:val="Heading 1 Char"/>
    <w:basedOn w:val="DefaultParagraphFont"/>
    <w:link w:val="Heading1"/>
    <w:uiPriority w:val="9"/>
    <w:rsid w:val="00826E7D"/>
    <w:rPr>
      <w:rFonts w:ascii="Times New Roman" w:eastAsia="Times New Roman" w:hAnsi="Times New Roman" w:cs="Times New Roman"/>
      <w:b/>
      <w:bCs/>
      <w:kern w:val="36"/>
      <w:sz w:val="48"/>
      <w:szCs w:val="48"/>
      <w:lang w:eastAsia="en-GB"/>
    </w:rPr>
  </w:style>
  <w:style w:type="paragraph" w:styleId="Header">
    <w:name w:val="header"/>
    <w:basedOn w:val="Normal"/>
    <w:link w:val="HeaderChar"/>
    <w:uiPriority w:val="99"/>
    <w:semiHidden/>
    <w:unhideWhenUsed/>
    <w:rsid w:val="00826E7D"/>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826E7D"/>
  </w:style>
  <w:style w:type="paragraph" w:styleId="Footer">
    <w:name w:val="footer"/>
    <w:basedOn w:val="Normal"/>
    <w:link w:val="FooterChar"/>
    <w:uiPriority w:val="99"/>
    <w:unhideWhenUsed/>
    <w:rsid w:val="00826E7D"/>
    <w:pPr>
      <w:tabs>
        <w:tab w:val="center" w:pos="4153"/>
        <w:tab w:val="right" w:pos="8306"/>
      </w:tabs>
      <w:spacing w:after="0" w:line="240" w:lineRule="auto"/>
    </w:pPr>
  </w:style>
  <w:style w:type="character" w:customStyle="1" w:styleId="FooterChar">
    <w:name w:val="Footer Char"/>
    <w:basedOn w:val="DefaultParagraphFont"/>
    <w:link w:val="Footer"/>
    <w:uiPriority w:val="99"/>
    <w:rsid w:val="00826E7D"/>
  </w:style>
  <w:style w:type="character" w:customStyle="1" w:styleId="hgkelc">
    <w:name w:val="hgkelc"/>
    <w:basedOn w:val="DefaultParagraphFont"/>
    <w:rsid w:val="008355F7"/>
  </w:style>
  <w:style w:type="character" w:styleId="Hyperlink">
    <w:name w:val="Hyperlink"/>
    <w:basedOn w:val="DefaultParagraphFont"/>
    <w:uiPriority w:val="99"/>
    <w:semiHidden/>
    <w:unhideWhenUsed/>
    <w:rsid w:val="000C5E6B"/>
    <w:rPr>
      <w:color w:val="0000FF"/>
      <w:u w:val="single"/>
    </w:rPr>
  </w:style>
  <w:style w:type="paragraph" w:styleId="ListParagraph">
    <w:name w:val="List Paragraph"/>
    <w:basedOn w:val="Normal"/>
    <w:uiPriority w:val="34"/>
    <w:qFormat/>
    <w:rsid w:val="00A85C29"/>
    <w:pPr>
      <w:ind w:left="720"/>
      <w:contextualSpacing/>
    </w:pPr>
  </w:style>
  <w:style w:type="character" w:customStyle="1" w:styleId="Heading2Char">
    <w:name w:val="Heading 2 Char"/>
    <w:basedOn w:val="DefaultParagraphFont"/>
    <w:link w:val="Heading2"/>
    <w:uiPriority w:val="9"/>
    <w:semiHidden/>
    <w:rsid w:val="00A221C8"/>
    <w:rPr>
      <w:rFonts w:asciiTheme="majorHAnsi" w:eastAsiaTheme="majorEastAsia" w:hAnsiTheme="majorHAnsi" w:cstheme="majorBidi"/>
      <w:b/>
      <w:bCs/>
      <w:color w:val="4472C4" w:themeColor="accent1"/>
      <w:sz w:val="26"/>
      <w:szCs w:val="26"/>
    </w:rPr>
  </w:style>
  <w:style w:type="character" w:styleId="Emphasis">
    <w:name w:val="Emphasis"/>
    <w:basedOn w:val="DefaultParagraphFont"/>
    <w:uiPriority w:val="20"/>
    <w:qFormat/>
    <w:rsid w:val="00A221C8"/>
    <w:rPr>
      <w:i/>
      <w:iCs/>
    </w:rPr>
  </w:style>
  <w:style w:type="character" w:styleId="HTMLCode">
    <w:name w:val="HTML Code"/>
    <w:basedOn w:val="DefaultParagraphFont"/>
    <w:uiPriority w:val="99"/>
    <w:semiHidden/>
    <w:unhideWhenUsed/>
    <w:rsid w:val="00887CF9"/>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899346">
      <w:bodyDiv w:val="1"/>
      <w:marLeft w:val="0"/>
      <w:marRight w:val="0"/>
      <w:marTop w:val="0"/>
      <w:marBottom w:val="0"/>
      <w:divBdr>
        <w:top w:val="none" w:sz="0" w:space="0" w:color="auto"/>
        <w:left w:val="none" w:sz="0" w:space="0" w:color="auto"/>
        <w:bottom w:val="none" w:sz="0" w:space="0" w:color="auto"/>
        <w:right w:val="none" w:sz="0" w:space="0" w:color="auto"/>
      </w:divBdr>
    </w:div>
    <w:div w:id="6372140">
      <w:bodyDiv w:val="1"/>
      <w:marLeft w:val="0"/>
      <w:marRight w:val="0"/>
      <w:marTop w:val="0"/>
      <w:marBottom w:val="0"/>
      <w:divBdr>
        <w:top w:val="none" w:sz="0" w:space="0" w:color="auto"/>
        <w:left w:val="none" w:sz="0" w:space="0" w:color="auto"/>
        <w:bottom w:val="none" w:sz="0" w:space="0" w:color="auto"/>
        <w:right w:val="none" w:sz="0" w:space="0" w:color="auto"/>
      </w:divBdr>
    </w:div>
    <w:div w:id="113603674">
      <w:bodyDiv w:val="1"/>
      <w:marLeft w:val="0"/>
      <w:marRight w:val="0"/>
      <w:marTop w:val="0"/>
      <w:marBottom w:val="0"/>
      <w:divBdr>
        <w:top w:val="none" w:sz="0" w:space="0" w:color="auto"/>
        <w:left w:val="none" w:sz="0" w:space="0" w:color="auto"/>
        <w:bottom w:val="none" w:sz="0" w:space="0" w:color="auto"/>
        <w:right w:val="none" w:sz="0" w:space="0" w:color="auto"/>
      </w:divBdr>
    </w:div>
    <w:div w:id="162817701">
      <w:bodyDiv w:val="1"/>
      <w:marLeft w:val="0"/>
      <w:marRight w:val="0"/>
      <w:marTop w:val="0"/>
      <w:marBottom w:val="0"/>
      <w:divBdr>
        <w:top w:val="none" w:sz="0" w:space="0" w:color="auto"/>
        <w:left w:val="none" w:sz="0" w:space="0" w:color="auto"/>
        <w:bottom w:val="none" w:sz="0" w:space="0" w:color="auto"/>
        <w:right w:val="none" w:sz="0" w:space="0" w:color="auto"/>
      </w:divBdr>
    </w:div>
    <w:div w:id="162822042">
      <w:bodyDiv w:val="1"/>
      <w:marLeft w:val="0"/>
      <w:marRight w:val="0"/>
      <w:marTop w:val="0"/>
      <w:marBottom w:val="0"/>
      <w:divBdr>
        <w:top w:val="none" w:sz="0" w:space="0" w:color="auto"/>
        <w:left w:val="none" w:sz="0" w:space="0" w:color="auto"/>
        <w:bottom w:val="none" w:sz="0" w:space="0" w:color="auto"/>
        <w:right w:val="none" w:sz="0" w:space="0" w:color="auto"/>
      </w:divBdr>
    </w:div>
    <w:div w:id="301154903">
      <w:bodyDiv w:val="1"/>
      <w:marLeft w:val="0"/>
      <w:marRight w:val="0"/>
      <w:marTop w:val="0"/>
      <w:marBottom w:val="0"/>
      <w:divBdr>
        <w:top w:val="none" w:sz="0" w:space="0" w:color="auto"/>
        <w:left w:val="none" w:sz="0" w:space="0" w:color="auto"/>
        <w:bottom w:val="none" w:sz="0" w:space="0" w:color="auto"/>
        <w:right w:val="none" w:sz="0" w:space="0" w:color="auto"/>
      </w:divBdr>
    </w:div>
    <w:div w:id="797259663">
      <w:bodyDiv w:val="1"/>
      <w:marLeft w:val="0"/>
      <w:marRight w:val="0"/>
      <w:marTop w:val="0"/>
      <w:marBottom w:val="0"/>
      <w:divBdr>
        <w:top w:val="none" w:sz="0" w:space="0" w:color="auto"/>
        <w:left w:val="none" w:sz="0" w:space="0" w:color="auto"/>
        <w:bottom w:val="none" w:sz="0" w:space="0" w:color="auto"/>
        <w:right w:val="none" w:sz="0" w:space="0" w:color="auto"/>
      </w:divBdr>
    </w:div>
    <w:div w:id="1493982196">
      <w:bodyDiv w:val="1"/>
      <w:marLeft w:val="0"/>
      <w:marRight w:val="0"/>
      <w:marTop w:val="0"/>
      <w:marBottom w:val="0"/>
      <w:divBdr>
        <w:top w:val="none" w:sz="0" w:space="0" w:color="auto"/>
        <w:left w:val="none" w:sz="0" w:space="0" w:color="auto"/>
        <w:bottom w:val="none" w:sz="0" w:space="0" w:color="auto"/>
        <w:right w:val="none" w:sz="0" w:space="0" w:color="auto"/>
      </w:divBdr>
    </w:div>
    <w:div w:id="1790465013">
      <w:bodyDiv w:val="1"/>
      <w:marLeft w:val="0"/>
      <w:marRight w:val="0"/>
      <w:marTop w:val="0"/>
      <w:marBottom w:val="0"/>
      <w:divBdr>
        <w:top w:val="none" w:sz="0" w:space="0" w:color="auto"/>
        <w:left w:val="none" w:sz="0" w:space="0" w:color="auto"/>
        <w:bottom w:val="none" w:sz="0" w:space="0" w:color="auto"/>
        <w:right w:val="none" w:sz="0" w:space="0" w:color="auto"/>
      </w:divBdr>
    </w:div>
    <w:div w:id="2010015503">
      <w:bodyDiv w:val="1"/>
      <w:marLeft w:val="0"/>
      <w:marRight w:val="0"/>
      <w:marTop w:val="0"/>
      <w:marBottom w:val="0"/>
      <w:divBdr>
        <w:top w:val="none" w:sz="0" w:space="0" w:color="auto"/>
        <w:left w:val="none" w:sz="0" w:space="0" w:color="auto"/>
        <w:bottom w:val="none" w:sz="0" w:space="0" w:color="auto"/>
        <w:right w:val="none" w:sz="0" w:space="0" w:color="auto"/>
      </w:divBdr>
    </w:div>
    <w:div w:id="2047869312">
      <w:bodyDiv w:val="1"/>
      <w:marLeft w:val="0"/>
      <w:marRight w:val="0"/>
      <w:marTop w:val="0"/>
      <w:marBottom w:val="0"/>
      <w:divBdr>
        <w:top w:val="none" w:sz="0" w:space="0" w:color="auto"/>
        <w:left w:val="none" w:sz="0" w:space="0" w:color="auto"/>
        <w:bottom w:val="none" w:sz="0" w:space="0" w:color="auto"/>
        <w:right w:val="none" w:sz="0" w:space="0" w:color="auto"/>
      </w:divBdr>
    </w:div>
    <w:div w:id="2066635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en.wikipedia.org/wiki/Access-control_li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3270</TotalTime>
  <Pages>8</Pages>
  <Words>1944</Words>
  <Characters>11086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FAHAMO</dc:creator>
  <cp:keywords/>
  <dc:description/>
  <cp:lastModifiedBy>FAHAMO</cp:lastModifiedBy>
  <cp:revision>44</cp:revision>
  <dcterms:created xsi:type="dcterms:W3CDTF">2021-12-10T12:43:00Z</dcterms:created>
  <dcterms:modified xsi:type="dcterms:W3CDTF">2023-05-07T20:17:00Z</dcterms:modified>
</cp:coreProperties>
</file>