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ADDD" w14:textId="456F2B42" w:rsidR="00E479C1" w:rsidRDefault="001C31E5" w:rsidP="001C31E5">
      <w:pPr>
        <w:bidi w:val="0"/>
      </w:pPr>
      <w:r>
        <w:t>This file for test upload process in MOE Archive System</w:t>
      </w:r>
    </w:p>
    <w:sectPr w:rsidR="00E479C1" w:rsidSect="00850A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D3"/>
    <w:rsid w:val="001C31E5"/>
    <w:rsid w:val="00274EF9"/>
    <w:rsid w:val="004965D3"/>
    <w:rsid w:val="005127FD"/>
    <w:rsid w:val="0065029B"/>
    <w:rsid w:val="00842A98"/>
    <w:rsid w:val="00850A14"/>
    <w:rsid w:val="00E4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EB0B"/>
  <w15:chartTrackingRefBased/>
  <w15:docId w15:val="{62D9DFAA-8981-4157-904A-49AEBE00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9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 Asqool</dc:creator>
  <cp:keywords/>
  <dc:description/>
  <cp:lastModifiedBy>Ez Asqool</cp:lastModifiedBy>
  <cp:revision>2</cp:revision>
  <dcterms:created xsi:type="dcterms:W3CDTF">2026-01-04T13:56:00Z</dcterms:created>
  <dcterms:modified xsi:type="dcterms:W3CDTF">2026-01-04T13:56:00Z</dcterms:modified>
</cp:coreProperties>
</file>