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ЛПР №6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Подготовка документации для внедрения программных средств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программы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рограмма "Управление библиотечным фондом" разработана для автоматизации управления библиотечным фондом. Она позволяет вести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учёт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книг и журналов, управлять процессом выдачи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приёма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книг, а также предоставляет возможность ведения электронного каталога книг.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Общие указания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рограмма предназначена для использования в библиотеках любого типа. Она обладает удобным и интуитивно понятным интерфейсом, что облегчает процесс работы с ней.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Общие сведения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рограмма разработана на языке программирования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Python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с использованием базы данных MySQL. Она поддерживает работу на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операционных семейства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Windows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(От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Windows 7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новее)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Основные характеристики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рограмма предоставляет следующие возможности: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Ввод и редактирование информации о книгах и журналах.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Учёт</w:t>
      </w:r>
      <w:r>
        <w:rPr>
          <w:rFonts w:hint="default" w:ascii="Times New Roman" w:hAnsi="Times New Roman"/>
          <w:sz w:val="28"/>
          <w:szCs w:val="28"/>
        </w:rPr>
        <w:t xml:space="preserve"> выдачи и </w:t>
      </w:r>
      <w:r>
        <w:rPr>
          <w:rFonts w:hint="default" w:ascii="Times New Roman" w:hAnsi="Times New Roman"/>
          <w:sz w:val="28"/>
          <w:szCs w:val="28"/>
          <w:lang w:val="ru-RU"/>
        </w:rPr>
        <w:t>приёма</w:t>
      </w:r>
      <w:r>
        <w:rPr>
          <w:rFonts w:hint="default" w:ascii="Times New Roman" w:hAnsi="Times New Roman"/>
          <w:sz w:val="28"/>
          <w:szCs w:val="28"/>
        </w:rPr>
        <w:t xml:space="preserve"> книг.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Генерация </w:t>
      </w:r>
      <w:r>
        <w:rPr>
          <w:rFonts w:hint="default" w:ascii="Times New Roman" w:hAnsi="Times New Roman"/>
          <w:sz w:val="28"/>
          <w:szCs w:val="28"/>
          <w:lang w:val="ru-RU"/>
        </w:rPr>
        <w:t>отчётов</w:t>
      </w:r>
      <w:r>
        <w:rPr>
          <w:rFonts w:hint="default" w:ascii="Times New Roman" w:hAnsi="Times New Roman"/>
          <w:sz w:val="28"/>
          <w:szCs w:val="28"/>
        </w:rPr>
        <w:t xml:space="preserve"> о фонде библиотеки.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Поиск книг по различным критериям.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Ведение электронного каталога книг.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Комплектность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рограмма поставляется в виде инсталляционного пакета, который включает в себя программные файлы, базу данных и документацию.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Периодический контроль основных характеристик при эксплуатации и хранении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Регулярное обновление программы до последней версии с целью исправления ошибок и внедрения новых функций.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работоспособности программы после установки на компьютер.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Резервное копирование базы данных библиотечного фонда.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Свидетельство о приёмке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осле установки программы, пользователь должен пройти процесс регистрации, в результате которого получит уникальный идентификатор, подтверждающий его право использовать программу.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Свидетельство об упаковке и маркировке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 xml:space="preserve">рограмма поставляется в </w:t>
      </w:r>
      <w:r>
        <w:rPr>
          <w:rFonts w:hint="default" w:ascii="Times New Roman" w:hAnsi="Times New Roman"/>
          <w:sz w:val="28"/>
          <w:szCs w:val="28"/>
          <w:lang w:val="ru-RU"/>
        </w:rPr>
        <w:t>защищённой</w:t>
      </w:r>
      <w:r>
        <w:rPr>
          <w:rFonts w:hint="default" w:ascii="Times New Roman" w:hAnsi="Times New Roman"/>
          <w:sz w:val="28"/>
          <w:szCs w:val="28"/>
        </w:rPr>
        <w:t xml:space="preserve"> упаковке с соответствующей маркировкой, включающей название программы и контактную информацию разработчика.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Гарантийные обязательства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</w:rPr>
        <w:t xml:space="preserve">азработчик предоставляет гарантию на программу в течение 12 месяцев со дня </w:t>
      </w:r>
      <w:r>
        <w:rPr>
          <w:rFonts w:hint="default" w:ascii="Times New Roman" w:hAnsi="Times New Roman"/>
          <w:sz w:val="28"/>
          <w:szCs w:val="28"/>
          <w:lang w:val="ru-RU"/>
        </w:rPr>
        <w:t>её</w:t>
      </w:r>
      <w:r>
        <w:rPr>
          <w:rFonts w:hint="default" w:ascii="Times New Roman" w:hAnsi="Times New Roman"/>
          <w:sz w:val="28"/>
          <w:szCs w:val="28"/>
        </w:rPr>
        <w:t xml:space="preserve"> установки. В течение этого периода, все возникающие проблемы будут решены бесплатно.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Сведения о рекламациях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sz w:val="28"/>
          <w:szCs w:val="28"/>
        </w:rPr>
        <w:t xml:space="preserve"> случае обнаружения ошибок или несоответствий, пользователь может обратиться в службу поддержки, предоставив подробное описание проблемы. Разработчик обязуется рассмотреть рекламацию в течение 3 рабочих дней и принять меры по </w:t>
      </w:r>
      <w:r>
        <w:rPr>
          <w:rFonts w:hint="default" w:ascii="Times New Roman" w:hAnsi="Times New Roman"/>
          <w:sz w:val="28"/>
          <w:szCs w:val="28"/>
          <w:lang w:val="ru-RU"/>
        </w:rPr>
        <w:t>её</w:t>
      </w:r>
      <w:r>
        <w:rPr>
          <w:rFonts w:hint="default" w:ascii="Times New Roman" w:hAnsi="Times New Roman"/>
          <w:sz w:val="28"/>
          <w:szCs w:val="28"/>
        </w:rPr>
        <w:t xml:space="preserve"> устранению.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Сведения о хранении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 xml:space="preserve">рограмму необходимо хранить на </w:t>
      </w:r>
      <w:r>
        <w:rPr>
          <w:rFonts w:hint="default" w:ascii="Times New Roman" w:hAnsi="Times New Roman"/>
          <w:sz w:val="28"/>
          <w:szCs w:val="28"/>
          <w:lang w:val="ru-RU"/>
        </w:rPr>
        <w:t>надёжном</w:t>
      </w:r>
      <w:r>
        <w:rPr>
          <w:rFonts w:hint="default" w:ascii="Times New Roman" w:hAnsi="Times New Roman"/>
          <w:sz w:val="28"/>
          <w:szCs w:val="28"/>
        </w:rPr>
        <w:t xml:space="preserve"> носителе информации в </w:t>
      </w:r>
      <w:r>
        <w:rPr>
          <w:rFonts w:hint="default" w:ascii="Times New Roman" w:hAnsi="Times New Roman"/>
          <w:sz w:val="28"/>
          <w:szCs w:val="28"/>
          <w:lang w:val="ru-RU"/>
        </w:rPr>
        <w:t>защищённом</w:t>
      </w:r>
      <w:r>
        <w:rPr>
          <w:rFonts w:hint="default" w:ascii="Times New Roman" w:hAnsi="Times New Roman"/>
          <w:sz w:val="28"/>
          <w:szCs w:val="28"/>
        </w:rPr>
        <w:t xml:space="preserve"> от несанкционированного доступа месте.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Сведения о закреплении программного изделия при эксплуатации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sz w:val="28"/>
          <w:szCs w:val="28"/>
        </w:rPr>
        <w:t>аждый пользователь программы должен иметь свой уникальный идентификатор, который используется для авторизации и контроля доступа.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Приложения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Само приложение.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Руководство пользователю.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Гарантийный талон.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отчётов.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Документация внедрения программных средств нужна для описание процесса внедрения, документирования настроек, распределения ролей и для планирования и мониторинга процесса внедрения.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Виды отчётных форм для внедрения программных средств могут включать план внедрения, отчёт о тестирования, отчёт о конфигурации, отчёт о рисках и отчёт о обучении персонала и поддержки ПО.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5CFC3"/>
    <w:multiLevelType w:val="singleLevel"/>
    <w:tmpl w:val="9145CF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6A1B74A"/>
    <w:multiLevelType w:val="singleLevel"/>
    <w:tmpl w:val="96A1B7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6855766"/>
    <w:multiLevelType w:val="singleLevel"/>
    <w:tmpl w:val="168557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8FE2B8A"/>
    <w:multiLevelType w:val="singleLevel"/>
    <w:tmpl w:val="18FE2B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325FEC"/>
    <w:rsid w:val="7ED0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2023-12-23T15:48:38Z</dcterms:created>
  <dc:creator>EzTestA</dc:creator>
  <cp:lastModifiedBy>EzTestA</cp:lastModifiedBy>
  <dcterms:modified xsi:type="dcterms:W3CDTF">2023-12-23T17:41:58Z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D0B4551180424B8FB26D68E09DC8F9B4_12</vt:lpwstr>
  </property>
</Properties>
</file>