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ecretk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ecretk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ecretkey</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e authentication of teach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ke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ecretkey</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ecr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ecr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ecretkey</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ecretkey"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ecretkey.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ecretkey.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