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4956" w:firstLine="708"/>
        <w:rPr>
          <w:b/>
          <w:bCs/>
        </w:rPr>
      </w:pPr>
      <w:r>
        <w:rPr>
          <w:b/>
          <w:bCs/>
          <w:lang w:val="es-ES"/>
        </w:rPr>
      </w:r>
      <w:r>
        <w:rPr>
          <w:b/>
          <w:bCs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216" behindDoc="0" locked="0" layoutInCell="1" allowOverlap="1">
                <wp:simplePos x="0" y="0"/>
                <wp:positionH relativeFrom="column">
                  <wp:posOffset>2184068</wp:posOffset>
                </wp:positionH>
                <wp:positionV relativeFrom="paragraph">
                  <wp:posOffset>-693981</wp:posOffset>
                </wp:positionV>
                <wp:extent cx="1027151" cy="125467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131490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1027150" cy="12546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9216;o:allowoverlap:true;o:allowincell:true;mso-position-horizontal-relative:text;margin-left:172.0pt;mso-position-horizontal:absolute;mso-position-vertical-relative:text;margin-top:-54.6pt;mso-position-vertical:absolute;width:80.9pt;height:98.8pt;mso-wrap-distance-left:9.1pt;mso-wrap-distance-top:0.0pt;mso-wrap-distance-right:9.1pt;mso-wrap-distance-bottom:0.0pt;" wrapcoords="0 0 100000 0 100000 100000 0 100000" stroked="false">
                <v:path textboxrect="0,0,0,0"/>
                <w10:wrap type="through"/>
                <v:imagedata r:id="rId10" o:title=""/>
              </v:shape>
            </w:pict>
          </mc:Fallback>
        </mc:AlternateContent>
      </w:r>
      <w:r>
        <w:rPr>
          <w:b/>
          <w:bCs/>
          <w:lang w:val="es-ES"/>
        </w:rPr>
        <w:t xml:space="preserve">|  Neovim Config. - Documentación</w:t>
      </w:r>
      <w:r>
        <w:rPr>
          <w:b/>
          <w:bCs/>
        </w:rPr>
      </w:r>
      <w:r/>
    </w:p>
    <w:p>
      <w:pPr>
        <w:jc w:val="center"/>
        <w:rPr>
          <w:rFonts w:ascii="Marker Felt" w:hAnsi="Marker Felt" w:eastAsia="Marker Felt" w:cs="Marker Felt"/>
          <w:color w:val="00b050"/>
          <w:highlight w:val="none"/>
          <w:lang w:val="es-ES"/>
        </w:rPr>
      </w:pPr>
      <w:r>
        <w:rPr>
          <w:rFonts w:ascii="Marker Felt" w:hAnsi="Marker Felt" w:eastAsia="Marker Felt" w:cs="Marker Felt"/>
          <w:b/>
          <w:color w:val="00b050"/>
          <w:sz w:val="96"/>
          <w:u w:val="single"/>
          <w:lang w:val="es-ES"/>
        </w:rPr>
      </w: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-1086712</wp:posOffset>
                </wp:positionH>
                <wp:positionV relativeFrom="paragraph">
                  <wp:posOffset>283062</wp:posOffset>
                </wp:positionV>
                <wp:extent cx="7568711" cy="65942"/>
                <wp:effectExtent l="6350" t="6350" r="6350" b="6350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7568710" cy="659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type="#_x0000_t1" style="position:absolute;z-index:6144;o:allowoverlap:true;o:allowincell:true;mso-position-horizontal-relative:text;margin-left:-85.6pt;mso-position-horizontal:absolute;mso-position-vertical-relative:text;margin-top:22.3pt;mso-position-vertical:absolute;width:596.0pt;height:5.2pt;mso-wrap-distance-left:9.1pt;mso-wrap-distance-top:0.0pt;mso-wrap-distance-right:9.1pt;mso-wrap-distance-bottom:0.0pt;visibility:visible;" fillcolor="#000000" strokecolor="#000000" strokeweight="1.00pt">
                <v:stroke dashstyle="solid"/>
              </v:shape>
            </w:pict>
          </mc:Fallback>
        </mc:AlternateContent>
      </w:r>
      <w:r>
        <w:rPr>
          <w:lang w:val="es-ES"/>
        </w:rPr>
      </w:r>
      <w:r/>
    </w:p>
    <w:p>
      <w:pPr>
        <w:rPr>
          <w:sz w:val="4"/>
          <w:lang w:val="es-ES"/>
        </w:rPr>
      </w:pPr>
      <w:r>
        <w:rPr>
          <w:sz w:val="4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lang w:val="es-ES"/>
        </w:rPr>
        <w:t xml:space="preserve">MOVIMIENTOS:</w:t>
      </w:r>
      <w:r>
        <w:rPr>
          <w:lang w:val="es-ES"/>
        </w:rPr>
      </w:r>
      <w:r/>
    </w:p>
    <w:tbl>
      <w:tblPr>
        <w:tblStyle w:val="1536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685"/>
        <w:gridCol w:w="3969"/>
        <w:gridCol w:w="4076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685" w:type="dxa"/>
            <w:textDirection w:val="lrTb"/>
            <w:noWrap w:val="false"/>
          </w:tcPr>
          <w:p>
            <w:pPr>
              <w:pStyle w:val="1684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h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—&gt;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⇦</w:t>
            </w:r>
            <w:r>
              <w:rPr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j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  <w:t xml:space="preserve">⇩</w:t>
            </w:r>
            <w:r>
              <w:rPr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k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 </w:t>
            </w:r>
            <w:r>
              <w:rPr>
                <w:highlight w:val="none"/>
                <w:lang w:val="es-ES"/>
              </w:rPr>
              <w:t xml:space="preserve">⇧</w:t>
            </w:r>
            <w:r>
              <w:rPr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141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l</w:t>
            </w:r>
            <w:r>
              <w:rPr>
                <w:b/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  <w:t xml:space="preserve">⇨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163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Adelanta una palabra (</w:t>
            </w:r>
            <w:r>
              <w:rPr>
                <w:sz w:val="18"/>
                <w:highlight w:val="none"/>
                <w:lang w:val="es-ES"/>
              </w:rPr>
              <w:t xml:space="preserve">Apuntando al final de la palabra</w:t>
            </w:r>
            <w:r>
              <w:rPr>
                <w:sz w:val="18"/>
                <w:highlight w:val="none"/>
                <w:lang w:val="es-ES"/>
              </w:rPr>
              <w:t xml:space="preserve">)</w:t>
            </w:r>
            <w:r>
              <w:rPr>
                <w:lang w:val="es-ES"/>
              </w:rPr>
            </w:r>
            <w:r/>
          </w:p>
          <w:p>
            <w:pPr>
              <w:pStyle w:val="1684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Se mueve a la siguiente letra</w:t>
            </w:r>
            <w:r/>
          </w:p>
          <w:p>
            <w:pPr>
              <w:pStyle w:val="1684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F[Letra]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Se mueve a la anterior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163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{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Salta un Párrafo atrás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163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}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Salta </w:t>
            </w:r>
            <w:r>
              <w:rPr>
                <w:sz w:val="18"/>
                <w:highlight w:val="none"/>
                <w:lang w:val="es-ES"/>
              </w:rPr>
              <w:t xml:space="preserve">un Párrafo adelante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163"/>
              </w:numPr>
              <w:jc w:val="left"/>
              <w:rPr>
                <w:sz w:val="18"/>
                <w:szCs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]s </w:t>
            </w:r>
            <w:r>
              <w:rPr>
                <w:sz w:val="16"/>
                <w:szCs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szCs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szCs w:val="18"/>
                <w:highlight w:val="none"/>
                <w:lang w:val="es-ES"/>
              </w:rPr>
              <w:t xml:space="preserve">Avanza por los errores gramaticales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163"/>
              </w:numPr>
              <w:jc w:val="left"/>
              <w:rPr>
                <w:sz w:val="18"/>
                <w:szCs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[s</w:t>
            </w:r>
            <w:r>
              <w:rPr>
                <w:b/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szCs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szCs w:val="18"/>
                <w:highlight w:val="none"/>
                <w:lang w:val="es-ES"/>
              </w:rPr>
              <w:t xml:space="preserve"> Retrocede</w:t>
            </w:r>
            <w:r>
              <w:rPr>
                <w:sz w:val="18"/>
                <w:szCs w:val="18"/>
                <w:highlight w:val="none"/>
                <w:lang w:val="es-ES"/>
              </w:rPr>
              <w:t xml:space="preserve"> por los errores gramaticales</w:t>
            </w:r>
            <w:r>
              <w:rPr>
                <w:b/>
                <w:sz w:val="22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m[letra]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Pone una Marca en el punto sobre el que el cursor está</w:t>
            </w:r>
            <w:r/>
          </w:p>
          <w:p>
            <w:pPr>
              <w:pStyle w:val="1684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'[Letra]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Va hacia esa marca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684"/>
              <w:numPr>
                <w:ilvl w:val="0"/>
                <w:numId w:val="3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w  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Avanza una Palabra</w:t>
            </w:r>
            <w:r>
              <w:rPr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3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b 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Retrocede una Palabra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avanza palabra por palabra en el final de la misma</w:t>
            </w:r>
            <w:r/>
          </w:p>
          <w:p>
            <w:pPr>
              <w:pStyle w:val="1684"/>
              <w:numPr>
                <w:ilvl w:val="0"/>
                <w:numId w:val="34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ge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palabra por palabra en el final de la misma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188"/>
              </w:numPr>
              <w:jc w:val="left"/>
              <w:rPr>
                <w:lang w:val="es-ES"/>
              </w:rPr>
            </w:pP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p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Párrafo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188"/>
              </w:numPr>
              <w:jc w:val="left"/>
            </w:pPr>
            <w:r>
              <w:rPr>
                <w:b/>
                <w:sz w:val="18"/>
                <w:highlight w:val="none"/>
                <w:lang w:val="es-ES"/>
              </w:rPr>
              <w:t xml:space="preserve">M</w:t>
            </w:r>
            <w:r>
              <w:rPr>
                <w:sz w:val="18"/>
                <w:highlight w:val="none"/>
                <w:lang w:val="es-ES"/>
              </w:rPr>
              <w:t xml:space="preserve"> —&gt; Moverse a la parte media de la pantalla</w:t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34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cs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Anterior linea modificada</w:t>
            </w:r>
            <w:r/>
          </w:p>
          <w:p>
            <w:pPr>
              <w:pStyle w:val="1684"/>
              <w:numPr>
                <w:ilvl w:val="0"/>
                <w:numId w:val="241"/>
              </w:numPr>
              <w:jc w:val="left"/>
              <w:rPr>
                <w:sz w:val="18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cd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Posterior linea modificada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4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K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b/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Con un texto seleccionado sube el texto entre renglones.</w:t>
            </w:r>
            <w:r>
              <w:rPr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34"/>
              </w:numPr>
              <w:jc w:val="left"/>
              <w:rPr>
                <w:sz w:val="18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J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Con un texto seleccionado baja el texto entre renglones.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76" w:type="dxa"/>
            <w:textDirection w:val="lrTb"/>
            <w:noWrap w:val="false"/>
          </w:tcPr>
          <w:p>
            <w:pPr>
              <w:pStyle w:val="1684"/>
              <w:numPr>
                <w:ilvl w:val="0"/>
                <w:numId w:val="18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gd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Definición de la Función</w:t>
            </w:r>
            <w:r>
              <w:rPr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189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⎵</w:t>
            </w:r>
            <w:r>
              <w:rPr>
                <w:b/>
                <w:highlight w:val="none"/>
                <w:lang w:val="es-ES"/>
              </w:rPr>
              <w:t xml:space="preserve">gr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Lista de referencia de la variable/función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%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—&gt;</w:t>
            </w:r>
            <w:r>
              <w:rPr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Dirige a la llave, paréntesis, etc. al que abre/cierra.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0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Principio de la Linea</w:t>
            </w:r>
            <w:r>
              <w:rPr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$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Final de la Linea</w:t>
            </w:r>
            <w:r>
              <w:rPr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72"/>
              </w:numPr>
              <w:jc w:val="left"/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^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Va al primer carácter no vacío</w:t>
            </w:r>
            <w:r>
              <w:rPr>
                <w:sz w:val="18"/>
              </w:rPr>
            </w:r>
            <w:r/>
          </w:p>
          <w:p>
            <w:pPr>
              <w:pStyle w:val="1684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[Numero] %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al porcentaje del documento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siguiente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anterior letra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t[Letra]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un caracter antes de la siguiente letra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Siguiente resultado de ‘t’ o ‘f’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33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Anterior resultado</w:t>
            </w:r>
            <w:r>
              <w:rPr>
                <w:sz w:val="18"/>
                <w:highlight w:val="none"/>
                <w:lang w:val="es-ES"/>
              </w:rPr>
              <w:t xml:space="preserve"> de ‘t’ o ‘f’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sz w:val="6"/>
          <w:szCs w:val="6"/>
          <w:lang w:val="es-ES"/>
        </w:rPr>
      </w:pPr>
      <w:r>
        <w:rPr>
          <w:sz w:val="6"/>
          <w:lang w:val="es-ES"/>
        </w:rPr>
      </w:r>
      <w:r>
        <w:rPr>
          <w:sz w:val="6"/>
          <w:lang w:val="es-ES"/>
        </w:rPr>
      </w:r>
      <w:r/>
    </w:p>
    <w:p>
      <w:pPr>
        <w:rPr>
          <w:sz w:val="6"/>
          <w:szCs w:val="6"/>
          <w:lang w:val="es-ES"/>
        </w:rPr>
      </w:pPr>
      <w:r>
        <w:rPr>
          <w:sz w:val="6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lang w:val="es-ES"/>
        </w:rPr>
        <w:t xml:space="preserve">COMANDOS:</w:t>
      </w:r>
      <w:r>
        <w:rPr>
          <w:lang w:val="es-ES"/>
        </w:rPr>
      </w:r>
      <w:r/>
    </w:p>
    <w:tbl>
      <w:tblPr>
        <w:tblStyle w:val="1536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685"/>
        <w:gridCol w:w="3969"/>
        <w:gridCol w:w="4111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685" w:type="dxa"/>
            <w:textDirection w:val="lrTb"/>
            <w:noWrap w:val="false"/>
          </w:tcPr>
          <w:p>
            <w:pPr>
              <w:pStyle w:val="1684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:w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Guardar</w:t>
            </w:r>
            <w:r>
              <w:rPr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</w:t>
            </w:r>
            <w:r>
              <w:rPr>
                <w:b/>
                <w:highlight w:val="none"/>
                <w:lang w:val="es-ES"/>
              </w:rPr>
              <w:t xml:space="preserve">q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Salir</w:t>
            </w:r>
            <w:r>
              <w:rPr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:q!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Salir forzadamente</w:t>
            </w:r>
            <w:r>
              <w:rPr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:wq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Guardar y Salir</w:t>
            </w:r>
            <w:r>
              <w:rPr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:x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Igual que :wq</w:t>
            </w:r>
            <w:r>
              <w:rPr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:wq!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Lo mismo que :wq pero para archivos de lectura</w:t>
            </w:r>
            <w:r>
              <w:rPr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142"/>
              </w:numPr>
              <w:jc w:val="left"/>
              <w:rPr>
                <w:sz w:val="18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:browse oldfiles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Busca entre archivos recientemente abiertos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167"/>
              </w:numPr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:![Comando Bash]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Ejecuta comando de Terminal</w:t>
            </w:r>
            <w:r>
              <w:rPr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170"/>
              </w:numPr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:earlier 10m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los cambios según en el tiempo especificado.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170"/>
              </w:numPr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:g/[Patrón]/[Comando]</w:t>
            </w:r>
            <w:r>
              <w:rPr>
                <w:b/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Busca un Patrón y Realiza una acción (</w:t>
            </w:r>
            <w:r>
              <w:rPr>
                <w:sz w:val="18"/>
                <w:highlight w:val="none"/>
                <w:lang w:val="es-ES"/>
              </w:rPr>
              <w:t xml:space="preserve">:g/Texto_Basura/d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Busca el Texto y elimina la linea. Con :!g realiza lo inverso (Elimina lo que no es coincidente)</w:t>
            </w:r>
            <w:r>
              <w:rPr>
                <w:sz w:val="18"/>
                <w:highlight w:val="none"/>
                <w:lang w:val="es-ES"/>
              </w:rPr>
              <w:t xml:space="preserve">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684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:PackerInstall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Instala los plugins no instalados, descritos en .vimrc</w:t>
            </w:r>
            <w:r>
              <w:rPr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3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:PackerClean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Elimina los plugins instalados, no descritos en .vimrc</w:t>
            </w:r>
            <w:r>
              <w:rPr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:PackerUpdate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Actualiza los Plugins</w:t>
            </w:r>
            <w:r>
              <w:rPr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110"/>
              </w:numPr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:PackerCompile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Actualiza el listado de plugins, para instalarlos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91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zo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Abre el siguiente fold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91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zc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Cierra el siguiente fold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91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za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Toggle de los dos anteriores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91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zr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Abre los folds del siguiente NIVEL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91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zm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Cierra los folds del anterior nivel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91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zR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Abre todos los folds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92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zM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Cierra todos los folds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355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[Espacio]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Abre y cierra los folds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lang w:val="es-E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111" w:type="dxa"/>
            <w:textDirection w:val="lrTb"/>
            <w:noWrap w:val="false"/>
          </w:tcPr>
          <w:p>
            <w:pPr>
              <w:pStyle w:val="1684"/>
              <w:numPr>
                <w:ilvl w:val="0"/>
                <w:numId w:val="12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:s/Palabra/Reemplazo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Realiza 1 solo reemplazo</w:t>
            </w:r>
            <w:r>
              <w:rPr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12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:s/Palabra/Reemplazo/g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 LA LINEA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11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S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:%s/Palabra/Reemplazo/g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DEL ARCHIVO</w:t>
            </w:r>
            <w:r>
              <w:rPr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14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:%s/Palabra/Reemplazo/gc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del archivo, consultando una por una la acción. Un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\r</w:t>
            </w:r>
            <w:r>
              <w:rPr>
                <w:sz w:val="18"/>
                <w:highlight w:val="none"/>
                <w:lang w:val="es-ES"/>
              </w:rPr>
              <w:t xml:space="preserve"> en el reemplazo o búsqueda significa salto de linea</w:t>
            </w:r>
            <w:r>
              <w:rPr>
                <w:sz w:val="18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421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q: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szCs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Abre un buffer con el historial de comandos, para poder editarlos y ejecutarlos con enter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421"/>
              </w:numPr>
              <w:jc w:val="left"/>
              <w:rPr>
                <w:sz w:val="18"/>
                <w:szCs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[Numero]gg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szCs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Va a la línea que se ingresó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b/>
          <w:bCs/>
          <w:sz w:val="6"/>
          <w:szCs w:val="6"/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b/>
          <w:sz w:val="6"/>
          <w:highlight w:val="none"/>
          <w:lang w:val="es-ES"/>
        </w:rPr>
      </w:r>
      <w:r/>
    </w:p>
    <w:p>
      <w:pPr>
        <w:rPr>
          <w:b/>
          <w:bCs/>
          <w:sz w:val="6"/>
          <w:szCs w:val="6"/>
          <w:highlight w:val="none"/>
          <w:lang w:val="es-ES"/>
        </w:rPr>
      </w:pPr>
      <w:r>
        <w:rPr>
          <w:b/>
          <w:bCs/>
          <w:sz w:val="6"/>
          <w:szCs w:val="6"/>
          <w:highlight w:val="none"/>
          <w:lang w:val="es-ES"/>
        </w:rPr>
      </w:r>
      <w:r>
        <w:rPr>
          <w:b/>
          <w:bCs/>
          <w:sz w:val="6"/>
          <w:szCs w:val="6"/>
          <w:highlight w:val="none"/>
          <w:lang w:val="es-ES"/>
        </w:rPr>
      </w:r>
      <w:r/>
    </w:p>
    <w:p>
      <w:pPr>
        <w:rPr>
          <w:b/>
          <w:bCs/>
          <w:sz w:val="6"/>
          <w:szCs w:val="6"/>
          <w:highlight w:val="none"/>
          <w:lang w:val="es-ES"/>
        </w:rPr>
      </w:pPr>
      <w:r>
        <w:rPr>
          <w:b/>
          <w:bCs/>
          <w:sz w:val="6"/>
          <w:szCs w:val="6"/>
          <w:highlight w:val="none"/>
          <w:lang w:val="es-ES"/>
        </w:rPr>
      </w:r>
      <w:r>
        <w:rPr>
          <w:b/>
          <w:bCs/>
          <w:sz w:val="6"/>
          <w:szCs w:val="6"/>
          <w:highlight w:val="none"/>
          <w:lang w:val="es-ES"/>
        </w:rPr>
      </w:r>
      <w:r/>
    </w:p>
    <w:p>
      <w:pPr>
        <w:rPr>
          <w:b/>
          <w:bCs/>
          <w:sz w:val="6"/>
          <w:szCs w:val="6"/>
          <w:highlight w:val="none"/>
          <w:lang w:val="es-ES"/>
        </w:rPr>
      </w:pPr>
      <w:r>
        <w:rPr>
          <w:b/>
          <w:bCs/>
          <w:sz w:val="6"/>
          <w:szCs w:val="6"/>
          <w:highlight w:val="none"/>
          <w:lang w:val="es-ES"/>
        </w:rPr>
      </w:r>
      <w:r>
        <w:rPr>
          <w:b/>
          <w:bCs/>
          <w:sz w:val="6"/>
          <w:szCs w:val="6"/>
          <w:highlight w:val="none"/>
          <w:lang w:val="es-ES"/>
        </w:rPr>
      </w:r>
      <w:r/>
    </w:p>
    <w:p>
      <w:pPr>
        <w:rPr>
          <w:b/>
          <w:bCs/>
          <w:sz w:val="6"/>
          <w:szCs w:val="6"/>
          <w:highlight w:val="none"/>
          <w:lang w:val="es-ES"/>
        </w:rPr>
      </w:pPr>
      <w:r>
        <w:rPr>
          <w:b/>
          <w:bCs/>
          <w:sz w:val="6"/>
          <w:szCs w:val="6"/>
          <w:highlight w:val="none"/>
          <w:lang w:val="es-ES"/>
        </w:rPr>
      </w:r>
      <w:r>
        <w:rPr>
          <w:b/>
          <w:bCs/>
          <w:sz w:val="6"/>
          <w:szCs w:val="6"/>
          <w:highlight w:val="none"/>
          <w:lang w:val="es-ES"/>
        </w:rPr>
      </w:r>
      <w:r/>
    </w:p>
    <w:p>
      <w:pPr>
        <w:rPr>
          <w:b/>
          <w:bCs/>
          <w:sz w:val="6"/>
          <w:szCs w:val="6"/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ATAJOS:</w:t>
      </w:r>
      <w:r>
        <w:rPr>
          <w:lang w:val="es-ES"/>
        </w:rPr>
      </w:r>
      <w:r/>
    </w:p>
    <w:tbl>
      <w:tblPr>
        <w:tblStyle w:val="1536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685"/>
        <w:gridCol w:w="3969"/>
        <w:gridCol w:w="4118"/>
      </w:tblGrid>
      <w:tr>
        <w:trPr>
          <w:trHeight w:val="2126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685" w:type="dxa"/>
            <w:textDirection w:val="lrTb"/>
            <w:noWrap w:val="false"/>
          </w:tcPr>
          <w:p>
            <w:pPr>
              <w:pStyle w:val="1684"/>
              <w:numPr>
                <w:ilvl w:val="0"/>
                <w:numId w:val="3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⎵</w:t>
            </w:r>
            <w:r>
              <w:rPr>
                <w:b/>
                <w:sz w:val="22"/>
                <w:lang w:val="es-ES"/>
              </w:rPr>
              <w:t xml:space="preserve">h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Dividir Horizontalmente</w:t>
            </w:r>
            <w:r>
              <w:rPr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⎵</w:t>
            </w:r>
            <w:r>
              <w:rPr>
                <w:b/>
                <w:sz w:val="22"/>
                <w:lang w:val="es-ES"/>
              </w:rPr>
              <w:t xml:space="preserve">v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Dividir Verticalmente</w:t>
            </w:r>
            <w:r>
              <w:rPr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5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⎵</w:t>
            </w:r>
            <w:r>
              <w:rPr>
                <w:b/>
                <w:sz w:val="22"/>
                <w:highlight w:val="none"/>
                <w:lang w:val="es-ES"/>
              </w:rPr>
              <w:t xml:space="preserve">y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Historial de Comandos</w:t>
            </w:r>
            <w:r>
              <w:rPr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321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⎵</w:t>
            </w:r>
            <w:r>
              <w:rPr>
                <w:b/>
                <w:sz w:val="22"/>
                <w:highlight w:val="none"/>
                <w:lang w:val="es-ES"/>
              </w:rPr>
              <w:t xml:space="preserve">rr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Buscador de Archivos Recursivos con vista previa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321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⎵</w:t>
            </w:r>
            <w:r>
              <w:rPr>
                <w:b/>
                <w:sz w:val="22"/>
                <w:highlight w:val="none"/>
                <w:lang w:val="es-ES"/>
              </w:rPr>
              <w:t xml:space="preserve">r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Buscador de Archivos Recursivos pero con ripgrep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330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⎵</w:t>
            </w:r>
            <w:r>
              <w:rPr>
                <w:b/>
                <w:sz w:val="22"/>
                <w:highlight w:val="none"/>
                <w:lang w:val="es-ES"/>
              </w:rPr>
              <w:t xml:space="preserve">b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Buscador entre buffers abiertos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331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⎵</w:t>
            </w:r>
            <w:r>
              <w:rPr>
                <w:b/>
                <w:sz w:val="22"/>
                <w:highlight w:val="none"/>
                <w:lang w:val="es-ES"/>
              </w:rPr>
              <w:t xml:space="preserve">gt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Buscador entre las ayudas disponibles de :help de vim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321"/>
              </w:numPr>
              <w:jc w:val="left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⎵</w:t>
            </w:r>
            <w:r>
              <w:rPr>
                <w:b/>
                <w:sz w:val="22"/>
                <w:highlight w:val="none"/>
                <w:lang w:val="es-ES"/>
              </w:rPr>
              <w:t xml:space="preserve">q 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:q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5"/>
              </w:numPr>
              <w:jc w:val="left"/>
              <w:rPr>
                <w:b/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⎵</w:t>
            </w:r>
            <w:r>
              <w:rPr>
                <w:b/>
                <w:sz w:val="22"/>
                <w:highlight w:val="none"/>
                <w:lang w:val="es-ES"/>
              </w:rPr>
              <w:t xml:space="preserve">w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:wq</w:t>
            </w:r>
            <w:r>
              <w:rPr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5"/>
              </w:numPr>
              <w:jc w:val="left"/>
              <w:rPr>
                <w:b/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⎵</w:t>
            </w:r>
            <w:r>
              <w:rPr>
                <w:b/>
                <w:sz w:val="22"/>
                <w:highlight w:val="none"/>
                <w:lang w:val="es-ES"/>
              </w:rPr>
              <w:t xml:space="preserve">s 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:w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antes del cursor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ii </w:t>
            </w:r>
            <w:r>
              <w:rPr>
                <w:sz w:val="18"/>
                <w:highlight w:val="none"/>
                <w:lang w:val="es-ES"/>
              </w:rPr>
              <w:t xml:space="preserve">—&gt; Salie del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15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Principio de la linea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156"/>
              </w:numPr>
              <w:jc w:val="left"/>
              <w:rPr>
                <w:lang w:val="es-ES"/>
              </w:rPr>
            </w:pPr>
            <w:r>
              <w:rPr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22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después del cursor</w:t>
            </w:r>
            <w:r>
              <w:rPr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157"/>
              </w:numPr>
              <w:jc w:val="left"/>
              <w:rPr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Final de la Linea</w:t>
            </w:r>
            <w:r>
              <w:rPr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12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yy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Copia una Linea</w:t>
            </w:r>
            <w:r>
              <w:rPr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12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dd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 (Corta) una Linea</w:t>
            </w:r>
            <w:r>
              <w:rPr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146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o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Insertar una nueva linea DEBAJO y entrar en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8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‘o’ pero Arriba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32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⎵</w:t>
            </w:r>
            <w:r>
              <w:rPr>
                <w:b/>
                <w:sz w:val="22"/>
                <w:highlight w:val="none"/>
                <w:lang w:val="es-ES"/>
              </w:rPr>
              <w:t xml:space="preserve">t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Abre una terminal vertical dentro de VIM</w:t>
            </w:r>
            <w:r>
              <w:rPr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32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⎵</w:t>
            </w:r>
            <w:r>
              <w:rPr>
                <w:b/>
                <w:sz w:val="22"/>
                <w:highlight w:val="none"/>
                <w:lang w:val="es-ES"/>
              </w:rPr>
              <w:t xml:space="preserve">T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Abre una terminal horizontal dentro de VIM</w:t>
            </w:r>
            <w:r>
              <w:rPr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437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Entra en modo “Buscar y Reemplazar”</w:t>
            </w:r>
            <w:r>
              <w:rPr>
                <w:highlight w:val="none"/>
                <w:lang w:val="es-ES"/>
              </w:rPr>
            </w:r>
            <w:r/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684"/>
              <w:numPr>
                <w:ilvl w:val="0"/>
                <w:numId w:val="16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Corta un Carácter y pone en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7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Reemplaza un Carácter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15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v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Modo Visual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322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V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Modo Visual Line</w:t>
            </w:r>
            <w:r>
              <w:rPr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160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v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Modo Visual Block</w:t>
            </w:r>
            <w:r/>
          </w:p>
          <w:p>
            <w:pPr>
              <w:pStyle w:val="1684"/>
              <w:numPr>
                <w:ilvl w:val="0"/>
                <w:numId w:val="14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p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Pega el contenido abajo o a la derecha del cursor</w:t>
            </w:r>
            <w:r/>
          </w:p>
          <w:p>
            <w:pPr>
              <w:pStyle w:val="1684"/>
              <w:numPr>
                <w:ilvl w:val="0"/>
                <w:numId w:val="136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P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Como ‘p’ pero en la linea de </w:t>
            </w:r>
            <w:r>
              <w:rPr>
                <w:sz w:val="18"/>
                <w:highlight w:val="none"/>
                <w:lang w:val="es-ES"/>
              </w:rPr>
              <w:t xml:space="preserve">arriba o antes del cursor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3"/>
              </w:numPr>
              <w:jc w:val="left"/>
              <w:rPr>
                <w:lang w:val="es-ES"/>
              </w:rPr>
            </w:pPr>
            <w:r>
              <w:rPr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#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Búsqueda rápida de la palabra sobre en la que está el cursor hacia atrás</w:t>
            </w:r>
            <w:r>
              <w:rPr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112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u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Deshacer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R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Modo Reemplazo</w:t>
            </w:r>
            <w:r/>
          </w:p>
          <w:p>
            <w:pPr>
              <w:pStyle w:val="1684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[Ctrl] r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Rehacer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cc</w:t>
            </w:r>
            <w:r>
              <w:rPr>
                <w:b/>
                <w:sz w:val="18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Reemplaza Linea y pone en modo Insertar</w:t>
            </w:r>
            <w:r>
              <w:rPr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&lt;ap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Indenta el párrafo hacia la izquierda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ciw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Reemplaza Palabra y pone en modo Insertar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684"/>
              <w:jc w:val="left"/>
              <w:rPr>
                <w:sz w:val="18"/>
              </w:rPr>
            </w:pPr>
            <w:r>
              <w:rPr>
                <w:b/>
                <w:highlight w:val="none"/>
                <w:lang w:val="es-ES"/>
              </w:rPr>
              <w:t xml:space="preserve">di(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Elimina dentro de los paréntesis (dejando los paréntesis)</w:t>
            </w:r>
            <w:r>
              <w:rPr>
                <w:sz w:val="18"/>
              </w:rPr>
            </w:r>
            <w:r/>
          </w:p>
          <w:p>
            <w:pPr>
              <w:pStyle w:val="1684"/>
              <w:numPr>
                <w:ilvl w:val="0"/>
                <w:numId w:val="114"/>
              </w:numPr>
              <w:jc w:val="left"/>
              <w:rPr>
                <w:sz w:val="18"/>
              </w:rPr>
            </w:pPr>
            <w:r>
              <w:rPr>
                <w:b/>
                <w:highlight w:val="none"/>
                <w:lang w:val="es-ES"/>
              </w:rPr>
              <w:t xml:space="preserve">da(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Elimina alrededor de los paréntesis (eliminando los paréntesis)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114"/>
              </w:numPr>
              <w:jc w:val="left"/>
              <w:rPr>
                <w:sz w:val="18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F8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Ctags con funciones, clases y variables globales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81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[Ctrl] n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Llama al Autocompletado</w:t>
            </w:r>
            <w:r>
              <w:rPr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8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[Ctrl] t </w:t>
            </w:r>
            <w:r>
              <w:rPr>
                <w:b/>
                <w:highlight w:val="none"/>
                <w:lang w:val="es-ES"/>
              </w:rPr>
              <w:t xml:space="preserve">[Tab]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Cambia a la siguiente pestaña</w:t>
            </w:r>
            <w:r/>
          </w:p>
          <w:p>
            <w:pPr>
              <w:pStyle w:val="1684"/>
              <w:numPr>
                <w:ilvl w:val="0"/>
                <w:numId w:val="281"/>
              </w:numPr>
              <w:jc w:val="left"/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[Ctrl] t </w:t>
            </w:r>
            <w:r>
              <w:rPr>
                <w:b/>
                <w:highlight w:val="none"/>
                <w:lang w:val="es-ES"/>
              </w:rPr>
              <w:t xml:space="preserve">[</w:t>
            </w:r>
            <w:r>
              <w:rPr>
                <w:b/>
                <w:highlight w:val="none"/>
                <w:lang w:val="es-ES"/>
              </w:rPr>
              <w:t xml:space="preserve">Shift</w:t>
            </w:r>
            <w:r>
              <w:rPr>
                <w:b/>
                <w:highlight w:val="none"/>
                <w:lang w:val="es-ES"/>
              </w:rPr>
              <w:t xml:space="preserve">]</w:t>
            </w:r>
            <w:r>
              <w:rPr>
                <w:b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[Tab]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Cambia a la anterior pestaña</w:t>
            </w:r>
            <w:r/>
          </w:p>
          <w:p>
            <w:pPr>
              <w:pStyle w:val="1684"/>
              <w:numPr>
                <w:ilvl w:val="0"/>
                <w:numId w:val="281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[Ctrl] t t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Crea una nueva Pestaña</w:t>
            </w:r>
            <w:r>
              <w:rPr>
                <w:sz w:val="18"/>
                <w:lang w:val="es-ES"/>
              </w:rPr>
            </w:r>
            <w:r/>
          </w:p>
          <w:p>
            <w:pPr>
              <w:ind w:left="709" w:firstLine="0"/>
              <w:jc w:val="left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118" w:type="dxa"/>
            <w:textDirection w:val="lrTb"/>
            <w:noWrap w:val="false"/>
          </w:tcPr>
          <w:p>
            <w:pPr>
              <w:pStyle w:val="1684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[Tab]   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Buffer Siguiente</w:t>
            </w:r>
            <w:r>
              <w:rPr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⇪ </w:t>
            </w:r>
            <w:r>
              <w:rPr>
                <w:b/>
                <w:highlight w:val="none"/>
                <w:lang w:val="es-ES"/>
              </w:rPr>
              <w:t xml:space="preserve">[Tab]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Buffer </w:t>
            </w:r>
            <w:r>
              <w:rPr>
                <w:sz w:val="18"/>
                <w:highlight w:val="none"/>
                <w:lang w:val="es-ES"/>
              </w:rPr>
              <w:t xml:space="preserve">Anterior</w:t>
            </w:r>
            <w:r>
              <w:rPr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T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Nuevo Buffer vacío</w:t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3"/>
              </w:numPr>
              <w:jc w:val="left"/>
              <w:rPr>
                <w:sz w:val="18"/>
                <w:u w:val="none"/>
                <w:lang w:val="es-ES"/>
              </w:rPr>
            </w:pPr>
            <w:r>
              <w:rPr>
                <w:sz w:val="18"/>
                <w:highlight w:val="none"/>
                <w:u w:val="single"/>
                <w:lang w:val="es-ES"/>
              </w:rPr>
            </w:r>
            <w:r>
              <w:rPr>
                <w:sz w:val="18"/>
                <w:highlight w:val="none"/>
                <w:u w:val="single"/>
                <w:lang w:val="es-ES"/>
              </w:rPr>
              <w:t xml:space="preserve">Enfoque a la Ventana</w:t>
            </w:r>
            <w:r>
              <w:rPr>
                <w:sz w:val="18"/>
                <w:highlight w:val="none"/>
                <w:u w:val="none"/>
                <w:lang w:val="es-ES"/>
              </w:rPr>
              <w:t xml:space="preserve"> (cambiar de ventana)...</w:t>
            </w:r>
            <w:r>
              <w:rPr>
                <w:lang w:val="es-ES"/>
              </w:rPr>
            </w:r>
            <w:r/>
          </w:p>
          <w:p>
            <w:pPr>
              <w:pStyle w:val="1684"/>
              <w:ind w:left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                  - [</w:t>
            </w:r>
            <w:r>
              <w:rPr>
                <w:b/>
                <w:sz w:val="18"/>
                <w:highlight w:val="none"/>
                <w:lang w:val="es-ES"/>
              </w:rPr>
              <w:t xml:space="preserve">Ctrl] </w:t>
            </w:r>
            <w:r>
              <w:rPr>
                <w:b/>
                <w:lang w:val="es-ES"/>
              </w:rPr>
              <w:t xml:space="preserve">⇦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h</w:t>
            </w:r>
            <w:r>
              <w:rPr>
                <w:lang w:val="es-ES"/>
              </w:rPr>
            </w:r>
            <w:r/>
          </w:p>
          <w:p>
            <w:pPr>
              <w:pStyle w:val="1684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⇨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i</w:t>
            </w:r>
            <w:r>
              <w:rPr>
                <w:lang w:val="es-ES"/>
              </w:rPr>
            </w:r>
            <w:r/>
          </w:p>
          <w:p>
            <w:pPr>
              <w:pStyle w:val="1684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⇧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k</w:t>
            </w:r>
            <w:r>
              <w:rPr>
                <w:lang w:val="es-ES"/>
              </w:rPr>
            </w:r>
            <w:r/>
          </w:p>
          <w:p>
            <w:pPr>
              <w:pStyle w:val="1684"/>
              <w:ind w:left="0"/>
              <w:jc w:val="left"/>
              <w:rPr>
                <w:b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⇩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j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93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u w:val="single"/>
                <w:lang w:val="es-ES"/>
              </w:rPr>
              <w:t xml:space="preserve">Cambia Tamaño de</w:t>
            </w:r>
            <w:r>
              <w:rPr>
                <w:sz w:val="18"/>
                <w:highlight w:val="none"/>
                <w:u w:val="single"/>
                <w:lang w:val="es-ES"/>
              </w:rPr>
              <w:t xml:space="preserve"> la Ventana</w:t>
            </w:r>
            <w:r>
              <w:rPr>
                <w:sz w:val="18"/>
                <w:highlight w:val="none"/>
                <w:lang w:val="es-ES"/>
              </w:rPr>
              <w:t xml:space="preserve">...</w:t>
            </w:r>
            <w:r>
              <w:rPr>
                <w:lang w:val="es-ES"/>
              </w:rPr>
            </w:r>
            <w:r/>
          </w:p>
          <w:p>
            <w:pPr>
              <w:pStyle w:val="1684"/>
              <w:ind w:left="0"/>
              <w:jc w:val="left"/>
              <w:rPr>
                <w:sz w:val="16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lang w:val="es-ES"/>
              </w:rPr>
              <w:t xml:space="preserve">⇦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h</w:t>
            </w:r>
            <w:r>
              <w:rPr>
                <w:lang w:val="es-ES"/>
              </w:rPr>
            </w:r>
            <w:r/>
          </w:p>
          <w:p>
            <w:pPr>
              <w:pStyle w:val="1684"/>
              <w:ind w:left="0"/>
              <w:jc w:val="left"/>
              <w:rPr>
                <w:b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⇨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i</w:t>
            </w:r>
            <w:r>
              <w:rPr>
                <w:lang w:val="es-ES"/>
              </w:rPr>
            </w:r>
            <w:r/>
          </w:p>
          <w:p>
            <w:pPr>
              <w:pStyle w:val="1684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⇧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k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⇩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j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07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&gt;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Aumento la Sangría (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 </w:t>
            </w:r>
            <w:r>
              <w:rPr>
                <w:b/>
                <w:sz w:val="22"/>
                <w:highlight w:val="none"/>
                <w:lang w:val="es-ES"/>
              </w:rPr>
              <w:t xml:space="preserve">[Shift] [Right] </w:t>
            </w:r>
            <w:r>
              <w:rPr>
                <w:sz w:val="18"/>
                <w:highlight w:val="none"/>
                <w:lang w:val="es-ES"/>
              </w:rPr>
              <w:t xml:space="preserve">(en Visual Mode!!)</w:t>
            </w:r>
            <w:r>
              <w:rPr>
                <w:sz w:val="18"/>
                <w:highlight w:val="none"/>
                <w:lang w:val="es-ES"/>
              </w:rPr>
              <w:t xml:space="preserve">)</w:t>
            </w:r>
            <w:r>
              <w:rPr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08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&lt;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Disminuye la Sangría (</w:t>
            </w:r>
            <w:r>
              <w:rPr>
                <w:sz w:val="16"/>
                <w:highlight w:val="none"/>
                <w:lang w:val="es-ES"/>
              </w:rPr>
              <w:t xml:space="preserve">==  </w:t>
            </w:r>
            <w:r>
              <w:rPr>
                <w:b/>
                <w:sz w:val="22"/>
                <w:highlight w:val="none"/>
                <w:lang w:val="es-ES"/>
              </w:rPr>
              <w:t xml:space="preserve">[Shift] [Left]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(en Visual Mode!!)</w:t>
            </w:r>
            <w:r>
              <w:rPr>
                <w:sz w:val="18"/>
                <w:highlight w:val="none"/>
                <w:lang w:val="es-ES"/>
              </w:rPr>
              <w:t xml:space="preserve">)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68"/>
              </w:numPr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68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[Shift] k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Shift] [Up]</w:t>
            </w:r>
            <w:r>
              <w:rPr>
                <w:sz w:val="18"/>
                <w:highlight w:val="none"/>
                <w:lang w:val="es-ES"/>
              </w:rPr>
              <w:t xml:space="preserve"> —&gt; Sube un renglón un texto seleccionado EN modo VISUAL !!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68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[Shift] j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Shift] [Down]</w:t>
            </w:r>
            <w:r>
              <w:rPr>
                <w:sz w:val="18"/>
                <w:highlight w:val="none"/>
                <w:lang w:val="es-ES"/>
              </w:rPr>
              <w:t xml:space="preserve"> —&gt; Baja un renglón un texto seleccionado EN modo VISUAL !!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0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q[Tecla]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Grabar Macro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357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[Ctrl]b </w:t>
            </w:r>
            <w:r>
              <w:rPr>
                <w:b/>
                <w:sz w:val="22"/>
                <w:highlight w:val="none"/>
                <w:lang w:val="es-ES"/>
              </w:rPr>
              <w:t xml:space="preserve">[Flechas]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Mueve el buffer por la barra</w:t>
            </w:r>
            <w:r/>
          </w:p>
          <w:p>
            <w:pPr>
              <w:pStyle w:val="1684"/>
              <w:numPr>
                <w:ilvl w:val="0"/>
                <w:numId w:val="359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[Ctrl]b e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Acomoda los buffers según su extensión</w:t>
            </w:r>
            <w:r/>
          </w:p>
          <w:p>
            <w:pPr>
              <w:pStyle w:val="1684"/>
              <w:numPr>
                <w:ilvl w:val="0"/>
                <w:numId w:val="360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[Ctrl]b </w:t>
            </w:r>
            <w:r>
              <w:rPr>
                <w:b/>
                <w:sz w:val="22"/>
                <w:highlight w:val="none"/>
                <w:lang w:val="es-ES"/>
              </w:rPr>
              <w:t xml:space="preserve">d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Acomoda los buffers según sus directorios</w:t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sz w:val="2"/>
          <w:lang w:val="es-ES"/>
        </w:rPr>
      </w:pPr>
      <w:r>
        <w:rPr>
          <w:sz w:val="2"/>
          <w:lang w:val="es-ES"/>
        </w:rPr>
      </w:r>
      <w:r>
        <w:rPr>
          <w:sz w:val="2"/>
          <w:lang w:val="es-ES"/>
        </w:rPr>
      </w:r>
      <w:r/>
    </w:p>
    <w:p>
      <w:pPr>
        <w:rPr>
          <w:sz w:val="2"/>
          <w:lang w:val="es-ES"/>
        </w:rPr>
      </w:pPr>
      <w:r>
        <w:rPr>
          <w:sz w:val="2"/>
          <w:highlight w:val="none"/>
          <w:lang w:val="es-ES"/>
        </w:rPr>
      </w:r>
      <w:r>
        <w:rPr>
          <w:lang w:val="es-ES"/>
        </w:rPr>
      </w:r>
      <w:r/>
    </w:p>
    <w:tbl>
      <w:tblPr>
        <w:tblStyle w:val="1536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5953"/>
        <w:gridCol w:w="5777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53" w:type="dxa"/>
            <w:textDirection w:val="lrTb"/>
            <w:noWrap w:val="false"/>
          </w:tcPr>
          <w:p>
            <w:pPr>
              <w:pStyle w:val="1684"/>
              <w:numPr>
                <w:ilvl w:val="0"/>
                <w:numId w:val="176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⎵</w:t>
            </w:r>
            <w:r>
              <w:rPr>
                <w:b/>
                <w:sz w:val="22"/>
                <w:highlight w:val="none"/>
                <w:lang w:val="es-ES"/>
              </w:rPr>
              <w:t xml:space="preserve">m </w:t>
            </w:r>
            <w:r>
              <w:rPr>
                <w:b/>
                <w:sz w:val="22"/>
                <w:highlight w:val="none"/>
                <w:lang w:val="es-ES"/>
              </w:rPr>
              <w:t xml:space="preserve">[Distancia]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gu[Distancia]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Cambia a </w:t>
            </w:r>
            <w:r>
              <w:rPr>
                <w:sz w:val="18"/>
                <w:highlight w:val="none"/>
                <w:lang w:val="es-ES"/>
              </w:rPr>
              <w:t xml:space="preserve">minúscula. Con distancia me refiero a, por ejemplo, $ (Hasta Final de linea)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1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⎵</w:t>
            </w:r>
            <w:r>
              <w:rPr>
                <w:b/>
                <w:sz w:val="22"/>
                <w:highlight w:val="none"/>
                <w:lang w:val="es-ES"/>
              </w:rPr>
              <w:t xml:space="preserve">M </w:t>
            </w:r>
            <w:r>
              <w:rPr>
                <w:b/>
                <w:sz w:val="22"/>
                <w:highlight w:val="none"/>
                <w:lang w:val="es-ES"/>
              </w:rPr>
              <w:t xml:space="preserve">[Distancia]</w:t>
            </w:r>
            <w:r>
              <w:rPr>
                <w:b/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gU[Distancia]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Lo mismo con </w:t>
            </w:r>
            <w:r>
              <w:rPr>
                <w:sz w:val="18"/>
                <w:highlight w:val="none"/>
                <w:lang w:val="es-ES"/>
              </w:rPr>
              <w:t xml:space="preserve">mayúsculas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1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g~</w:t>
            </w:r>
            <w:r>
              <w:rPr>
                <w:sz w:val="18"/>
                <w:highlight w:val="none"/>
                <w:lang w:val="es-ES"/>
              </w:rPr>
              <w:t xml:space="preserve"> —&gt; Invierte la Mayúscula por Minúscula y viceversa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176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gf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Abre el archivo sobre el que el cursor esta posicionado (si existe). </w:t>
            </w:r>
            <w:r>
              <w:rPr>
                <w:b/>
                <w:sz w:val="22"/>
                <w:highlight w:val="none"/>
                <w:lang w:val="es-ES"/>
              </w:rPr>
              <w:t xml:space="preserve">[Ctrl] 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Vuelve al archivo original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176"/>
              </w:numPr>
              <w:jc w:val="left"/>
              <w:rPr>
                <w:sz w:val="18"/>
                <w:highlight w:val="none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gF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Lo mismo que ‘gf’ pero abriéndolo en una cierta linea especificada (Ej: “archivo.c:75”)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176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gv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Vuelve al ultimo texto seleccionado en Visual Mode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37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gi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Vuelve al ultima linea en la que estuvo con modo Insert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17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⎵</w:t>
            </w:r>
            <w:r>
              <w:rPr>
                <w:b/>
                <w:sz w:val="22"/>
                <w:highlight w:val="none"/>
                <w:lang w:val="es-ES"/>
              </w:rPr>
              <w:t xml:space="preserve">gJ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Agrupa las linea seleccionadas en una linea (agregando 2 espacios por cada linea que agrupa)</w:t>
            </w:r>
            <w:r/>
          </w:p>
          <w:p>
            <w:pPr>
              <w:pStyle w:val="1684"/>
              <w:numPr>
                <w:ilvl w:val="0"/>
                <w:numId w:val="176"/>
              </w:numPr>
              <w:jc w:val="left"/>
              <w:rPr>
                <w:sz w:val="18"/>
              </w:rPr>
            </w:pP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⎵</w:t>
            </w:r>
            <w:r>
              <w:rPr>
                <w:b/>
                <w:sz w:val="22"/>
                <w:highlight w:val="none"/>
                <w:lang w:val="es-ES"/>
              </w:rPr>
              <w:t xml:space="preserve">gj</w:t>
            </w:r>
            <w:r>
              <w:rPr>
                <w:sz w:val="18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Agrupa las linea seleccionadas en una linea (sin agregar espacios).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35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⎵</w:t>
            </w:r>
            <w:r>
              <w:rPr>
                <w:b/>
                <w:sz w:val="22"/>
                <w:highlight w:val="none"/>
                <w:lang w:val="es-ES"/>
              </w:rPr>
              <w:t xml:space="preserve">gq</w:t>
            </w:r>
            <w:r>
              <w:rPr>
                <w:sz w:val="18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Realiza lo contrario que ,gj.</w:t>
            </w:r>
            <w:r>
              <w:rPr>
                <w:sz w:val="18"/>
              </w:rPr>
            </w:r>
            <w:r/>
          </w:p>
          <w:p>
            <w:pPr>
              <w:pStyle w:val="1684"/>
              <w:numPr>
                <w:ilvl w:val="0"/>
                <w:numId w:val="176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⎵</w:t>
            </w:r>
            <w:r>
              <w:rPr>
                <w:b/>
                <w:sz w:val="22"/>
                <w:highlight w:val="none"/>
                <w:lang w:val="es-ES"/>
              </w:rPr>
              <w:t xml:space="preserve">[Espacio]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Limpia el Resaltado de la Búsqueda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' '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Vuelve a la ultima linea en donde se encontraba el cursor (con </w:t>
            </w:r>
            <w:r>
              <w:rPr>
                <w:b/>
                <w:sz w:val="22"/>
                <w:highlight w:val="none"/>
                <w:lang w:val="es-ES"/>
              </w:rPr>
              <w:t xml:space="preserve">``</w:t>
            </w:r>
            <w:r>
              <w:rPr>
                <w:sz w:val="18"/>
                <w:highlight w:val="none"/>
                <w:lang w:val="es-ES"/>
              </w:rPr>
              <w:t xml:space="preserve"> va a la columna y fila)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Rehace la ultima acción. Por ejemplo: un «ci" hola», se va a otra linea y luego un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b/>
                <w:sz w:val="18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» y se repite </w:t>
            </w:r>
            <w:r>
              <w:rPr>
                <w:sz w:val="18"/>
                <w:highlight w:val="none"/>
                <w:lang w:val="es-ES"/>
              </w:rPr>
              <w:t xml:space="preserve">«ci" hola»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:norm 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Para realizar la última acción dentro de una selección. Tal como descripto con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b/>
                <w:sz w:val="18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»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[Accion] i [Caracter]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Acción dentro de los Carateres. Por ejemplo, di[ ; ci( ; ci{ ; yi” ; etc. Puede ser llamado a distancia o dentro de los mismos. Cambiando la </w:t>
            </w:r>
            <w:r>
              <w:rPr>
                <w:sz w:val="18"/>
                <w:highlight w:val="none"/>
                <w:lang w:val="es-ES"/>
              </w:rPr>
              <w:t xml:space="preserve">‘i’</w:t>
            </w:r>
            <w:r>
              <w:rPr>
                <w:sz w:val="18"/>
                <w:highlight w:val="none"/>
                <w:lang w:val="es-ES"/>
              </w:rPr>
              <w:t xml:space="preserve"> por </w:t>
            </w:r>
            <w:r>
              <w:rPr>
                <w:sz w:val="18"/>
                <w:highlight w:val="none"/>
                <w:lang w:val="es-ES"/>
              </w:rPr>
              <w:t xml:space="preserve">‘a’</w:t>
            </w:r>
            <w:r>
              <w:rPr>
                <w:sz w:val="18"/>
                <w:highlight w:val="none"/>
                <w:lang w:val="es-ES"/>
              </w:rPr>
              <w:t xml:space="preserve">, incluye un caracter al rededor de los bordes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315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zz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Centrar texto en pantalla</w:t>
            </w:r>
            <w:r/>
          </w:p>
          <w:p>
            <w:pPr>
              <w:pStyle w:val="1684"/>
              <w:numPr>
                <w:ilvl w:val="0"/>
                <w:numId w:val="315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zt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Texto en la parte superior de la pantalla</w:t>
            </w:r>
            <w:r/>
          </w:p>
          <w:p>
            <w:pPr>
              <w:pStyle w:val="1684"/>
              <w:numPr>
                <w:ilvl w:val="0"/>
                <w:numId w:val="209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zb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Texto en la parte inferior de la pantalla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777" w:type="dxa"/>
            <w:textDirection w:val="lrTb"/>
            <w:noWrap w:val="false"/>
          </w:tcPr>
          <w:p>
            <w:pPr>
              <w:pStyle w:val="1684"/>
              <w:numPr>
                <w:ilvl w:val="0"/>
                <w:numId w:val="177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g[Flechas]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Sube por renglones visibles, no por lineas. En un documento de largas lineas, va saltando por las renglones que se ven, no por la lineas (compatible con 0 y $).</w:t>
            </w:r>
            <w:r/>
          </w:p>
          <w:p>
            <w:pPr>
              <w:pStyle w:val="1684"/>
              <w:numPr>
                <w:ilvl w:val="0"/>
                <w:numId w:val="177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⎵</w:t>
            </w:r>
            <w:r>
              <w:rPr>
                <w:b/>
                <w:sz w:val="22"/>
                <w:highlight w:val="none"/>
                <w:lang w:val="es-ES"/>
              </w:rPr>
              <w:t xml:space="preserve">cc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Compila y/o Ejecuta el Archivo Automáticamente</w:t>
            </w:r>
            <w:r/>
          </w:p>
          <w:p>
            <w:pPr>
              <w:pStyle w:val="1684"/>
              <w:numPr>
                <w:ilvl w:val="0"/>
                <w:numId w:val="177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⎵</w:t>
            </w:r>
            <w:r>
              <w:rPr>
                <w:b/>
                <w:sz w:val="22"/>
                <w:highlight w:val="none"/>
                <w:lang w:val="es-ES"/>
              </w:rPr>
              <w:t xml:space="preserve">c 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Compila el archivo</w:t>
            </w:r>
            <w:r/>
          </w:p>
          <w:p>
            <w:pPr>
              <w:pStyle w:val="1684"/>
              <w:numPr>
                <w:ilvl w:val="0"/>
                <w:numId w:val="218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gcc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Comentar una linea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1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szCs w:val="22"/>
                <w:highlight w:val="none"/>
                <w:lang w:val="es-ES"/>
              </w:rPr>
              <w:t xml:space="preserve">gbb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szCs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Comenta una linea en modo bloque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18"/>
              </w:numPr>
              <w:jc w:val="left"/>
              <w:rPr>
                <w:sz w:val="18"/>
                <w:szCs w:val="18"/>
              </w:rPr>
            </w:pPr>
            <w:r>
              <w:rPr>
                <w:b/>
                <w:sz w:val="22"/>
                <w:szCs w:val="22"/>
                <w:highlight w:val="none"/>
                <w:lang w:val="es-ES"/>
              </w:rPr>
              <w:t xml:space="preserve">gc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szCs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szCs w:val="18"/>
                <w:highlight w:val="none"/>
                <w:lang w:val="es-ES"/>
              </w:rPr>
              <w:t xml:space="preserve">Comenta la regi</w:t>
            </w:r>
            <w:r>
              <w:rPr>
                <w:sz w:val="18"/>
                <w:szCs w:val="18"/>
                <w:highlight w:val="none"/>
                <w:lang w:val="es-ES"/>
              </w:rPr>
              <w:t xml:space="preserve">ón seleccionada</w:t>
            </w:r>
            <w:r>
              <w:rPr>
                <w:sz w:val="18"/>
                <w:szCs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18"/>
              </w:numPr>
              <w:jc w:val="left"/>
              <w:rPr>
                <w:lang w:val="es-ES"/>
              </w:rPr>
            </w:pP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gb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szCs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szCs w:val="18"/>
                <w:highlight w:val="none"/>
                <w:lang w:val="es-ES"/>
              </w:rPr>
              <w:t xml:space="preserve">Comenta la regi</w:t>
            </w:r>
            <w:r>
              <w:rPr>
                <w:sz w:val="18"/>
                <w:szCs w:val="18"/>
                <w:highlight w:val="none"/>
                <w:lang w:val="es-ES"/>
              </w:rPr>
              <w:t xml:space="preserve">ón seleccionada</w:t>
            </w:r>
            <w:r>
              <w:rPr>
                <w:sz w:val="18"/>
                <w:szCs w:val="18"/>
                <w:highlight w:val="none"/>
                <w:lang w:val="es-ES"/>
              </w:rPr>
              <w:t xml:space="preserve"> en modo bloque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18"/>
              </w:numPr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gcO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szCs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szCs w:val="18"/>
                <w:highlight w:val="none"/>
                <w:lang w:val="es-ES"/>
              </w:rPr>
              <w:t xml:space="preserve">Crea una nueva linea de comentario en la parte superior</w:t>
            </w:r>
            <w:r>
              <w:rPr>
                <w:sz w:val="18"/>
                <w:szCs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18"/>
              </w:numPr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gco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szCs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szCs w:val="18"/>
                <w:highlight w:val="none"/>
                <w:lang w:val="es-ES"/>
              </w:rPr>
              <w:t xml:space="preserve">C</w:t>
            </w:r>
            <w:r>
              <w:rPr>
                <w:sz w:val="18"/>
                <w:szCs w:val="18"/>
                <w:highlight w:val="none"/>
                <w:lang w:val="es-ES"/>
              </w:rPr>
              <w:t xml:space="preserve">rea una nueva linea de comentario en la parte superior</w:t>
            </w:r>
            <w:r>
              <w:rPr>
                <w:sz w:val="18"/>
                <w:szCs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18"/>
              </w:numPr>
              <w:jc w:val="left"/>
              <w:rPr>
                <w:lang w:val="es-ES"/>
              </w:rPr>
            </w:pP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gcA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szCs w:val="16"/>
                <w:highlight w:val="none"/>
                <w:lang w:val="es-ES"/>
              </w:rPr>
              <w:t xml:space="preserve">—&gt; Crea un comentario al final de la linea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b/>
                <w:sz w:val="22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18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++</w:t>
            </w:r>
            <w:r>
              <w:rPr>
                <w:sz w:val="18"/>
                <w:highlight w:val="none"/>
                <w:lang w:val="es-ES"/>
              </w:rPr>
              <w:t xml:space="preserve"> —&gt; Aumenta el valor de un número cercano en la línea o sobre él</w:t>
            </w:r>
            <w:r/>
          </w:p>
          <w:p>
            <w:pPr>
              <w:pStyle w:val="1684"/>
              <w:numPr>
                <w:ilvl w:val="0"/>
                <w:numId w:val="18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- -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 —&gt; Disminuye el valor de un número </w:t>
            </w:r>
            <w:r>
              <w:rPr>
                <w:sz w:val="18"/>
                <w:highlight w:val="none"/>
                <w:lang w:val="es-ES"/>
              </w:rPr>
              <w:t xml:space="preserve">cercano en la línea o sobre él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7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* * </w:t>
            </w:r>
            <w:r>
              <w:rPr>
                <w:sz w:val="18"/>
                <w:highlight w:val="none"/>
                <w:lang w:val="es-ES"/>
              </w:rPr>
              <w:t xml:space="preserve">—&gt; Aumenta el valor de números de manera ascendente</w:t>
            </w:r>
            <w:r/>
          </w:p>
          <w:p>
            <w:pPr>
              <w:pStyle w:val="1684"/>
              <w:numPr>
                <w:ilvl w:val="0"/>
                <w:numId w:val="27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_ _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—&gt; Disminuye</w:t>
            </w:r>
            <w:r>
              <w:rPr>
                <w:sz w:val="18"/>
                <w:highlight w:val="none"/>
                <w:lang w:val="es-ES"/>
              </w:rPr>
              <w:t xml:space="preserve"> el valor de números de manera ascendente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187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[Ctrl + o]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Permite entrar un comando Normal en INSERT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17"/>
              </w:numPr>
              <w:jc w:val="left"/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[Ctrl + r] "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Pega lo que está en el portapapeles. SOLO FUNCIONA EN MODO COMANDOS!! Y apretando las teclas, no escribiendo eso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 + r] p</w:t>
            </w:r>
            <w:r>
              <w:rPr>
                <w:sz w:val="18"/>
                <w:highlight w:val="none"/>
                <w:lang w:val="es-ES"/>
              </w:rPr>
              <w:t xml:space="preserve"> --&gt; Escribe el resultado de PWD. Utilización igual al que</w:t>
            </w:r>
            <w:r>
              <w:rPr>
                <w:sz w:val="18"/>
                <w:highlight w:val="none"/>
                <w:lang w:val="es-ES"/>
              </w:rPr>
              <w:t xml:space="preserve"> [Ctrl + r] "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310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Ctrl + g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Información sobre el Documento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m[Letra]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Crea la Marca</w:t>
            </w:r>
            <w:r/>
          </w:p>
          <w:p>
            <w:pPr>
              <w:pStyle w:val="1684"/>
              <w:numPr>
                <w:ilvl w:val="0"/>
                <w:numId w:val="309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'[Letra]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Va a la Marca anteriormente creada</w:t>
            </w:r>
            <w:r/>
          </w:p>
          <w:p>
            <w:pPr>
              <w:pStyle w:val="1684"/>
              <w:numPr>
                <w:ilvl w:val="0"/>
                <w:numId w:val="309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dm[Letra]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Elimina la Marca</w:t>
            </w:r>
            <w:r/>
          </w:p>
          <w:p>
            <w:pPr>
              <w:pStyle w:val="1684"/>
              <w:numPr>
                <w:ilvl w:val="0"/>
                <w:numId w:val="309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]'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Avanza a la próxima linea con marca</w:t>
            </w:r>
            <w:r/>
          </w:p>
          <w:p>
            <w:pPr>
              <w:pStyle w:val="1684"/>
              <w:numPr>
                <w:ilvl w:val="0"/>
                <w:numId w:val="30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['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a la anterior linea con marca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spacing w:line="240" w:lineRule="auto"/>
        <w:rPr>
          <w:highlight w:val="none"/>
          <w:lang w:val="es-ES"/>
        </w:rPr>
      </w:pPr>
      <w:r>
        <w:rPr>
          <w:lang w:val="es-ES"/>
        </w:rPr>
        <w:t xml:space="preserve">* Algunos comandos se pueden combinar con movimientos, como: d$ </w:t>
      </w:r>
      <w:r>
        <w:rPr>
          <w:lang w:val="es-ES"/>
        </w:rPr>
        <w:t xml:space="preserve">( ≈ D )</w:t>
      </w:r>
      <w:r>
        <w:rPr>
          <w:lang w:val="es-ES"/>
        </w:rPr>
        <w:t xml:space="preserve">, y6y , y5[Up] , dG , y$ </w:t>
      </w:r>
      <w:r>
        <w:rPr>
          <w:lang w:val="es-ES"/>
        </w:rPr>
        <w:t xml:space="preserve">( ≈ Y ), c$ </w:t>
      </w:r>
      <w:r>
        <w:rPr>
          <w:lang w:val="es-ES"/>
        </w:rPr>
        <w:t xml:space="preserve">( ≈ C ), </w:t>
      </w:r>
      <w:r>
        <w:rPr>
          <w:lang w:val="es-ES"/>
        </w:rPr>
        <w:t xml:space="preserve">etc.</w:t>
      </w:r>
      <w:r>
        <w:rPr>
          <w:lang w:val="es-ES"/>
        </w:rPr>
      </w:r>
      <w:r/>
    </w:p>
    <w:p>
      <w:pPr>
        <w:rPr>
          <w:b/>
          <w:bCs/>
          <w:highlight w:val="none"/>
          <w:lang w:val="es-ES"/>
        </w:rPr>
      </w:pPr>
      <w:r>
        <w:rPr>
          <w:b/>
          <w:highlight w:val="none"/>
          <w:lang w:val="es-ES"/>
        </w:rPr>
      </w:r>
      <w:r>
        <w:rPr>
          <w:b/>
          <w:highlight w:val="none"/>
          <w:lang w:val="es-ES"/>
        </w:rPr>
      </w:r>
      <w:r/>
    </w:p>
    <w:p>
      <w:pPr>
        <w:rPr>
          <w:b/>
          <w:bCs/>
          <w:highlight w:val="none"/>
          <w:lang w:val="es-ES"/>
        </w:rPr>
      </w:pPr>
      <w:r>
        <w:rPr>
          <w:b/>
          <w:highlight w:val="none"/>
          <w:lang w:val="es-ES"/>
        </w:rPr>
        <w:t xml:space="preserve">PLUGINS:</w:t>
      </w:r>
      <w:r>
        <w:rPr>
          <w:lang w:val="es-ES"/>
        </w:rPr>
      </w:r>
      <w:r/>
    </w:p>
    <w:tbl>
      <w:tblPr>
        <w:tblStyle w:val="1536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718"/>
        <w:gridCol w:w="4043"/>
        <w:gridCol w:w="4077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718" w:type="dxa"/>
            <w:textDirection w:val="lrTb"/>
            <w:noWrap w:val="false"/>
          </w:tcPr>
          <w:p>
            <w:pPr>
              <w:pStyle w:val="1684"/>
              <w:ind w:left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DrawIt (Dibuja lineas)</w:t>
            </w:r>
            <w:r>
              <w:rPr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9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⎵</w:t>
            </w:r>
            <w:r>
              <w:rPr>
                <w:b/>
                <w:sz w:val="22"/>
                <w:highlight w:val="none"/>
                <w:lang w:val="es-ES"/>
              </w:rPr>
              <w:t xml:space="preserve">di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Comienza el dibujo</w:t>
            </w:r>
            <w:r/>
          </w:p>
          <w:p>
            <w:pPr>
              <w:pStyle w:val="1684"/>
              <w:numPr>
                <w:ilvl w:val="0"/>
                <w:numId w:val="29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⎵</w:t>
            </w:r>
            <w:r>
              <w:rPr>
                <w:b/>
                <w:sz w:val="22"/>
                <w:highlight w:val="none"/>
                <w:lang w:val="es-ES"/>
              </w:rPr>
              <w:t xml:space="preserve">ds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Terminar de dibujar</w:t>
            </w:r>
            <w:r/>
          </w:p>
          <w:p>
            <w:pPr>
              <w:pStyle w:val="1684"/>
              <w:numPr>
                <w:ilvl w:val="0"/>
                <w:numId w:val="29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Flechas</w:t>
            </w:r>
            <w:r>
              <w:rPr>
                <w:b/>
                <w:sz w:val="22"/>
                <w:highlight w:val="none"/>
                <w:lang w:val="es-ES"/>
              </w:rPr>
              <w:t xml:space="preserve">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Mover y dibujar a la izquierda</w:t>
            </w:r>
            <w:r>
              <w:rPr>
                <w:sz w:val="18"/>
                <w:highlight w:val="none"/>
                <w:lang w:val="es-ES"/>
              </w:rPr>
              <w:t xml:space="preserve">, insertando líneas/espacio según sea necesario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301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hjkl</w:t>
            </w:r>
            <w:r>
              <w:rPr>
                <w:b/>
                <w:sz w:val="22"/>
                <w:highlight w:val="none"/>
                <w:lang w:val="es-ES"/>
              </w:rPr>
              <w:t xml:space="preserve">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Sirven para moverse sin dibujar</w:t>
            </w:r>
            <w:r/>
          </w:p>
          <w:p>
            <w:pPr>
              <w:pStyle w:val="1684"/>
              <w:numPr>
                <w:ilvl w:val="0"/>
                <w:numId w:val="29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[Espacio]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Activar y desactivar el modo de borrado</w:t>
            </w:r>
            <w:r/>
          </w:p>
          <w:p>
            <w:pPr>
              <w:pStyle w:val="1684"/>
              <w:numPr>
                <w:ilvl w:val="0"/>
                <w:numId w:val="29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&gt;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Dibujar -&gt; flecha</w:t>
            </w:r>
            <w:r/>
          </w:p>
          <w:p>
            <w:pPr>
              <w:pStyle w:val="1684"/>
              <w:numPr>
                <w:ilvl w:val="0"/>
                <w:numId w:val="29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&lt;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Dibujar &lt;- flecha</w:t>
            </w:r>
            <w:r/>
          </w:p>
          <w:p>
            <w:pPr>
              <w:pStyle w:val="1684"/>
              <w:numPr>
                <w:ilvl w:val="0"/>
                <w:numId w:val="29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^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Dibujar ^ flecha</w:t>
            </w:r>
            <w:r/>
          </w:p>
          <w:p>
            <w:pPr>
              <w:pStyle w:val="1684"/>
              <w:numPr>
                <w:ilvl w:val="0"/>
                <w:numId w:val="29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v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Dibujar la flecha v</w:t>
            </w:r>
            <w:r/>
          </w:p>
          <w:p>
            <w:pPr>
              <w:pStyle w:val="1684"/>
              <w:numPr>
                <w:ilvl w:val="0"/>
                <w:numId w:val="29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⎵</w:t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Dibujar una flecha basada en las esquinas del bloque visual</w:t>
            </w:r>
            <w:r/>
          </w:p>
          <w:p>
            <w:pPr>
              <w:pStyle w:val="1684"/>
              <w:numPr>
                <w:ilvl w:val="0"/>
                <w:numId w:val="29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⎵</w:t>
            </w:r>
            <w:r>
              <w:rPr>
                <w:b/>
                <w:sz w:val="22"/>
                <w:highlight w:val="none"/>
                <w:lang w:val="es-ES"/>
              </w:rPr>
              <w:t xml:space="preserve">l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Dibujar línea basada en las esquinas del bloque visual</w:t>
            </w:r>
            <w:r/>
          </w:p>
          <w:p>
            <w:pPr>
              <w:pStyle w:val="1684"/>
              <w:numPr>
                <w:ilvl w:val="0"/>
                <w:numId w:val="29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⎵</w:t>
            </w:r>
            <w:r>
              <w:rPr>
                <w:b/>
                <w:sz w:val="22"/>
                <w:highlight w:val="none"/>
                <w:lang w:val="es-ES"/>
              </w:rPr>
              <w:t xml:space="preserve">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Dibujar una elipse dentro del bloque visual</w:t>
            </w:r>
            <w:r/>
          </w:p>
          <w:p>
            <w:pPr>
              <w:ind w:left="0" w:firstLine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Telescope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33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n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Avanza por el historial de búsquedas</w:t>
            </w:r>
            <w:r/>
          </w:p>
          <w:p>
            <w:pPr>
              <w:pStyle w:val="1684"/>
              <w:numPr>
                <w:ilvl w:val="0"/>
                <w:numId w:val="34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p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Atrasa por el historial de búsquedas</w:t>
            </w:r>
            <w:r/>
          </w:p>
          <w:p>
            <w:pPr>
              <w:pStyle w:val="1684"/>
              <w:numPr>
                <w:ilvl w:val="0"/>
                <w:numId w:val="34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j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Baja por la lista de coincidencias</w:t>
            </w:r>
            <w:r/>
          </w:p>
          <w:p>
            <w:pPr>
              <w:pStyle w:val="1684"/>
              <w:numPr>
                <w:ilvl w:val="0"/>
                <w:numId w:val="348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k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Sube por la lista de coincidencias</w:t>
            </w:r>
            <w:r/>
          </w:p>
          <w:p>
            <w:pPr>
              <w:pStyle w:val="1684"/>
              <w:numPr>
                <w:ilvl w:val="0"/>
                <w:numId w:val="349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h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Sube por el texto de ‘preview’</w:t>
            </w:r>
            <w:r/>
          </w:p>
          <w:p>
            <w:pPr>
              <w:pStyle w:val="1684"/>
              <w:numPr>
                <w:ilvl w:val="0"/>
                <w:numId w:val="350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l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Baja</w:t>
            </w:r>
            <w:r>
              <w:rPr>
                <w:sz w:val="18"/>
                <w:highlight w:val="none"/>
                <w:lang w:val="es-ES"/>
              </w:rPr>
              <w:t xml:space="preserve"> por el texto de ‘preview’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350"/>
              </w:numPr>
              <w:jc w:val="left"/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Esc]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Sale de Telescope</w:t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43" w:type="dxa"/>
            <w:textDirection w:val="lrTb"/>
            <w:noWrap w:val="false"/>
          </w:tcPr>
          <w:p>
            <w:pPr>
              <w:ind w:left="0" w:firstLine="0"/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DrawBox (Desde VisualMode)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303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+ 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Dibujar un rectángulo, borrar su contenido con espacios en blanco.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303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+ 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Dibuja un rectángulo, rellénalo con una etiqueta.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306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+ c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Rellena el rectángulo con una etiqueta.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304"/>
              </w:numPr>
              <w:jc w:val="left"/>
              <w:rPr>
                <w:highlight w:val="none"/>
              </w:rPr>
            </w:pPr>
            <w:r>
              <w:rPr>
                <w:b/>
                <w:sz w:val="22"/>
                <w:highlight w:val="none"/>
              </w:rPr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⎵</w:t>
            </w:r>
            <w:r>
              <w:rPr>
                <w:b/>
                <w:sz w:val="22"/>
                <w:highlight w:val="none"/>
              </w:rPr>
              <w:t xml:space="preserve">e</w:t>
            </w:r>
            <w:r>
              <w:rPr>
                <w:sz w:val="18"/>
                <w:highlight w:val="none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</w:rPr>
              <w:t xml:space="preserve">Abre el File Fuzzy Finder</w:t>
            </w:r>
            <w:r>
              <w:rPr>
                <w:sz w:val="18"/>
                <w:highlight w:val="none"/>
              </w:rPr>
            </w:r>
            <w:r/>
          </w:p>
          <w:p>
            <w:pPr>
              <w:pStyle w:val="1684"/>
              <w:numPr>
                <w:ilvl w:val="0"/>
                <w:numId w:val="30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</w:r>
            <w:r>
              <w:rPr>
                <w:b/>
                <w:sz w:val="20"/>
                <w:lang w:val="es-ES"/>
              </w:rPr>
              <w:t xml:space="preserve">[F3]</w:t>
            </w:r>
            <w:r>
              <w:rPr>
                <w:b/>
                <w:sz w:val="22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NvimTree (Árbol de Archivos)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305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⎵</w:t>
            </w:r>
            <w:r>
              <w:rPr>
                <w:b/>
                <w:sz w:val="22"/>
                <w:highlight w:val="none"/>
                <w:lang w:val="es-ES"/>
              </w:rPr>
              <w:t xml:space="preserve">f [Dos Letras]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Salta entre palabras con el teclado (</w:t>
            </w:r>
            <w:r>
              <w:rPr>
                <w:sz w:val="18"/>
                <w:highlight w:val="none"/>
                <w:lang w:val="es-ES"/>
              </w:rPr>
              <w:t xml:space="preserve">EasyMotion)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</w:rPr>
            </w:pPr>
            <w:r>
              <w:rPr>
                <w:sz w:val="18"/>
                <w:highlight w:val="none"/>
              </w:rPr>
            </w:r>
            <w:r>
              <w:rPr>
                <w:sz w:val="18"/>
                <w:highlight w:val="none"/>
              </w:rPr>
            </w:r>
            <w:r/>
          </w:p>
          <w:p>
            <w:pPr>
              <w:ind w:left="0" w:firstLine="0"/>
              <w:jc w:val="left"/>
              <w:rPr>
                <w:sz w:val="18"/>
                <w:highlight w:val="none"/>
              </w:rPr>
            </w:pPr>
            <w:r>
              <w:rPr>
                <w:sz w:val="18"/>
              </w:rPr>
              <w:t xml:space="preserve">Startify</w:t>
            </w:r>
            <w:r>
              <w:rPr>
                <w:sz w:val="18"/>
              </w:rPr>
            </w:r>
            <w:r/>
          </w:p>
          <w:p>
            <w:pPr>
              <w:pStyle w:val="1684"/>
              <w:numPr>
                <w:ilvl w:val="0"/>
                <w:numId w:val="311"/>
              </w:numPr>
              <w:jc w:val="left"/>
              <w:rPr>
                <w:sz w:val="18"/>
              </w:rPr>
            </w:pPr>
            <w:r>
              <w:rPr>
                <w:b/>
                <w:sz w:val="22"/>
              </w:rPr>
              <w:t xml:space="preserve">b</w:t>
            </w:r>
            <w:r>
              <w:rPr>
                <w:sz w:val="18"/>
              </w:rPr>
              <w:t xml:space="preserve"> </w:t>
            </w:r>
            <w:r>
              <w:rPr>
                <w:sz w:val="16"/>
              </w:rPr>
              <w:t xml:space="preserve">—&gt; </w:t>
            </w:r>
            <w:r>
              <w:rPr>
                <w:sz w:val="18"/>
              </w:rPr>
              <w:t xml:space="preserve">Abre en la misma pestaña</w:t>
            </w:r>
            <w:r>
              <w:rPr>
                <w:sz w:val="18"/>
              </w:rPr>
            </w:r>
            <w:r/>
          </w:p>
          <w:p>
            <w:pPr>
              <w:pStyle w:val="1684"/>
              <w:numPr>
                <w:ilvl w:val="0"/>
                <w:numId w:val="311"/>
              </w:numPr>
              <w:jc w:val="left"/>
              <w:rPr>
                <w:sz w:val="18"/>
              </w:rPr>
            </w:pPr>
            <w:r>
              <w:rPr>
                <w:b/>
                <w:sz w:val="22"/>
              </w:rPr>
              <w:t xml:space="preserve">s</w:t>
            </w:r>
            <w:r>
              <w:rPr>
                <w:sz w:val="18"/>
              </w:rPr>
              <w:t xml:space="preserve"> </w:t>
            </w:r>
            <w:r>
              <w:rPr>
                <w:sz w:val="16"/>
              </w:rPr>
              <w:t xml:space="preserve">—&gt; </w:t>
            </w:r>
            <w:r>
              <w:rPr>
                <w:sz w:val="18"/>
              </w:rPr>
              <w:t xml:space="preserve">Lo abre como split horizonal</w:t>
            </w:r>
            <w:r>
              <w:rPr>
                <w:sz w:val="18"/>
              </w:rPr>
            </w:r>
            <w:r/>
          </w:p>
          <w:p>
            <w:pPr>
              <w:pStyle w:val="1684"/>
              <w:numPr>
                <w:ilvl w:val="0"/>
                <w:numId w:val="311"/>
              </w:numPr>
              <w:jc w:val="left"/>
              <w:rPr>
                <w:sz w:val="18"/>
              </w:rPr>
            </w:pPr>
            <w:r>
              <w:rPr>
                <w:b/>
                <w:sz w:val="22"/>
              </w:rPr>
              <w:t xml:space="preserve">v</w:t>
            </w:r>
            <w:r>
              <w:rPr>
                <w:sz w:val="18"/>
              </w:rPr>
              <w:t xml:space="preserve"> </w:t>
            </w:r>
            <w:r>
              <w:rPr>
                <w:sz w:val="16"/>
              </w:rPr>
              <w:t xml:space="preserve">—&gt; </w:t>
            </w:r>
            <w:r>
              <w:rPr>
                <w:sz w:val="18"/>
              </w:rPr>
              <w:t xml:space="preserve">Lo abre como split vertical</w:t>
            </w:r>
            <w:r>
              <w:rPr>
                <w:sz w:val="18"/>
              </w:rPr>
            </w:r>
            <w:r/>
          </w:p>
          <w:p>
            <w:pPr>
              <w:pStyle w:val="1684"/>
              <w:numPr>
                <w:ilvl w:val="0"/>
                <w:numId w:val="311"/>
              </w:numPr>
              <w:jc w:val="left"/>
              <w:rPr>
                <w:sz w:val="18"/>
              </w:rPr>
            </w:pPr>
            <w:r>
              <w:rPr>
                <w:b/>
                <w:sz w:val="22"/>
              </w:rPr>
              <w:t xml:space="preserve">t</w:t>
            </w:r>
            <w:r>
              <w:rPr>
                <w:sz w:val="18"/>
              </w:rPr>
              <w:t xml:space="preserve"> </w:t>
            </w:r>
            <w:r>
              <w:rPr>
                <w:sz w:val="16"/>
              </w:rPr>
              <w:t xml:space="preserve">—&gt; </w:t>
            </w:r>
            <w:r>
              <w:rPr>
                <w:sz w:val="18"/>
              </w:rPr>
              <w:t xml:space="preserve">Lo abre como nueva pestaña</w:t>
            </w:r>
            <w:r>
              <w:rPr>
                <w:sz w:val="18"/>
              </w:rPr>
            </w:r>
            <w:r/>
          </w:p>
          <w:p>
            <w:pPr>
              <w:pStyle w:val="1684"/>
              <w:numPr>
                <w:ilvl w:val="0"/>
                <w:numId w:val="326"/>
              </w:numPr>
              <w:jc w:val="left"/>
              <w:rPr>
                <w:sz w:val="18"/>
              </w:rPr>
            </w:pPr>
            <w:r>
              <w:rPr>
                <w:b/>
                <w:sz w:val="22"/>
              </w:rPr>
              <w:t xml:space="preserve">i</w:t>
            </w:r>
            <w:r>
              <w:rPr>
                <w:sz w:val="18"/>
              </w:rPr>
              <w:t xml:space="preserve"> </w:t>
            </w:r>
            <w:r>
              <w:rPr>
                <w:sz w:val="16"/>
              </w:rPr>
              <w:t xml:space="preserve">—&gt; </w:t>
            </w:r>
            <w:r>
              <w:rPr>
                <w:sz w:val="18"/>
              </w:rPr>
              <w:t xml:space="preserve">Abre un nuevo buffer (como ‘e’) pero en Insert Mode</w:t>
            </w:r>
            <w:r>
              <w:rPr>
                <w:highlight w:val="none"/>
              </w:rPr>
            </w:r>
            <w:r/>
          </w:p>
          <w:p>
            <w:pPr>
              <w:pStyle w:val="1684"/>
              <w:numPr>
                <w:ilvl w:val="0"/>
                <w:numId w:val="326"/>
              </w:numPr>
              <w:jc w:val="left"/>
              <w:rPr>
                <w:highlight w:val="none"/>
              </w:rPr>
            </w:pPr>
            <w:r>
              <w:rPr>
                <w:sz w:val="18"/>
              </w:rPr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⎵</w:t>
            </w:r>
            <w:r>
              <w:rPr>
                <w:b/>
                <w:highlight w:val="none"/>
                <w:lang w:val="es-ES"/>
              </w:rPr>
              <w:t xml:space="preserve">ks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 Sesión</w:t>
            </w:r>
            <w:r>
              <w:rPr>
                <w:sz w:val="18"/>
              </w:rPr>
            </w:r>
            <w:r/>
          </w:p>
          <w:p>
            <w:pPr>
              <w:pStyle w:val="1684"/>
              <w:numPr>
                <w:ilvl w:val="0"/>
                <w:numId w:val="326"/>
              </w:numPr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⎵</w:t>
            </w:r>
            <w:r>
              <w:rPr>
                <w:b/>
                <w:highlight w:val="none"/>
                <w:lang w:val="es-ES"/>
              </w:rPr>
              <w:t xml:space="preserve">rs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Eliminar Sesión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</w:pPr>
            <w:r>
              <w:rPr>
                <w:sz w:val="18"/>
                <w:highlight w:val="none"/>
              </w:rPr>
            </w:r>
            <w:r>
              <w:rPr>
                <w:sz w:val="18"/>
              </w:rPr>
            </w:r>
            <w:r/>
          </w:p>
          <w:p>
            <w:pPr>
              <w:ind w:left="0" w:firstLine="0"/>
              <w:jc w:val="left"/>
            </w:pPr>
            <w:r>
              <w:rPr>
                <w:sz w:val="18"/>
              </w:rPr>
              <w:t xml:space="preserve">ZenMode</w:t>
            </w:r>
            <w:r/>
          </w:p>
          <w:p>
            <w:pPr>
              <w:pStyle w:val="1684"/>
              <w:numPr>
                <w:ilvl w:val="0"/>
                <w:numId w:val="422"/>
              </w:numPr>
              <w:jc w:val="left"/>
              <w:rPr>
                <w:szCs w:val="18"/>
                <w:highlight w:val="none"/>
              </w:rPr>
            </w:pPr>
            <w:r>
              <w:rPr>
                <w:b/>
                <w:sz w:val="22"/>
              </w:rPr>
              <w:t xml:space="preserve">_z</w:t>
            </w:r>
            <w:r>
              <w:rPr>
                <w:sz w:val="18"/>
              </w:rPr>
              <w:t xml:space="preserve"> </w:t>
            </w:r>
            <w:r>
              <w:rPr>
                <w:sz w:val="16"/>
              </w:rPr>
              <w:t xml:space="preserve">—&gt; </w:t>
            </w:r>
            <w:r>
              <w:rPr>
                <w:sz w:val="18"/>
              </w:rPr>
              <w:t xml:space="preserve">Activa el modo Zen</w:t>
            </w:r>
            <w:r>
              <w:rPr>
                <w:sz w:val="18"/>
              </w:rPr>
            </w:r>
            <w:r/>
          </w:p>
          <w:p>
            <w:pPr>
              <w:ind w:left="0" w:firstLine="0"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ind w:left="0" w:firstLine="0"/>
              <w:jc w:val="left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highlight w:val="none"/>
              </w:rPr>
              <w:t xml:space="preserve">LSP</w:t>
            </w:r>
            <w:r>
              <w:rPr>
                <w:sz w:val="18"/>
                <w:highlight w:val="none"/>
              </w:rPr>
            </w:r>
          </w:p>
          <w:p>
            <w:pPr>
              <w:pStyle w:val="1684"/>
              <w:numPr>
                <w:ilvl w:val="0"/>
                <w:numId w:val="432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+ 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Próximo error del Compilador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43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- e 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Anterior error</w:t>
            </w:r>
            <w:r>
              <w:rPr>
                <w:sz w:val="18"/>
                <w:highlight w:val="none"/>
                <w:lang w:val="es-ES"/>
              </w:rPr>
              <w:t xml:space="preserve"> del Compilador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433"/>
              </w:numPr>
              <w:jc w:val="left"/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⎵</w:t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e </w:t>
            </w:r>
            <w:r>
              <w:rPr>
                <w:sz w:val="16"/>
                <w:szCs w:val="16"/>
                <w:highlight w:val="none"/>
                <w:lang w:val="es-ES"/>
              </w:rPr>
              <w:t xml:space="preserve">—&gt;</w:t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 </w:t>
            </w:r>
            <w:r>
              <w:rPr>
                <w:sz w:val="18"/>
                <w:szCs w:val="18"/>
                <w:highlight w:val="none"/>
                <w:lang w:val="es-ES"/>
              </w:rPr>
              <w:t xml:space="preserve">Muestra </w:t>
            </w:r>
            <w:r>
              <w:rPr>
                <w:sz w:val="18"/>
                <w:szCs w:val="18"/>
                <w:highlight w:val="none"/>
                <w:lang w:val="es-ES"/>
              </w:rPr>
              <w:t xml:space="preserve">el error en formato cartel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434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⎵</w:t>
            </w:r>
            <w:r>
              <w:rPr>
                <w:b/>
                <w:sz w:val="22"/>
                <w:highlight w:val="none"/>
                <w:lang w:val="es-ES"/>
              </w:rPr>
              <w:t xml:space="preserve">dd 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Lista de errores, advertencias y sugerencias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439"/>
              </w:numPr>
              <w:ind w:left="709" w:right="-142" w:hanging="36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⎵</w:t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dr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szCs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Cambia el nombre a una variable (de manera inteligente)</w:t>
            </w:r>
            <w:r>
              <w:rPr>
                <w:lang w:val="es-ES"/>
              </w:rPr>
            </w:r>
            <w:r/>
            <w:r>
              <w:rPr>
                <w:sz w:val="18"/>
                <w:highlight w:val="none"/>
              </w:rPr>
            </w:r>
            <w:r>
              <w:rPr>
                <w:sz w:val="18"/>
                <w:highlight w:val="none"/>
              </w:rPr>
            </w:r>
            <w:r>
              <w:rPr>
                <w:lang w:val="es-ES"/>
              </w:rPr>
            </w:r>
          </w:p>
          <w:p>
            <w:pPr>
              <w:ind w:left="0" w:firstLine="0"/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77" w:type="dxa"/>
            <w:textDirection w:val="lrTb"/>
            <w:noWrap w:val="false"/>
          </w:tcPr>
          <w:p>
            <w:pPr>
              <w:pStyle w:val="1684"/>
              <w:numPr>
                <w:ilvl w:val="0"/>
                <w:numId w:val="295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lang w:val="es-ES"/>
              </w:rPr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⎵</w:t>
            </w:r>
            <w:r>
              <w:rPr>
                <w:b/>
                <w:lang w:val="es-ES"/>
              </w:rPr>
              <w:t xml:space="preserve">gll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pull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95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⎵</w:t>
            </w:r>
            <w:r>
              <w:rPr>
                <w:b/>
                <w:highlight w:val="none"/>
                <w:lang w:val="es-ES"/>
              </w:rPr>
              <w:t xml:space="preserve">gs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Status (‘s’ para agregar al commit ; ‘u’ para quitar del commit; ‘=’ en el archivo para ver el diff; ‘cc’ para crear un commit)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95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⎵</w:t>
            </w:r>
            <w:r>
              <w:rPr>
                <w:b/>
                <w:highlight w:val="none"/>
                <w:lang w:val="es-ES"/>
              </w:rPr>
              <w:t xml:space="preserve">gc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Commit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95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⎵</w:t>
            </w:r>
            <w:r>
              <w:rPr>
                <w:b/>
                <w:highlight w:val="none"/>
                <w:lang w:val="es-ES"/>
              </w:rPr>
              <w:t xml:space="preserve">gp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Push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307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⎵</w:t>
            </w:r>
            <w:r>
              <w:rPr>
                <w:b/>
                <w:highlight w:val="none"/>
                <w:lang w:val="es-ES"/>
              </w:rPr>
              <w:t xml:space="preserve">gd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Diff con Vim-Fugitive (Mejor)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307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:G log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szCs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Muestra el log de git y muestra los cambios de los commits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307"/>
              </w:numPr>
              <w:jc w:val="left"/>
              <w:rPr>
                <w:lang w:val="es-ES"/>
              </w:rPr>
            </w:pP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:</w:t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G blame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szCs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Muestra de qué commit era la linea y el autor del mismo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Multiple-Cursors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329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v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marcar region que se va a buscar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329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C-n</w:t>
            </w:r>
            <w:r>
              <w:rPr>
                <w:b/>
                <w:sz w:val="22"/>
                <w:highlight w:val="none"/>
                <w:lang w:val="es-ES"/>
              </w:rPr>
              <w:t xml:space="preserve">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agregue un cursor virtual, seleccionando en la siguiente coincidencia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329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q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elimina el cursor seleccionado</w:t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highlight w:val="none"/>
          <w:lang w:val="es-ES"/>
        </w:rPr>
      </w:pPr>
      <w:r>
        <w:rPr>
          <w:b/>
          <w:highlight w:val="none"/>
          <w:lang w:val="es-ES"/>
        </w:rPr>
        <w:t xml:space="preserve">CASOS ÚTILES:</w:t>
      </w:r>
      <w:r>
        <w:rPr>
          <w:b/>
          <w:highlight w:val="none"/>
          <w:lang w:val="es-ES"/>
        </w:rPr>
      </w:r>
      <w:r/>
    </w:p>
    <w:tbl>
      <w:tblPr>
        <w:tblStyle w:val="1536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5919"/>
        <w:gridCol w:w="595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19" w:type="dxa"/>
            <w:textDirection w:val="lrTb"/>
            <w:noWrap w:val="false"/>
          </w:tcPr>
          <w:p>
            <w:pPr>
              <w:pStyle w:val="1684"/>
              <w:numPr>
                <w:ilvl w:val="0"/>
                <w:numId w:val="192"/>
              </w:numPr>
              <w:spacing w:line="240" w:lineRule="auto"/>
              <w:rPr>
                <w:highlight w:val="none"/>
                <w:lang w:val="es-ES"/>
              </w:rPr>
            </w:pPr>
            <w:r>
              <w:rPr>
                <w:b/>
                <w:sz w:val="18"/>
                <w:szCs w:val="18"/>
                <w:highlight w:val="none"/>
                <w:lang w:val="es-ES"/>
              </w:rPr>
              <w:t xml:space="preserve">Ordenar lineas Random</w:t>
            </w:r>
            <w:r>
              <w:rPr>
                <w:highlight w:val="none"/>
                <w:lang w:val="es-ES"/>
              </w:rPr>
              <w:t xml:space="preserve">: Seleccionar Lineas ([Shift - V]) » Apretar  [ r r 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192"/>
              </w:numPr>
              <w:spacing w:line="240" w:lineRule="auto"/>
              <w:rPr>
                <w:highlight w:val="none"/>
                <w:lang w:val="es-ES"/>
              </w:rPr>
            </w:pPr>
            <w:r>
              <w:rPr>
                <w:b/>
                <w:sz w:val="18"/>
                <w:szCs w:val="18"/>
                <w:highlight w:val="none"/>
                <w:lang w:val="es-ES"/>
              </w:rPr>
              <w:t xml:space="preserve">Ordenar alfabéticamente</w:t>
            </w:r>
            <w:r>
              <w:rPr>
                <w:highlight w:val="none"/>
                <w:lang w:val="es-ES"/>
              </w:rPr>
              <w:t xml:space="preserve">: Seleccionar Lineas ([Shift - V]) » Ingresar [ : sort 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431"/>
              </w:numPr>
              <w:jc w:val="left"/>
            </w:pPr>
            <w:r>
              <w:rPr>
                <w:b/>
                <w:bCs/>
                <w:sz w:val="18"/>
                <w:szCs w:val="18"/>
                <w:highlight w:val="none"/>
                <w:lang w:val="es-ES"/>
              </w:rPr>
              <w:t xml:space="preserve">Ordenar inverso alfabéticament</w:t>
            </w:r>
            <w:r>
              <w:rPr>
                <w:b/>
                <w:bCs/>
                <w:sz w:val="18"/>
                <w:szCs w:val="18"/>
                <w:highlight w:val="none"/>
                <w:lang w:val="es-ES"/>
              </w:rPr>
              <w:t xml:space="preserve">e</w:t>
            </w:r>
            <w:r>
              <w:rPr>
                <w:highlight w:val="none"/>
                <w:lang w:val="es-ES"/>
              </w:rPr>
              <w:t xml:space="preserve">: Seleccionar Lineas ([Shift - V]) » Ingresar: [ : ! sort]</w:t>
            </w:r>
            <w:r/>
            <w:r/>
          </w:p>
          <w:p>
            <w:pPr>
              <w:pStyle w:val="1684"/>
              <w:numPr>
                <w:ilvl w:val="0"/>
                <w:numId w:val="431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szCs w:val="18"/>
                <w:highlight w:val="none"/>
                <w:lang w:val="es-ES"/>
              </w:rPr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:sort u</w:t>
            </w:r>
            <w:r>
              <w:rPr>
                <w:sz w:val="18"/>
                <w:szCs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szCs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szCs w:val="18"/>
                <w:highlight w:val="none"/>
                <w:lang w:val="es-ES"/>
              </w:rPr>
              <w:t xml:space="preserve"> Ordena las lineas y elimina aquellas que están repetidas</w:t>
            </w:r>
            <w:r>
              <w:rPr>
                <w:highlight w:val="none"/>
                <w:lang w:val="es-ES"/>
              </w:rPr>
            </w:r>
            <w:r/>
            <w:r>
              <w:rPr>
                <w:highlight w:val="none"/>
                <w:lang w:val="es-ES"/>
              </w:rPr>
            </w:r>
            <w:r/>
            <w:r/>
            <w:r>
              <w:rPr>
                <w:highlight w:val="none"/>
                <w:lang w:val="es-ES"/>
              </w:rPr>
            </w:r>
          </w:p>
          <w:p>
            <w:pPr>
              <w:pStyle w:val="1684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F6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Ver cambios del archivo actual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Shift-F6</w:t>
            </w:r>
            <w:r>
              <w:rPr>
                <w:b/>
                <w:sz w:val="22"/>
                <w:highlight w:val="none"/>
                <w:lang w:val="es-ES"/>
              </w:rPr>
              <w:t xml:space="preserve">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Volver  a la ventana de edición del archivo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[Ctrl W r]</w:t>
            </w:r>
            <w:r>
              <w:rPr>
                <w:sz w:val="18"/>
                <w:highlight w:val="none"/>
                <w:lang w:val="es-ES"/>
              </w:rPr>
              <w:t xml:space="preserve"> —&gt; Rota los Splits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55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g??</w:t>
            </w:r>
            <w:r>
              <w:rPr>
                <w:sz w:val="18"/>
                <w:highlight w:val="none"/>
                <w:lang w:val="es-ES"/>
              </w:rPr>
              <w:t xml:space="preserve"> —&gt; Encripta una linea</w:t>
            </w:r>
            <w:r/>
          </w:p>
          <w:p>
            <w:pPr>
              <w:pStyle w:val="1684"/>
              <w:numPr>
                <w:ilvl w:val="0"/>
                <w:numId w:val="256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 [Ctrl + 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Aumenta un numero como si fuese en fila ascendente. Ideal en modo Visual, apretar el comando con una columna de "0" y los pone ascendentemente. De 0, 0, 0 a 0, 1, 2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56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:read [Comando]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Lee un Comando y lo importa al texto (Ejemplo comando: !date o un archivo como “Texto.txt”)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56"/>
              </w:numPr>
              <w:jc w:val="left"/>
            </w:pPr>
            <w:r>
              <w:rPr>
                <w:b/>
                <w:sz w:val="18"/>
                <w:highlight w:val="none"/>
                <w:lang w:val="es-ES"/>
              </w:rPr>
              <w:t xml:space="preserve">Para reemplazar 1 linea con 2 nuevas lineas</w:t>
            </w:r>
            <w:r>
              <w:rPr>
                <w:b/>
                <w:sz w:val="18"/>
                <w:highlight w:val="none"/>
                <w:lang w:val="es-ES"/>
              </w:rPr>
              <w:t xml:space="preserve">: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:%s/\n/\r\r/g</w:t>
            </w:r>
            <w:r/>
          </w:p>
          <w:p>
            <w:pPr>
              <w:pStyle w:val="1684"/>
              <w:ind w:left="1417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18"/>
                <w:highlight w:val="none"/>
                <w:lang w:val="es-ES"/>
              </w:rPr>
              <w:t xml:space="preserve">\n</w:t>
            </w:r>
            <w:r>
              <w:rPr>
                <w:sz w:val="18"/>
                <w:highlight w:val="none"/>
                <w:lang w:val="es-ES"/>
              </w:rPr>
              <w:t xml:space="preserve"> —&gt; Nueva Linea en Búsqueda, NULL en reemplazo</w:t>
            </w:r>
            <w:r/>
          </w:p>
          <w:p>
            <w:pPr>
              <w:pStyle w:val="1684"/>
              <w:ind w:left="1417"/>
              <w:jc w:val="left"/>
              <w:rPr>
                <w:sz w:val="18"/>
                <w:szCs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18"/>
                <w:highlight w:val="none"/>
                <w:lang w:val="es-ES"/>
              </w:rPr>
              <w:t xml:space="preserve">\r</w:t>
            </w:r>
            <w:r>
              <w:rPr>
                <w:sz w:val="18"/>
                <w:highlight w:val="none"/>
                <w:lang w:val="es-ES"/>
              </w:rPr>
              <w:t xml:space="preserve"> —&gt; Nueva Linea en Remplazo.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720" w:firstLine="0"/>
              <w:jc w:val="left"/>
              <w:rPr>
                <w:b/>
                <w:bCs/>
              </w:rPr>
            </w:pPr>
            <w:r>
              <w:rPr>
                <w:b/>
                <w:bCs/>
                <w:sz w:val="16"/>
                <w:highlight w:val="none"/>
                <w:lang w:val="es-ES"/>
              </w:rPr>
            </w:r>
            <w:r>
              <w:rPr>
                <w:b/>
                <w:bCs/>
                <w:sz w:val="18"/>
                <w:highlight w:val="none"/>
                <w:lang w:val="es-ES"/>
              </w:rPr>
              <w:t xml:space="preserve">Suponiendo que tenemos:   &lt;div&gt;</w:t>
            </w:r>
            <w:r>
              <w:rPr>
                <w:b/>
                <w:bCs/>
                <w:highlight w:val="none"/>
                <w:lang w:val="es-ES"/>
              </w:rPr>
            </w:r>
            <w:r>
              <w:rPr>
                <w:b/>
                <w:bCs/>
              </w:rPr>
            </w:r>
          </w:p>
          <w:p>
            <w:pPr>
              <w:ind w:left="709" w:right="-142" w:firstLine="0"/>
              <w:jc w:val="left"/>
              <w:rPr>
                <w:sz w:val="18"/>
                <w:szCs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       RegEx: /&lt;\(.*\)&gt;/(\1)/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ind w:left="720" w:firstLine="0"/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/([0-9]\*)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Busca por ejemplo: (2), (8), etc.</w:t>
            </w:r>
            <w:r/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Style w:val="1684"/>
              <w:numPr>
                <w:ilvl w:val="0"/>
                <w:numId w:val="273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En </w:t>
            </w:r>
            <w:r>
              <w:rPr>
                <w:b/>
                <w:sz w:val="22"/>
                <w:highlight w:val="none"/>
                <w:lang w:val="es-ES"/>
              </w:rPr>
              <w:t xml:space="preserve">VimDiff </w:t>
            </w:r>
            <w:r>
              <w:rPr>
                <w:sz w:val="18"/>
                <w:highlight w:val="none"/>
                <w:lang w:val="es-ES"/>
              </w:rPr>
              <w:t xml:space="preserve">el comando </w:t>
            </w:r>
            <w:r>
              <w:rPr>
                <w:b/>
                <w:sz w:val="22"/>
                <w:highlight w:val="none"/>
                <w:lang w:val="es-ES"/>
              </w:rPr>
              <w:t xml:space="preserve">dp</w:t>
            </w:r>
            <w:r>
              <w:rPr>
                <w:sz w:val="18"/>
                <w:highlight w:val="none"/>
                <w:lang w:val="es-ES"/>
              </w:rPr>
              <w:t xml:space="preserve"> pone los cambios que están sobre el cursor en el otro archivo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73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:s/^Hola/hola/g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Busca los comienzos de linea que tengan Hola al principio si o si. Si una linea contiene hola pero no al principio de la linea, NO lo cuenta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361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⎵</w:t>
            </w:r>
            <w:r>
              <w:rPr>
                <w:b/>
                <w:sz w:val="22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Establece el directorio actual como el de trabajo</w:t>
            </w:r>
            <w:r/>
          </w:p>
          <w:p>
            <w:pPr>
              <w:pStyle w:val="1684"/>
              <w:numPr>
                <w:ilvl w:val="0"/>
                <w:numId w:val="362"/>
              </w:numPr>
              <w:jc w:val="left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F8</w:t>
            </w:r>
            <w:r>
              <w:rPr>
                <w:b/>
                <w:sz w:val="22"/>
                <w:highlight w:val="none"/>
                <w:lang w:val="es-ES"/>
              </w:rPr>
              <w:t xml:space="preserve">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szCs w:val="18"/>
                <w:highlight w:val="none"/>
                <w:lang w:val="es-ES"/>
              </w:rPr>
              <w:t xml:space="preserve">Muestra una lista con variables, funciones y clases globales del archivo</w:t>
            </w:r>
            <w:r>
              <w:rPr>
                <w:sz w:val="18"/>
                <w:szCs w:val="18"/>
                <w:highlight w:val="none"/>
                <w:lang w:val="es-ES"/>
              </w:rPr>
            </w:r>
            <w:r>
              <w:rPr>
                <w:sz w:val="18"/>
                <w:szCs w:val="18"/>
              </w:rPr>
            </w:r>
          </w:p>
          <w:p>
            <w:pPr>
              <w:pStyle w:val="1684"/>
              <w:numPr>
                <w:ilvl w:val="0"/>
                <w:numId w:val="362"/>
              </w:numPr>
              <w:jc w:val="left"/>
              <w:rPr>
                <w:sz w:val="18"/>
                <w:szCs w:val="18"/>
                <w:highlight w:val="none"/>
                <w:lang w:val="es-ES"/>
              </w:rPr>
            </w:pPr>
            <w:r>
              <w:rPr>
                <w:sz w:val="16"/>
                <w:highlight w:val="none"/>
                <w:lang w:val="es-ES"/>
              </w:rPr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:let @[Letra]='[C-r [Letra]]'</w:t>
            </w:r>
            <w:r>
              <w:rPr>
                <w:sz w:val="16"/>
                <w:highlight w:val="none"/>
                <w:lang w:val="es-ES"/>
              </w:rPr>
              <w:t xml:space="preserve"> —&gt; </w:t>
            </w:r>
            <w:r>
              <w:rPr>
                <w:sz w:val="18"/>
                <w:szCs w:val="18"/>
                <w:highlight w:val="none"/>
                <w:lang w:val="es-ES"/>
              </w:rPr>
              <w:t xml:space="preserve">Permite modificar la macro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362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szCs w:val="18"/>
                <w:highlight w:val="none"/>
                <w:lang w:val="es-ES"/>
              </w:rPr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[{</w:t>
            </w:r>
            <w:r>
              <w:rPr>
                <w:sz w:val="18"/>
                <w:szCs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szCs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szCs w:val="18"/>
                <w:highlight w:val="none"/>
                <w:lang w:val="es-ES"/>
              </w:rPr>
              <w:t xml:space="preserve"> Va hacia el anterior '{' sucesivamente</w:t>
            </w:r>
            <w:r>
              <w:rPr>
                <w:sz w:val="18"/>
                <w:szCs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362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szCs w:val="18"/>
                <w:highlight w:val="none"/>
                <w:lang w:val="es-ES"/>
              </w:rPr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gp</w:t>
            </w:r>
            <w:r>
              <w:rPr>
                <w:sz w:val="18"/>
                <w:szCs w:val="18"/>
                <w:highlight w:val="none"/>
                <w:lang w:val="es-ES"/>
              </w:rPr>
              <w:t xml:space="preserve"> y </w:t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gP</w:t>
            </w:r>
            <w:r>
              <w:rPr>
                <w:sz w:val="18"/>
                <w:szCs w:val="18"/>
                <w:highlight w:val="none"/>
                <w:lang w:val="es-ES"/>
              </w:rPr>
              <w:t xml:space="preserve"> lo mismo que p y P pero deja el cursor en el caracter donde estaba antes de pegar (con 'p' te dejaba el cursor al final de lo que copiaste, en vez de donde estaba antes)</w:t>
            </w:r>
            <w:r>
              <w:rPr>
                <w:sz w:val="18"/>
                <w:szCs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362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szCs w:val="18"/>
                <w:highlight w:val="none"/>
                <w:lang w:val="es-ES"/>
              </w:rPr>
            </w:r>
            <w:r>
              <w:rPr>
                <w:sz w:val="18"/>
                <w:szCs w:val="18"/>
                <w:highlight w:val="none"/>
                <w:lang w:val="es-ES"/>
              </w:rPr>
              <w:t xml:space="preserve">Luego de una b</w:t>
            </w:r>
            <w:r>
              <w:rPr>
                <w:sz w:val="18"/>
                <w:szCs w:val="18"/>
                <w:highlight w:val="none"/>
                <w:lang w:val="es-ES"/>
              </w:rPr>
              <w:t xml:space="preserve">ú</w:t>
            </w:r>
            <w:r>
              <w:rPr>
                <w:sz w:val="18"/>
                <w:szCs w:val="18"/>
                <w:highlight w:val="none"/>
                <w:lang w:val="es-ES"/>
              </w:rPr>
              <w:t xml:space="preserve">squeda con </w:t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/</w:t>
            </w:r>
            <w:r>
              <w:rPr>
                <w:sz w:val="18"/>
                <w:szCs w:val="18"/>
                <w:highlight w:val="none"/>
                <w:lang w:val="es-ES"/>
              </w:rPr>
              <w:t xml:space="preserve">, podes apretar </w:t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gn</w:t>
            </w:r>
            <w:r>
              <w:rPr>
                <w:sz w:val="18"/>
                <w:szCs w:val="18"/>
                <w:highlight w:val="none"/>
                <w:lang w:val="es-ES"/>
              </w:rPr>
              <w:t xml:space="preserve"> para seleccionar la b</w:t>
            </w:r>
            <w:r>
              <w:rPr>
                <w:sz w:val="18"/>
                <w:szCs w:val="18"/>
                <w:highlight w:val="none"/>
                <w:lang w:val="es-ES"/>
              </w:rPr>
              <w:t xml:space="preserve">ú</w:t>
            </w:r>
            <w:r>
              <w:rPr>
                <w:sz w:val="18"/>
                <w:szCs w:val="18"/>
                <w:highlight w:val="none"/>
                <w:lang w:val="es-ES"/>
              </w:rPr>
              <w:t xml:space="preserve">squeda del término más cercano (y realizar una operación, como </w:t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d</w:t>
            </w:r>
            <w:r>
              <w:rPr>
                <w:sz w:val="18"/>
                <w:szCs w:val="18"/>
                <w:highlight w:val="none"/>
                <w:lang w:val="es-ES"/>
              </w:rPr>
              <w:t xml:space="preserve">) o hacer </w:t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cgn </w:t>
            </w:r>
            <w:r>
              <w:rPr>
                <w:sz w:val="18"/>
                <w:szCs w:val="18"/>
                <w:highlight w:val="none"/>
                <w:lang w:val="es-ES"/>
              </w:rPr>
              <w:t xml:space="preserve">y saltar al más cercano para reemplazarlo</w:t>
            </w:r>
            <w:r>
              <w:rPr>
                <w:sz w:val="18"/>
                <w:szCs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36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?</w:t>
            </w:r>
            <w:r>
              <w:rPr>
                <w:sz w:val="18"/>
                <w:szCs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szCs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szCs w:val="18"/>
                <w:highlight w:val="none"/>
                <w:lang w:val="es-ES"/>
              </w:rPr>
              <w:t xml:space="preserve"> Busca al estilo / al rev</w:t>
            </w:r>
            <w:r>
              <w:rPr>
                <w:sz w:val="18"/>
                <w:szCs w:val="18"/>
                <w:highlight w:val="none"/>
                <w:lang w:val="es-ES"/>
              </w:rPr>
              <w:t xml:space="preserve">és</w:t>
            </w:r>
            <w:r>
              <w:rPr>
                <w:sz w:val="18"/>
                <w:szCs w:val="18"/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53" w:type="dxa"/>
            <w:textDirection w:val="lrTb"/>
            <w:noWrap w:val="false"/>
          </w:tcPr>
          <w:p>
            <w:pPr>
              <w:pStyle w:val="1684"/>
              <w:numPr>
                <w:ilvl w:val="0"/>
                <w:numId w:val="24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z=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Ver posibles Autocorrecciones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4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]s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Avanza por lo errores gramaticales</w:t>
            </w:r>
            <w:r/>
          </w:p>
          <w:p>
            <w:pPr>
              <w:pStyle w:val="1684"/>
              <w:numPr>
                <w:ilvl w:val="0"/>
                <w:numId w:val="24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]S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por lo errores gramaticales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436"/>
              </w:numPr>
              <w:jc w:val="left"/>
            </w:pPr>
            <w:r>
              <w:rPr>
                <w:sz w:val="18"/>
                <w:szCs w:val="18"/>
                <w:highlight w:val="none"/>
                <w:lang w:val="es-ES"/>
              </w:rPr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1z=</w:t>
            </w:r>
            <w:r>
              <w:rPr>
                <w:sz w:val="18"/>
                <w:szCs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szCs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szCs w:val="18"/>
                <w:highlight w:val="none"/>
                <w:lang w:val="es-ES"/>
              </w:rPr>
              <w:t xml:space="preserve">Toma la primera recomendación</w:t>
            </w:r>
            <w:r>
              <w:rPr>
                <w:sz w:val="18"/>
                <w:szCs w:val="18"/>
                <w:highlight w:val="none"/>
                <w:lang w:val="es-ES"/>
              </w:rPr>
              <w:t xml:space="preserve"> del autocorrector</w:t>
            </w:r>
            <w:r>
              <w:rPr>
                <w:sz w:val="18"/>
                <w:szCs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436"/>
              </w:numPr>
              <w:jc w:val="left"/>
            </w:pPr>
            <w:r>
              <w:rPr>
                <w:sz w:val="18"/>
                <w:szCs w:val="18"/>
                <w:highlight w:val="none"/>
                <w:lang w:val="es-ES"/>
              </w:rPr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zg</w:t>
            </w:r>
            <w:r>
              <w:rPr>
                <w:sz w:val="18"/>
                <w:szCs w:val="18"/>
                <w:highlight w:val="none"/>
                <w:lang w:val="es-ES"/>
              </w:rPr>
              <w:t xml:space="preserve">   </w:t>
            </w:r>
            <w:r>
              <w:rPr>
                <w:sz w:val="16"/>
                <w:szCs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szCs w:val="18"/>
                <w:highlight w:val="none"/>
                <w:lang w:val="es-ES"/>
              </w:rPr>
              <w:t xml:space="preserve">Agrega palabra al diccionario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436"/>
              </w:numPr>
              <w:jc w:val="left"/>
              <w:rPr>
                <w:sz w:val="18"/>
                <w:szCs w:val="18"/>
                <w:highlight w:val="none"/>
                <w:lang w:val="es-ES"/>
              </w:rPr>
            </w:pP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zug</w:t>
            </w:r>
            <w:r>
              <w:rPr>
                <w:sz w:val="18"/>
                <w:szCs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szCs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szCs w:val="18"/>
                <w:highlight w:val="none"/>
                <w:lang w:val="es-ES"/>
              </w:rPr>
              <w:t xml:space="preserve">Elimina palabra del diccionario</w:t>
            </w:r>
            <w:r>
              <w:rPr>
                <w:highlight w:val="none"/>
                <w:lang w:val="es-ES"/>
              </w:rPr>
            </w:r>
            <w:r/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szCs w:val="18"/>
                <w:highlight w:val="none"/>
                <w:lang w:val="es-ES"/>
              </w:rPr>
            </w:r>
          </w:p>
          <w:p>
            <w:pPr>
              <w:pStyle w:val="1684"/>
              <w:numPr>
                <w:ilvl w:val="0"/>
                <w:numId w:val="247"/>
              </w:numPr>
              <w:ind w:left="709" w:right="-142" w:hanging="360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“[Letra]y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Copia un texto dentro de una tecla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47"/>
              </w:numPr>
              <w:ind w:left="709" w:right="-142" w:hanging="360"/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“</w:t>
            </w:r>
            <w:r>
              <w:rPr>
                <w:b/>
                <w:sz w:val="22"/>
                <w:highlight w:val="none"/>
                <w:lang w:val="es-ES"/>
              </w:rPr>
              <w:t xml:space="preserve">[Letra]</w:t>
            </w:r>
            <w:r>
              <w:rPr>
                <w:b/>
                <w:sz w:val="22"/>
                <w:highlight w:val="none"/>
                <w:lang w:val="es-ES"/>
              </w:rPr>
              <w:t xml:space="preserve">p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Pega un texto que fue copiado dentro de una tecla.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75"/>
              </w:numPr>
              <w:ind w:left="709" w:right="-142" w:hanging="360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zz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Acomoda la pantalla para que la/s linea/s seleccionadas, o donde se está posicionado, queden en el centro de la misma</w:t>
            </w:r>
            <w:r/>
          </w:p>
          <w:p>
            <w:pPr>
              <w:pStyle w:val="1684"/>
              <w:numPr>
                <w:ilvl w:val="0"/>
                <w:numId w:val="312"/>
              </w:numPr>
              <w:ind w:right="-142"/>
              <w:jc w:val="left"/>
            </w:pP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⎵</w:t>
            </w:r>
            <w:r>
              <w:rPr>
                <w:b/>
                <w:sz w:val="22"/>
                <w:highlight w:val="none"/>
                <w:lang w:val="es-ES"/>
              </w:rPr>
              <w:t xml:space="preserve">j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cambia la tecla ç por &lt; y la Ç por &gt;</w:t>
            </w:r>
            <w:r/>
          </w:p>
          <w:p>
            <w:pPr>
              <w:pStyle w:val="1684"/>
              <w:numPr>
                <w:ilvl w:val="0"/>
                <w:numId w:val="312"/>
              </w:numPr>
              <w:ind w:right="-142"/>
              <w:jc w:val="left"/>
            </w:pP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sz w:val="22"/>
                <w:szCs w:val="22"/>
                <w:highlight w:val="none"/>
                <w:lang w:val="es-ES"/>
              </w:rPr>
              <w:t xml:space="preserve">⎵</w:t>
            </w:r>
            <w:r>
              <w:rPr>
                <w:b/>
                <w:sz w:val="22"/>
                <w:highlight w:val="none"/>
                <w:lang w:val="es-ES"/>
              </w:rPr>
              <w:t xml:space="preserve">J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Revierte los cambios hecho por el anterior comando</w:t>
            </w:r>
            <w:r/>
          </w:p>
          <w:p>
            <w:pPr>
              <w:pStyle w:val="1684"/>
              <w:numPr>
                <w:ilvl w:val="0"/>
                <w:numId w:val="275"/>
              </w:numPr>
              <w:ind w:left="709" w:right="-142" w:hanging="360"/>
              <w:jc w:val="left"/>
            </w:pP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</w:t>
            </w:r>
            <w:r>
              <w:rPr>
                <w:b/>
                <w:sz w:val="22"/>
                <w:highlight w:val="none"/>
                <w:lang w:val="es-ES"/>
              </w:rPr>
              <w:t xml:space="preserve">]</w:t>
            </w:r>
            <w:r>
              <w:rPr>
                <w:b/>
                <w:sz w:val="22"/>
                <w:highlight w:val="none"/>
                <w:lang w:val="es-ES"/>
              </w:rPr>
              <w:t xml:space="preserve"> r = [Ecuacion]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Inserta el resultado de la ecuación escrita en el documento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316"/>
              </w:numPr>
              <w:ind w:right="-142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:norm [COMANDO EN MODO NORMAL]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ejecuta un comando, y si esta seleccionado cierto texto, ejecuta los comandos en cada linea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316"/>
              </w:numPr>
              <w:ind w:right="-142"/>
              <w:jc w:val="left"/>
            </w:pP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</w:t>
            </w:r>
            <w:r>
              <w:rPr>
                <w:b/>
                <w:sz w:val="22"/>
                <w:highlight w:val="none"/>
                <w:lang w:val="es-ES"/>
              </w:rPr>
              <w:t xml:space="preserve">]</w:t>
            </w:r>
            <w:r>
              <w:rPr>
                <w:b/>
                <w:sz w:val="22"/>
                <w:highlight w:val="none"/>
                <w:lang w:val="es-ES"/>
              </w:rPr>
              <w:t xml:space="preserve"> w R</w:t>
            </w:r>
            <w:r>
              <w:rPr>
                <w:sz w:val="18"/>
                <w:highlight w:val="none"/>
                <w:lang w:val="es-ES"/>
              </w:rPr>
              <w:t xml:space="preserve"> —&gt; Para rotar ventanas hacia arriba / izquierda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75"/>
              </w:numPr>
              <w:ind w:left="709" w:right="-142" w:hanging="360"/>
              <w:jc w:val="left"/>
            </w:pP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</w:t>
            </w:r>
            <w:r>
              <w:rPr>
                <w:b/>
                <w:sz w:val="22"/>
                <w:highlight w:val="none"/>
                <w:lang w:val="es-ES"/>
              </w:rPr>
              <w:t xml:space="preserve">]</w:t>
            </w:r>
            <w:r>
              <w:rPr>
                <w:b/>
                <w:sz w:val="22"/>
                <w:highlight w:val="none"/>
                <w:lang w:val="es-ES"/>
              </w:rPr>
              <w:t xml:space="preserve"> w r</w:t>
            </w:r>
            <w:r>
              <w:rPr>
                <w:sz w:val="18"/>
                <w:highlight w:val="none"/>
                <w:lang w:val="es-ES"/>
              </w:rPr>
              <w:t xml:space="preserve"> —&gt; Para rotar ventanas hacia abajo / derecha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75"/>
              </w:numPr>
              <w:ind w:left="709" w:right="-142" w:hanging="360"/>
              <w:jc w:val="left"/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:Telescope [opcion]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Usa telescope con FZF para búsquedas. Ejemplo: :Telescope keymaps</w:t>
            </w:r>
            <w:r>
              <w:rPr>
                <w:sz w:val="18"/>
                <w:highlight w:val="none"/>
                <w:lang w:val="es-ES"/>
              </w:rPr>
              <w:t xml:space="preserve"> (Navega entre atajos de teclado con su descripción)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75"/>
              </w:numPr>
              <w:ind w:left="709" w:right="-142" w:hanging="36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:verbose map </w:t>
            </w:r>
            <w:r>
              <w:rPr>
                <w:b/>
                <w:sz w:val="22"/>
                <w:highlight w:val="none"/>
                <w:lang w:val="es-ES"/>
              </w:rPr>
              <w:t xml:space="preserve">[Atajo]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Muestra el/los atajo/s, mostrando donde fueron últimamente configurados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275"/>
              </w:numPr>
              <w:ind w:left="709" w:right="-142" w:hanging="36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bCs/>
                <w:sz w:val="18"/>
                <w:highlight w:val="none"/>
                <w:lang w:val="es-ES"/>
              </w:rPr>
              <w:t xml:space="preserve">F5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szCs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Para el historial de Undo de un archivo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416"/>
              </w:numPr>
              <w:jc w:val="left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⎵</w:t>
            </w:r>
            <w:r>
              <w:rPr>
                <w:b/>
                <w:sz w:val="22"/>
                <w:highlight w:val="none"/>
                <w:lang w:val="es-ES"/>
              </w:rPr>
              <w:t xml:space="preserve">d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szCs w:val="18"/>
                <w:highlight w:val="none"/>
                <w:lang w:val="es-ES"/>
              </w:rPr>
              <w:t xml:space="preserve">Elimina lo seleccionado de manera permanente</w:t>
            </w:r>
            <w:r>
              <w:rPr>
                <w:sz w:val="18"/>
                <w:szCs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416"/>
              </w:numPr>
              <w:jc w:val="left"/>
              <w:rPr>
                <w:sz w:val="18"/>
                <w:szCs w:val="18"/>
                <w:highlight w:val="none"/>
                <w:lang w:val="es-ES"/>
              </w:rPr>
            </w:pPr>
            <w:r>
              <w:rPr>
                <w:sz w:val="18"/>
                <w:szCs w:val="18"/>
                <w:highlight w:val="none"/>
                <w:lang w:val="es-ES"/>
              </w:rPr>
            </w:r>
            <w:r>
              <w:rPr>
                <w:sz w:val="18"/>
                <w:szCs w:val="18"/>
                <w:highlight w:val="none"/>
                <w:lang w:val="es-ES"/>
              </w:rPr>
              <w:t xml:space="preserve">Si se está el cursor debajo de una palabra y se apreta el asterisco, busca la palabra, y si se presiona 'S/' Busca y reemplaza el termino.</w:t>
            </w:r>
            <w:r>
              <w:rPr>
                <w:sz w:val="18"/>
                <w:szCs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416"/>
              </w:numPr>
              <w:jc w:val="left"/>
              <w:rPr>
                <w:sz w:val="18"/>
                <w:szCs w:val="18"/>
                <w:highlight w:val="none"/>
                <w:lang w:val="es-ES"/>
              </w:rPr>
            </w:pPr>
            <w:r>
              <w:rPr>
                <w:sz w:val="18"/>
                <w:szCs w:val="18"/>
                <w:highlight w:val="none"/>
                <w:lang w:val="es-ES"/>
              </w:rPr>
            </w:r>
            <w:r>
              <w:rPr>
                <w:sz w:val="18"/>
                <w:szCs w:val="18"/>
                <w:highlight w:val="none"/>
                <w:lang w:val="es-ES"/>
              </w:rPr>
              <w:t xml:space="preserve">Cuando estoy en una selección en modo visual, puedo apretar 'o' para ir a la otra punta de la selección</w:t>
            </w:r>
            <w:r>
              <w:rPr>
                <w:sz w:val="18"/>
                <w:szCs w:val="18"/>
                <w:highlight w:val="none"/>
                <w:lang w:val="es-ES"/>
              </w:rPr>
              <w:t xml:space="preserve">.</w:t>
            </w:r>
            <w:r>
              <w:rPr>
                <w:sz w:val="18"/>
                <w:szCs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416"/>
              </w:numPr>
              <w:jc w:val="left"/>
              <w:rPr>
                <w:sz w:val="18"/>
                <w:szCs w:val="18"/>
                <w:highlight w:val="none"/>
              </w:rPr>
            </w:pPr>
            <w:r>
              <w:rPr>
                <w:b/>
                <w:bCs/>
                <w:sz w:val="18"/>
                <w:szCs w:val="18"/>
                <w:highlight w:val="none"/>
                <w:lang w:val="es-ES"/>
              </w:rPr>
            </w:r>
            <w:r>
              <w:rPr>
                <w:b/>
                <w:bCs/>
                <w:sz w:val="18"/>
                <w:szCs w:val="18"/>
                <w:highlight w:val="none"/>
                <w:lang w:val="es-ES"/>
              </w:rPr>
              <w:t xml:space="preserve">En caso de que el sistema falle o la electricidad se interrumpa, se puede recuperar los cambios del archivo si abrimos el archivo que estábamos editando así: "vim -r archivo.txt". </w:t>
            </w:r>
            <w:r>
              <w:rPr>
                <w:sz w:val="18"/>
                <w:szCs w:val="18"/>
                <w:highlight w:val="none"/>
                <w:lang w:val="es-ES"/>
              </w:rPr>
              <w:t xml:space="preserve">Tambi</w:t>
            </w:r>
            <w:r>
              <w:rPr>
                <w:sz w:val="18"/>
                <w:szCs w:val="18"/>
                <w:highlight w:val="none"/>
                <w:lang w:val="es-ES"/>
              </w:rPr>
              <w:t xml:space="preserve">én se puede listar los archivos con “vim –r” y se repite el paso anterior colocando la ruta del archivo temporal con el nombre del “.swp”</w:t>
            </w:r>
            <w:r>
              <w:rPr>
                <w:sz w:val="18"/>
                <w:szCs w:val="18"/>
                <w:highlight w:val="none"/>
                <w:lang w:val="es-ES"/>
              </w:rPr>
            </w:r>
            <w:r/>
          </w:p>
          <w:p>
            <w:pPr>
              <w:pStyle w:val="1684"/>
              <w:numPr>
                <w:ilvl w:val="0"/>
                <w:numId w:val="416"/>
              </w:numPr>
              <w:jc w:val="left"/>
            </w:pP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:compiler [compilador]</w:t>
            </w:r>
            <w:r>
              <w:rPr>
                <w:sz w:val="18"/>
                <w:szCs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szCs w:val="16"/>
                <w:highlight w:val="none"/>
                <w:lang w:val="es-ES"/>
              </w:rPr>
              <w:t xml:space="preserve">—&gt; Establece</w:t>
            </w:r>
            <w:r>
              <w:rPr>
                <w:sz w:val="18"/>
                <w:szCs w:val="18"/>
                <w:highlight w:val="none"/>
                <w:lang w:val="es-ES"/>
              </w:rPr>
              <w:t xml:space="preserve"> el compilador</w:t>
            </w:r>
            <w:r/>
          </w:p>
          <w:p>
            <w:pPr>
              <w:pStyle w:val="1684"/>
              <w:numPr>
                <w:ilvl w:val="0"/>
                <w:numId w:val="416"/>
              </w:numPr>
              <w:jc w:val="left"/>
              <w:rPr>
                <w:sz w:val="18"/>
                <w:szCs w:val="18"/>
                <w:highlight w:val="none"/>
              </w:rPr>
            </w:pPr>
            <w:r>
              <w:rPr>
                <w:b/>
                <w:bCs/>
                <w:sz w:val="22"/>
                <w:szCs w:val="22"/>
                <w:highlight w:val="none"/>
                <w:lang w:val="es-ES"/>
              </w:rPr>
              <w:t xml:space="preserve">:make</w:t>
            </w:r>
            <w:r>
              <w:rPr>
                <w:sz w:val="18"/>
                <w:szCs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szCs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szCs w:val="18"/>
                <w:highlight w:val="none"/>
                <w:lang w:val="es-ES"/>
              </w:rPr>
              <w:t xml:space="preserve">Compila el archivo</w:t>
            </w:r>
            <w:r>
              <w:rPr>
                <w:sz w:val="18"/>
                <w:szCs w:val="18"/>
                <w:highlight w:val="none"/>
                <w:lang w:val="es-ES"/>
              </w:rPr>
            </w:r>
            <w:r/>
          </w:p>
          <w:p>
            <w:pPr>
              <w:ind w:left="0" w:right="-142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highlight w:val="none"/>
          <w:lang w:val="es-ES"/>
        </w:rPr>
      </w:pPr>
      <w:r>
        <w:rPr>
          <w:highlight w:val="none"/>
          <w:lang w:val="es-E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192" behindDoc="0" locked="0" layoutInCell="1" allowOverlap="1">
                <wp:simplePos x="0" y="0"/>
                <wp:positionH relativeFrom="column">
                  <wp:posOffset>-1056330</wp:posOffset>
                </wp:positionH>
                <wp:positionV relativeFrom="paragraph">
                  <wp:posOffset>113202</wp:posOffset>
                </wp:positionV>
                <wp:extent cx="7512700" cy="2693498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245525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7512699" cy="26934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8192;o:allowoverlap:true;o:allowincell:true;mso-position-horizontal-relative:text;margin-left:-83.2pt;mso-position-horizontal:absolute;mso-position-vertical-relative:text;margin-top:8.9pt;mso-position-vertical:absolute;width:591.6pt;height:212.1pt;mso-wrap-distance-left:9.1pt;mso-wrap-distance-top:0.0pt;mso-wrap-distance-right:9.1pt;mso-wrap-distance-bottom:0.0pt;" wrapcoords="0 0 100000 0 100000 100000 0 100000" stroked="false">
                <v:path textboxrect="0,0,0,0"/>
                <w10:wrap type="through"/>
                <v:imagedata r:id="rId11" o:title=""/>
              </v:shape>
            </w:pict>
          </mc:Fallback>
        </mc:AlternateContent>
      </w:r>
      <w:r>
        <w:rPr>
          <w:highlight w:val="none"/>
          <w:lang w:val="es-ES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rker Felt">
    <w:panose1 w:val="02000400000000000000"/>
  </w:font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53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0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0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9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0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0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9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9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9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9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9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9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9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0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0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0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0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9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9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9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9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9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9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9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0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0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0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0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504">
    <w:name w:val="Heading 1"/>
    <w:basedOn w:val="1680"/>
    <w:next w:val="1680"/>
    <w:link w:val="150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505">
    <w:name w:val="Heading 1 Char"/>
    <w:link w:val="1504"/>
    <w:uiPriority w:val="9"/>
    <w:rPr>
      <w:rFonts w:ascii="Arial" w:hAnsi="Arial" w:eastAsia="Arial" w:cs="Arial"/>
      <w:sz w:val="40"/>
      <w:szCs w:val="40"/>
    </w:rPr>
  </w:style>
  <w:style w:type="paragraph" w:styleId="1506">
    <w:name w:val="Heading 2"/>
    <w:basedOn w:val="1680"/>
    <w:next w:val="1680"/>
    <w:link w:val="150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07">
    <w:name w:val="Heading 2 Char"/>
    <w:link w:val="1506"/>
    <w:uiPriority w:val="9"/>
    <w:rPr>
      <w:rFonts w:ascii="Arial" w:hAnsi="Arial" w:eastAsia="Arial" w:cs="Arial"/>
      <w:sz w:val="34"/>
    </w:rPr>
  </w:style>
  <w:style w:type="paragraph" w:styleId="1508">
    <w:name w:val="Heading 3"/>
    <w:basedOn w:val="1680"/>
    <w:next w:val="1680"/>
    <w:link w:val="150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509">
    <w:name w:val="Heading 3 Char"/>
    <w:link w:val="1508"/>
    <w:uiPriority w:val="9"/>
    <w:rPr>
      <w:rFonts w:ascii="Arial" w:hAnsi="Arial" w:eastAsia="Arial" w:cs="Arial"/>
      <w:sz w:val="30"/>
      <w:szCs w:val="30"/>
    </w:rPr>
  </w:style>
  <w:style w:type="paragraph" w:styleId="1510">
    <w:name w:val="Heading 4"/>
    <w:basedOn w:val="1680"/>
    <w:next w:val="1680"/>
    <w:link w:val="151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511">
    <w:name w:val="Heading 4 Char"/>
    <w:link w:val="1510"/>
    <w:uiPriority w:val="9"/>
    <w:rPr>
      <w:rFonts w:ascii="Arial" w:hAnsi="Arial" w:eastAsia="Arial" w:cs="Arial"/>
      <w:b/>
      <w:bCs/>
      <w:sz w:val="26"/>
      <w:szCs w:val="26"/>
    </w:rPr>
  </w:style>
  <w:style w:type="paragraph" w:styleId="1512">
    <w:name w:val="Heading 5"/>
    <w:basedOn w:val="1680"/>
    <w:next w:val="1680"/>
    <w:link w:val="151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513">
    <w:name w:val="Heading 5 Char"/>
    <w:link w:val="1512"/>
    <w:uiPriority w:val="9"/>
    <w:rPr>
      <w:rFonts w:ascii="Arial" w:hAnsi="Arial" w:eastAsia="Arial" w:cs="Arial"/>
      <w:b/>
      <w:bCs/>
      <w:sz w:val="24"/>
      <w:szCs w:val="24"/>
    </w:rPr>
  </w:style>
  <w:style w:type="paragraph" w:styleId="1514">
    <w:name w:val="Heading 6"/>
    <w:basedOn w:val="1680"/>
    <w:next w:val="1680"/>
    <w:link w:val="151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515">
    <w:name w:val="Heading 6 Char"/>
    <w:link w:val="1514"/>
    <w:uiPriority w:val="9"/>
    <w:rPr>
      <w:rFonts w:ascii="Arial" w:hAnsi="Arial" w:eastAsia="Arial" w:cs="Arial"/>
      <w:b/>
      <w:bCs/>
      <w:sz w:val="22"/>
      <w:szCs w:val="22"/>
    </w:rPr>
  </w:style>
  <w:style w:type="paragraph" w:styleId="1516">
    <w:name w:val="Heading 7"/>
    <w:basedOn w:val="1680"/>
    <w:next w:val="1680"/>
    <w:link w:val="151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517">
    <w:name w:val="Heading 7 Char"/>
    <w:link w:val="151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518">
    <w:name w:val="Heading 8"/>
    <w:basedOn w:val="1680"/>
    <w:next w:val="1680"/>
    <w:link w:val="151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519">
    <w:name w:val="Heading 8 Char"/>
    <w:link w:val="1518"/>
    <w:uiPriority w:val="9"/>
    <w:rPr>
      <w:rFonts w:ascii="Arial" w:hAnsi="Arial" w:eastAsia="Arial" w:cs="Arial"/>
      <w:i/>
      <w:iCs/>
      <w:sz w:val="22"/>
      <w:szCs w:val="22"/>
    </w:rPr>
  </w:style>
  <w:style w:type="paragraph" w:styleId="1520">
    <w:name w:val="Heading 9"/>
    <w:basedOn w:val="1680"/>
    <w:next w:val="1680"/>
    <w:link w:val="152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521">
    <w:name w:val="Heading 9 Char"/>
    <w:link w:val="1520"/>
    <w:uiPriority w:val="9"/>
    <w:rPr>
      <w:rFonts w:ascii="Arial" w:hAnsi="Arial" w:eastAsia="Arial" w:cs="Arial"/>
      <w:i/>
      <w:iCs/>
      <w:sz w:val="21"/>
      <w:szCs w:val="21"/>
    </w:rPr>
  </w:style>
  <w:style w:type="paragraph" w:styleId="1522">
    <w:name w:val="Title"/>
    <w:basedOn w:val="1680"/>
    <w:next w:val="1680"/>
    <w:link w:val="152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523">
    <w:name w:val="Title Char"/>
    <w:link w:val="1522"/>
    <w:uiPriority w:val="10"/>
    <w:rPr>
      <w:sz w:val="48"/>
      <w:szCs w:val="48"/>
    </w:rPr>
  </w:style>
  <w:style w:type="paragraph" w:styleId="1524">
    <w:name w:val="Subtitle"/>
    <w:basedOn w:val="1680"/>
    <w:next w:val="1680"/>
    <w:link w:val="1525"/>
    <w:uiPriority w:val="11"/>
    <w:qFormat/>
    <w:pPr>
      <w:spacing w:before="200" w:after="200"/>
    </w:pPr>
    <w:rPr>
      <w:sz w:val="24"/>
      <w:szCs w:val="24"/>
    </w:rPr>
  </w:style>
  <w:style w:type="character" w:styleId="1525">
    <w:name w:val="Subtitle Char"/>
    <w:link w:val="1524"/>
    <w:uiPriority w:val="11"/>
    <w:rPr>
      <w:sz w:val="24"/>
      <w:szCs w:val="24"/>
    </w:rPr>
  </w:style>
  <w:style w:type="paragraph" w:styleId="1526">
    <w:name w:val="Quote"/>
    <w:basedOn w:val="1680"/>
    <w:next w:val="1680"/>
    <w:link w:val="1527"/>
    <w:uiPriority w:val="29"/>
    <w:qFormat/>
    <w:pPr>
      <w:ind w:left="720" w:right="720"/>
    </w:pPr>
    <w:rPr>
      <w:i/>
    </w:rPr>
  </w:style>
  <w:style w:type="character" w:styleId="1527">
    <w:name w:val="Quote Char"/>
    <w:link w:val="1526"/>
    <w:uiPriority w:val="29"/>
    <w:rPr>
      <w:i/>
    </w:rPr>
  </w:style>
  <w:style w:type="paragraph" w:styleId="1528">
    <w:name w:val="Intense Quote"/>
    <w:basedOn w:val="1680"/>
    <w:next w:val="1680"/>
    <w:link w:val="152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529">
    <w:name w:val="Intense Quote Char"/>
    <w:link w:val="1528"/>
    <w:uiPriority w:val="30"/>
    <w:rPr>
      <w:i/>
    </w:rPr>
  </w:style>
  <w:style w:type="paragraph" w:styleId="1530">
    <w:name w:val="Header"/>
    <w:basedOn w:val="1680"/>
    <w:link w:val="153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531">
    <w:name w:val="Header Char"/>
    <w:link w:val="1530"/>
    <w:uiPriority w:val="99"/>
  </w:style>
  <w:style w:type="paragraph" w:styleId="1532">
    <w:name w:val="Footer"/>
    <w:basedOn w:val="1680"/>
    <w:link w:val="153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533">
    <w:name w:val="Footer Char"/>
    <w:link w:val="1532"/>
    <w:uiPriority w:val="99"/>
  </w:style>
  <w:style w:type="paragraph" w:styleId="1534">
    <w:name w:val="Caption"/>
    <w:basedOn w:val="1680"/>
    <w:next w:val="168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535">
    <w:name w:val="Caption Char"/>
    <w:basedOn w:val="1534"/>
    <w:link w:val="1532"/>
    <w:uiPriority w:val="99"/>
  </w:style>
  <w:style w:type="table" w:styleId="1536">
    <w:name w:val="Table Grid"/>
    <w:basedOn w:val="168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537">
    <w:name w:val="Table Grid Light"/>
    <w:basedOn w:val="168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538">
    <w:name w:val="Plain Table 1"/>
    <w:basedOn w:val="168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539">
    <w:name w:val="Plain Table 2"/>
    <w:basedOn w:val="168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540">
    <w:name w:val="Plain Table 3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541">
    <w:name w:val="Plain Table 4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42">
    <w:name w:val="Plain Table 5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543">
    <w:name w:val="Grid Table 1 Light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44">
    <w:name w:val="Grid Table 1 Light - Accent 1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45">
    <w:name w:val="Grid Table 1 Light - Accent 2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46">
    <w:name w:val="Grid Table 1 Light - Accent 3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47">
    <w:name w:val="Grid Table 1 Light - Accent 4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48">
    <w:name w:val="Grid Table 1 Light - Accent 5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49">
    <w:name w:val="Grid Table 1 Light - Accent 6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50">
    <w:name w:val="Grid Table 2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1">
    <w:name w:val="Grid Table 2 - Accent 1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2">
    <w:name w:val="Grid Table 2 - Accent 2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3">
    <w:name w:val="Grid Table 2 - Accent 3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4">
    <w:name w:val="Grid Table 2 - Accent 4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5">
    <w:name w:val="Grid Table 2 - Accent 5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6">
    <w:name w:val="Grid Table 2 - Accent 6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7">
    <w:name w:val="Grid Table 3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8">
    <w:name w:val="Grid Table 3 - Accent 1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9">
    <w:name w:val="Grid Table 3 - Accent 2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60">
    <w:name w:val="Grid Table 3 - Accent 3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61">
    <w:name w:val="Grid Table 3 - Accent 4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62">
    <w:name w:val="Grid Table 3 - Accent 5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63">
    <w:name w:val="Grid Table 3 - Accent 6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64">
    <w:name w:val="Grid Table 4"/>
    <w:basedOn w:val="16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565">
    <w:name w:val="Grid Table 4 - Accent 1"/>
    <w:basedOn w:val="16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566">
    <w:name w:val="Grid Table 4 - Accent 2"/>
    <w:basedOn w:val="16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567">
    <w:name w:val="Grid Table 4 - Accent 3"/>
    <w:basedOn w:val="16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568">
    <w:name w:val="Grid Table 4 - Accent 4"/>
    <w:basedOn w:val="16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569">
    <w:name w:val="Grid Table 4 - Accent 5"/>
    <w:basedOn w:val="16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570">
    <w:name w:val="Grid Table 4 - Accent 6"/>
    <w:basedOn w:val="16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571">
    <w:name w:val="Grid Table 5 Dark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572">
    <w:name w:val="Grid Table 5 Dark- Accent 1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573">
    <w:name w:val="Grid Table 5 Dark - Accent 2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574">
    <w:name w:val="Grid Table 5 Dark - Accent 3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575">
    <w:name w:val="Grid Table 5 Dark- Accent 4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576">
    <w:name w:val="Grid Table 5 Dark - Accent 5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577">
    <w:name w:val="Grid Table 5 Dark - Accent 6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578">
    <w:name w:val="Grid Table 6 Colorful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579">
    <w:name w:val="Grid Table 6 Colorful - Accent 1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580">
    <w:name w:val="Grid Table 6 Colorful - Accent 2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581">
    <w:name w:val="Grid Table 6 Colorful - Accent 3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582">
    <w:name w:val="Grid Table 6 Colorful - Accent 4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583">
    <w:name w:val="Grid Table 6 Colorful - Accent 5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584">
    <w:name w:val="Grid Table 6 Colorful - Accent 6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585">
    <w:name w:val="Grid Table 7 Colorful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86">
    <w:name w:val="Grid Table 7 Colorful - Accent 1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87">
    <w:name w:val="Grid Table 7 Colorful - Accent 2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88">
    <w:name w:val="Grid Table 7 Colorful - Accent 3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89">
    <w:name w:val="Grid Table 7 Colorful - Accent 4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0">
    <w:name w:val="Grid Table 7 Colorful - Accent 5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1">
    <w:name w:val="Grid Table 7 Colorful - Accent 6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2">
    <w:name w:val="List Table 1 Light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3">
    <w:name w:val="List Table 1 Light - Accent 1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4">
    <w:name w:val="List Table 1 Light - Accent 2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5">
    <w:name w:val="List Table 1 Light - Accent 3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6">
    <w:name w:val="List Table 1 Light - Accent 4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7">
    <w:name w:val="List Table 1 Light - Accent 5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8">
    <w:name w:val="List Table 1 Light - Accent 6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9">
    <w:name w:val="List Table 2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600">
    <w:name w:val="List Table 2 - Accent 1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601">
    <w:name w:val="List Table 2 - Accent 2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602">
    <w:name w:val="List Table 2 - Accent 3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603">
    <w:name w:val="List Table 2 - Accent 4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604">
    <w:name w:val="List Table 2 - Accent 5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605">
    <w:name w:val="List Table 2 - Accent 6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606">
    <w:name w:val="List Table 3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07">
    <w:name w:val="List Table 3 - Accent 1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08">
    <w:name w:val="List Table 3 - Accent 2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09">
    <w:name w:val="List Table 3 - Accent 3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10">
    <w:name w:val="List Table 3 - Accent 4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11">
    <w:name w:val="List Table 3 - Accent 5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12">
    <w:name w:val="List Table 3 - Accent 6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13">
    <w:name w:val="List Table 4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14">
    <w:name w:val="List Table 4 - Accent 1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15">
    <w:name w:val="List Table 4 - Accent 2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16">
    <w:name w:val="List Table 4 - Accent 3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17">
    <w:name w:val="List Table 4 - Accent 4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18">
    <w:name w:val="List Table 4 - Accent 5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19">
    <w:name w:val="List Table 4 - Accent 6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20">
    <w:name w:val="List Table 5 Dark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621">
    <w:name w:val="List Table 5 Dark - Accent 1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622">
    <w:name w:val="List Table 5 Dark - Accent 2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623">
    <w:name w:val="List Table 5 Dark - Accent 3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624">
    <w:name w:val="List Table 5 Dark - Accent 4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625">
    <w:name w:val="List Table 5 Dark - Accent 5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626">
    <w:name w:val="List Table 5 Dark - Accent 6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627">
    <w:name w:val="List Table 6 Colorful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628">
    <w:name w:val="List Table 6 Colorful - Accent 1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629">
    <w:name w:val="List Table 6 Colorful - Accent 2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630">
    <w:name w:val="List Table 6 Colorful - Accent 3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631">
    <w:name w:val="List Table 6 Colorful - Accent 4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632">
    <w:name w:val="List Table 6 Colorful - Accent 5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633">
    <w:name w:val="List Table 6 Colorful - Accent 6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634">
    <w:name w:val="List Table 7 Colorful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635">
    <w:name w:val="List Table 7 Colorful - Accent 1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636">
    <w:name w:val="List Table 7 Colorful - Accent 2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637">
    <w:name w:val="List Table 7 Colorful - Accent 3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638">
    <w:name w:val="List Table 7 Colorful - Accent 4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639">
    <w:name w:val="List Table 7 Colorful - Accent 5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640">
    <w:name w:val="List Table 7 Colorful - Accent 6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641">
    <w:name w:val="Lined - Accent"/>
    <w:basedOn w:val="1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42">
    <w:name w:val="Lined - Accent 1"/>
    <w:basedOn w:val="1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43">
    <w:name w:val="Lined - Accent 2"/>
    <w:basedOn w:val="1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44">
    <w:name w:val="Lined - Accent 3"/>
    <w:basedOn w:val="1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5">
    <w:name w:val="Lined - Accent 4"/>
    <w:basedOn w:val="1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6">
    <w:name w:val="Lined - Accent 5"/>
    <w:basedOn w:val="1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7">
    <w:name w:val="Lined - Accent 6"/>
    <w:basedOn w:val="1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48">
    <w:name w:val="Bordered &amp; Lined - Accent"/>
    <w:basedOn w:val="1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49">
    <w:name w:val="Bordered &amp; Lined - Accent 1"/>
    <w:basedOn w:val="1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50">
    <w:name w:val="Bordered &amp; Lined - Accent 2"/>
    <w:basedOn w:val="1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51">
    <w:name w:val="Bordered &amp; Lined - Accent 3"/>
    <w:basedOn w:val="1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52">
    <w:name w:val="Bordered &amp; Lined - Accent 4"/>
    <w:basedOn w:val="1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3">
    <w:name w:val="Bordered &amp; Lined - Accent 5"/>
    <w:basedOn w:val="1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4">
    <w:name w:val="Bordered &amp; Lined - Accent 6"/>
    <w:basedOn w:val="1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5">
    <w:name w:val="Bordered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56">
    <w:name w:val="Bordered - Accent 1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57">
    <w:name w:val="Bordered - Accent 2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58">
    <w:name w:val="Bordered - Accent 3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59">
    <w:name w:val="Bordered - Accent 4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660">
    <w:name w:val="Bordered - Accent 5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661">
    <w:name w:val="Bordered - Accent 6"/>
    <w:basedOn w:val="1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662">
    <w:name w:val="Hyperlink"/>
    <w:uiPriority w:val="99"/>
    <w:unhideWhenUsed/>
    <w:rPr>
      <w:color w:val="0000ff" w:themeColor="hyperlink"/>
      <w:u w:val="single"/>
    </w:rPr>
  </w:style>
  <w:style w:type="paragraph" w:styleId="1663">
    <w:name w:val="footnote text"/>
    <w:basedOn w:val="1680"/>
    <w:link w:val="1664"/>
    <w:uiPriority w:val="99"/>
    <w:semiHidden/>
    <w:unhideWhenUsed/>
    <w:pPr>
      <w:spacing w:after="40" w:line="240" w:lineRule="auto"/>
    </w:pPr>
    <w:rPr>
      <w:sz w:val="18"/>
    </w:rPr>
  </w:style>
  <w:style w:type="character" w:styleId="1664">
    <w:name w:val="Footnote Text Char"/>
    <w:link w:val="1663"/>
    <w:uiPriority w:val="99"/>
    <w:rPr>
      <w:sz w:val="18"/>
    </w:rPr>
  </w:style>
  <w:style w:type="character" w:styleId="1665">
    <w:name w:val="footnote reference"/>
    <w:uiPriority w:val="99"/>
    <w:unhideWhenUsed/>
    <w:rPr>
      <w:vertAlign w:val="superscript"/>
    </w:rPr>
  </w:style>
  <w:style w:type="paragraph" w:styleId="1666">
    <w:name w:val="endnote text"/>
    <w:basedOn w:val="1680"/>
    <w:link w:val="1667"/>
    <w:uiPriority w:val="99"/>
    <w:semiHidden/>
    <w:unhideWhenUsed/>
    <w:pPr>
      <w:spacing w:after="0" w:line="240" w:lineRule="auto"/>
    </w:pPr>
    <w:rPr>
      <w:sz w:val="20"/>
    </w:rPr>
  </w:style>
  <w:style w:type="character" w:styleId="1667">
    <w:name w:val="Endnote Text Char"/>
    <w:link w:val="1666"/>
    <w:uiPriority w:val="99"/>
    <w:rPr>
      <w:sz w:val="20"/>
    </w:rPr>
  </w:style>
  <w:style w:type="character" w:styleId="1668">
    <w:name w:val="endnote reference"/>
    <w:uiPriority w:val="99"/>
    <w:semiHidden/>
    <w:unhideWhenUsed/>
    <w:rPr>
      <w:vertAlign w:val="superscript"/>
    </w:rPr>
  </w:style>
  <w:style w:type="paragraph" w:styleId="1669">
    <w:name w:val="toc 1"/>
    <w:basedOn w:val="1680"/>
    <w:next w:val="1680"/>
    <w:uiPriority w:val="39"/>
    <w:unhideWhenUsed/>
    <w:pPr>
      <w:ind w:left="0" w:right="0" w:firstLine="0"/>
      <w:spacing w:after="57"/>
    </w:pPr>
  </w:style>
  <w:style w:type="paragraph" w:styleId="1670">
    <w:name w:val="toc 2"/>
    <w:basedOn w:val="1680"/>
    <w:next w:val="1680"/>
    <w:uiPriority w:val="39"/>
    <w:unhideWhenUsed/>
    <w:pPr>
      <w:ind w:left="283" w:right="0" w:firstLine="0"/>
      <w:spacing w:after="57"/>
    </w:pPr>
  </w:style>
  <w:style w:type="paragraph" w:styleId="1671">
    <w:name w:val="toc 3"/>
    <w:basedOn w:val="1680"/>
    <w:next w:val="1680"/>
    <w:uiPriority w:val="39"/>
    <w:unhideWhenUsed/>
    <w:pPr>
      <w:ind w:left="567" w:right="0" w:firstLine="0"/>
      <w:spacing w:after="57"/>
    </w:pPr>
  </w:style>
  <w:style w:type="paragraph" w:styleId="1672">
    <w:name w:val="toc 4"/>
    <w:basedOn w:val="1680"/>
    <w:next w:val="1680"/>
    <w:uiPriority w:val="39"/>
    <w:unhideWhenUsed/>
    <w:pPr>
      <w:ind w:left="850" w:right="0" w:firstLine="0"/>
      <w:spacing w:after="57"/>
    </w:pPr>
  </w:style>
  <w:style w:type="paragraph" w:styleId="1673">
    <w:name w:val="toc 5"/>
    <w:basedOn w:val="1680"/>
    <w:next w:val="1680"/>
    <w:uiPriority w:val="39"/>
    <w:unhideWhenUsed/>
    <w:pPr>
      <w:ind w:left="1134" w:right="0" w:firstLine="0"/>
      <w:spacing w:after="57"/>
    </w:pPr>
  </w:style>
  <w:style w:type="paragraph" w:styleId="1674">
    <w:name w:val="toc 6"/>
    <w:basedOn w:val="1680"/>
    <w:next w:val="1680"/>
    <w:uiPriority w:val="39"/>
    <w:unhideWhenUsed/>
    <w:pPr>
      <w:ind w:left="1417" w:right="0" w:firstLine="0"/>
      <w:spacing w:after="57"/>
    </w:pPr>
  </w:style>
  <w:style w:type="paragraph" w:styleId="1675">
    <w:name w:val="toc 7"/>
    <w:basedOn w:val="1680"/>
    <w:next w:val="1680"/>
    <w:uiPriority w:val="39"/>
    <w:unhideWhenUsed/>
    <w:pPr>
      <w:ind w:left="1701" w:right="0" w:firstLine="0"/>
      <w:spacing w:after="57"/>
    </w:pPr>
  </w:style>
  <w:style w:type="paragraph" w:styleId="1676">
    <w:name w:val="toc 8"/>
    <w:basedOn w:val="1680"/>
    <w:next w:val="1680"/>
    <w:uiPriority w:val="39"/>
    <w:unhideWhenUsed/>
    <w:pPr>
      <w:ind w:left="1984" w:right="0" w:firstLine="0"/>
      <w:spacing w:after="57"/>
    </w:pPr>
  </w:style>
  <w:style w:type="paragraph" w:styleId="1677">
    <w:name w:val="toc 9"/>
    <w:basedOn w:val="1680"/>
    <w:next w:val="1680"/>
    <w:uiPriority w:val="39"/>
    <w:unhideWhenUsed/>
    <w:pPr>
      <w:ind w:left="2268" w:right="0" w:firstLine="0"/>
      <w:spacing w:after="57"/>
    </w:pPr>
  </w:style>
  <w:style w:type="paragraph" w:styleId="1678">
    <w:name w:val="TOC Heading"/>
    <w:uiPriority w:val="39"/>
    <w:unhideWhenUsed/>
  </w:style>
  <w:style w:type="paragraph" w:styleId="1679">
    <w:name w:val="table of figures"/>
    <w:basedOn w:val="1680"/>
    <w:next w:val="1680"/>
    <w:uiPriority w:val="99"/>
    <w:unhideWhenUsed/>
    <w:pPr>
      <w:spacing w:after="0" w:afterAutospacing="0"/>
    </w:pPr>
  </w:style>
  <w:style w:type="paragraph" w:styleId="1680" w:default="1">
    <w:name w:val="Normal"/>
    <w:qFormat/>
  </w:style>
  <w:style w:type="table" w:styleId="168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682" w:default="1">
    <w:name w:val="No List"/>
    <w:uiPriority w:val="99"/>
    <w:semiHidden/>
    <w:unhideWhenUsed/>
  </w:style>
  <w:style w:type="paragraph" w:styleId="1683">
    <w:name w:val="No Spacing"/>
    <w:basedOn w:val="1680"/>
    <w:uiPriority w:val="1"/>
    <w:qFormat/>
    <w:pPr>
      <w:spacing w:after="0" w:line="240" w:lineRule="auto"/>
    </w:pPr>
  </w:style>
  <w:style w:type="paragraph" w:styleId="1684">
    <w:name w:val="List Paragraph"/>
    <w:basedOn w:val="1680"/>
    <w:uiPriority w:val="34"/>
    <w:qFormat/>
    <w:pPr>
      <w:contextualSpacing/>
      <w:ind w:left="720"/>
    </w:pPr>
  </w:style>
  <w:style w:type="character" w:styleId="168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41</cp:revision>
  <dcterms:modified xsi:type="dcterms:W3CDTF">2022-12-05T11:32:22Z</dcterms:modified>
</cp:coreProperties>
</file>