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1f386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color w:val="FFFFFF"/>
                <w:sz w:val="26"/>
              </w:rPr>
              <w:t>SYSTEM VALIDATION QUESTIONNAIRE</w:t>
            </w:r>
          </w:p>
          <w:p>
            <w:pPr>
              <w:spacing w:before="0" w:after="0"/>
              <w:jc w:val="center"/>
            </w:pPr>
            <w:r>
              <w:rPr>
                <w:color w:val="ADC8E0"/>
                <w:sz w:val="19"/>
              </w:rPr>
              <w:t>GRU Evaluation in Multi-Parameter Weather Forecasting System</w:t>
              <w:br/>
              <w:t>University of the Cordilleras  ·  B.S. Computer Science</w:t>
            </w:r>
          </w:p>
        </w:tc>
      </w:tr>
    </w:tbl>
    <w:p>
      <w:pPr>
        <w:spacing w:before="200" w:after="120"/>
      </w:pPr>
      <w:r>
        <w:rPr>
          <w:i/>
          <w:sz w:val="19"/>
        </w:rPr>
        <w:t>Instructions:  Please rate each statement using the scale below. Write the number that best reflects your evaluation in the 'Rating' column. Additional comments are welcome in the 'Remarks' column.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5 — Strongly Agree</w:t>
            </w:r>
          </w:p>
        </w:tc>
        <w:tc>
          <w:tcPr>
            <w:tcW w:type="dxa" w:w="1881"/>
            <w:shd w:val="clear" w:color="auto" w:fill="2980b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4 — Agree</w:t>
            </w:r>
          </w:p>
        </w:tc>
        <w:tc>
          <w:tcPr>
            <w:tcW w:type="dxa" w:w="1881"/>
            <w:shd w:val="clear" w:color="auto" w:fill="7f8c8d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3 — Neutral</w:t>
            </w:r>
          </w:p>
        </w:tc>
        <w:tc>
          <w:tcPr>
            <w:tcW w:type="dxa" w:w="1881"/>
            <w:shd w:val="clear" w:color="auto" w:fill="e67e2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2 — Disagree</w:t>
            </w:r>
          </w:p>
        </w:tc>
        <w:tc>
          <w:tcPr>
            <w:tcW w:type="dxa" w:w="1881"/>
            <w:shd w:val="clear" w:color="auto" w:fill="c0392b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1 — Strongly Disagree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3864"/>
          <w:sz w:val="22"/>
        </w:rPr>
        <w:t>A. 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5953"/>
        <w:gridCol w:w="1417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(1–5)</w:t>
            </w: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system interface is clean and easy to navigate.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sidebar controls (station, model selection, settings) are intuitive and easy to understand.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labels, axis titles, and chart legends are clear and informative.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system provides sufficient feedback during long-running operations (e.g., progress bar, status messages).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I was able to run the analysis and interpret the results without needing external assistance.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tabs (Predictions, Metrics, Forecast, Download) are logically organized and easy to switch between.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7-day Forecast tab is useful and easy to operate.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download feature works as expected and produces a usable output.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A5276"/>
          <w:sz w:val="22"/>
        </w:rPr>
        <w:t>B.  System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5953"/>
        <w:gridCol w:w="1417"/>
      </w:tblGrid>
      <w:tr>
        <w:tc>
          <w:tcPr>
            <w:tcW w:type="dxa" w:w="3135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35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35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(1–5)</w:t>
            </w: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system loads and responds within a reasonable time frame.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progress indicator accurately reflects the training progress.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system handles multiple models and stations without crashing or freezing.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caching mechanism effectively reduces wait time on subsequent loads.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system works consistently across multiple runs with the same settings.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Error messages or warnings, if any, are understandable and helpful.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45A32"/>
          <w:sz w:val="22"/>
        </w:rPr>
        <w:t>C.  Accuracy &amp; Reliability of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5953"/>
        <w:gridCol w:w="1417"/>
      </w:tblGrid>
      <w:tr>
        <w:tc>
          <w:tcPr>
            <w:tcW w:type="dxa" w:w="3135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35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35"/>
            <w:shd w:val="clear" w:color="auto" w:fill="145a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(1–5)</w:t>
            </w: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prediction plots clearly show the difference between actual and predicted values.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metrics (MSE, MAE, R², Accuracy) are presented in a way that allows meaningful comparison across models.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bar charts in the Metrics tab effectively visualize model performance differences.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'Best Model per Variable' summary table is helpful for drawing conclusions.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7-day forecast values appear reasonable and consistent with historical trends.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results appear consistent and trustworthy based on the data presented.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4A235A"/>
          <w:sz w:val="22"/>
        </w:rPr>
        <w:t>D.  Relevance &amp;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5953"/>
        <w:gridCol w:w="1417"/>
      </w:tblGrid>
      <w:tr>
        <w:tc>
          <w:tcPr>
            <w:tcW w:type="dxa" w:w="3135"/>
            <w:shd w:val="clear" w:color="auto" w:fill="4a235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35"/>
            <w:shd w:val="clear" w:color="auto" w:fill="4a235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35"/>
            <w:shd w:val="clear" w:color="auto" w:fill="4a235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(1–5)</w:t>
            </w: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choice of weather variables (Precipitation, Temperature, Wind Speed, Pressure) is appropriate for the study.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selection of stations (Baguio City and Manila) is relevant to the Philippine context.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five models compared (GRU, LSTM, SimpleRNN, Linear Regression, ARIMA) represent a sufficient range for benchmarking.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The evaluation metrics used are appropriate for assessing forecasting model performance.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system as a whole addresses the research objectives of the study.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C3E50"/>
          <w:sz w:val="22"/>
        </w:rPr>
        <w:t>E.  Overall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5953"/>
        <w:gridCol w:w="1417"/>
      </w:tblGrid>
      <w:tr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31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Rating (1–5)</w:t>
            </w: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The system is suitable as a tool for evaluating weather forecasting models in an academic context.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 would recommend this system as a reference for similar comparative studies.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</w:p>
        </w:tc>
      </w:tr>
      <w:tr>
        <w:tc>
          <w:tcPr>
            <w:tcW w:type="dxa" w:w="3135"/>
            <w:shd w:val="clear" w:color="auto" w:fill="eaf0fb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eaf0fb"/>
          </w:tcPr>
          <w:p>
            <w:r>
              <w:rPr>
                <w:sz w:val="19"/>
              </w:rPr>
              <w:t>Overall, I am satisfied with the quality and functionality of this system.</w:t>
            </w:r>
          </w:p>
        </w:tc>
        <w:tc>
          <w:tcPr>
            <w:tcW w:type="dxa" w:w="3135"/>
            <w:shd w:val="clear" w:color="auto" w:fill="eaf0fb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2c3e50"/>
        </w:pBdr>
      </w:pPr>
    </w:p>
    <w:p>
      <w:pPr>
        <w:spacing w:before="160"/>
      </w:pPr>
      <w:r>
        <w:rPr>
          <w:b/>
          <w:color w:val="2C3E50"/>
          <w:sz w:val="22"/>
        </w:rPr>
        <w:t>F.  Open-Ended Feedback</w:t>
      </w:r>
    </w:p>
    <w:p>
      <w:pPr>
        <w:spacing w:before="160" w:after="0"/>
      </w:pPr>
      <w:r>
        <w:rPr>
          <w:b/>
          <w:sz w:val="19"/>
        </w:rPr>
        <w:t>What aspect of the system do you find most useful or well-implemented?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4" w:space="1" w:color="aaaaaa"/>
        </w:pBdr>
      </w:pPr>
    </w:p>
    <w:p>
      <w:pPr>
        <w:spacing w:before="160" w:after="0"/>
      </w:pPr>
      <w:r>
        <w:rPr>
          <w:b/>
          <w:sz w:val="19"/>
        </w:rPr>
        <w:t>What aspect of the system needs the most improvement?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4" w:space="1" w:color="aaaaaa"/>
        </w:pBdr>
      </w:pPr>
    </w:p>
    <w:p>
      <w:pPr>
        <w:spacing w:before="160" w:after="0"/>
      </w:pPr>
      <w:r>
        <w:rPr>
          <w:b/>
          <w:sz w:val="19"/>
        </w:rPr>
        <w:t>Do you have any suggestions for additional features or changes to the current design?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4" w:space="1" w:color="aaaaaa"/>
        </w:pBdr>
      </w:pPr>
    </w:p>
    <w:p>
      <w:pPr>
        <w:spacing w:before="160" w:after="0"/>
      </w:pPr>
      <w:r>
        <w:rPr>
          <w:b/>
          <w:sz w:val="19"/>
        </w:rPr>
        <w:t>Any other comments, observations, or recommendations?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40"/>
        <w:pBdr>
          <w:bottom w:val="single" w:sz="6" w:space="1" w:color="2c3e50"/>
        </w:pBdr>
      </w:pPr>
    </w:p>
    <w:p>
      <w:pPr>
        <w:spacing w:before="200" w:after="0"/>
      </w:pPr>
      <w:r>
        <w:rPr>
          <w:b/>
          <w:sz w:val="19"/>
        </w:rPr>
        <w:t xml:space="preserve">Validator's Name: </w:t>
      </w:r>
      <w:r>
        <w:t xml:space="preserve">___________________________________      </w:t>
      </w:r>
      <w:r>
        <w:rPr>
          <w:b/>
          <w:sz w:val="19"/>
        </w:rPr>
        <w:t xml:space="preserve">Signature: </w:t>
      </w:r>
      <w:r>
        <w:t>_________________________</w:t>
      </w:r>
    </w:p>
    <w:p>
      <w:pPr>
        <w:spacing w:before="120"/>
      </w:pPr>
      <w:r>
        <w:rPr>
          <w:b/>
          <w:sz w:val="19"/>
        </w:rPr>
        <w:t xml:space="preserve">Position / Expertise: </w:t>
      </w:r>
      <w:r>
        <w:t xml:space="preserve">______________________________      </w:t>
      </w:r>
      <w:r>
        <w:rPr>
          <w:b/>
          <w:sz w:val="19"/>
        </w:rPr>
        <w:t xml:space="preserve">Date: </w:t>
      </w:r>
      <w:r>
        <w:t>____________________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