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A5744" w14:textId="26C28088" w:rsidR="003059A3" w:rsidRPr="0083510F" w:rsidRDefault="003059A3" w:rsidP="003059A3">
      <w:pPr>
        <w:rPr>
          <w:rFonts w:ascii="Georgia" w:hAnsi="Georgia"/>
          <w:sz w:val="20"/>
          <w:szCs w:val="20"/>
          <w:lang w:val="fr-FR"/>
        </w:rPr>
      </w:pPr>
    </w:p>
    <w:p w14:paraId="73241126" w14:textId="7CC7B995" w:rsidR="006A37A4" w:rsidRPr="006A37A4" w:rsidRDefault="003059A3" w:rsidP="00221AA1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Qui</w:t>
      </w:r>
      <w:r w:rsidR="00F12EA0">
        <w:rPr>
          <w:rFonts w:ascii="Georgia" w:hAnsi="Georgia"/>
          <w:sz w:val="28"/>
          <w:szCs w:val="26"/>
          <w:lang w:val="fr-FR"/>
        </w:rPr>
        <w:t> ?</w:t>
      </w:r>
    </w:p>
    <w:p w14:paraId="699F989B" w14:textId="77777777" w:rsidR="00447FE2" w:rsidRPr="00221AA1" w:rsidRDefault="00447FE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</w:p>
    <w:p w14:paraId="5AC151BC" w14:textId="3C808E61" w:rsidR="00447FE2" w:rsidRPr="00447FE2" w:rsidRDefault="00C4254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Geoffre</w:t>
      </w:r>
      <w:r w:rsidR="00DD3596">
        <w:rPr>
          <w:rFonts w:ascii="Georgia" w:hAnsi="Georgia"/>
          <w:sz w:val="22"/>
          <w:szCs w:val="22"/>
          <w:lang w:val="fr-FR"/>
        </w:rPr>
        <w:t>y</w:t>
      </w:r>
    </w:p>
    <w:p w14:paraId="0A23BD2A" w14:textId="77777777" w:rsidR="00C42542" w:rsidRPr="00C42542" w:rsidRDefault="00C42542" w:rsidP="00C42542">
      <w:pPr>
        <w:rPr>
          <w:rFonts w:ascii="Georgia" w:hAnsi="Georgia"/>
          <w:sz w:val="22"/>
          <w:szCs w:val="22"/>
          <w:lang w:val="fr-FR"/>
        </w:rPr>
      </w:pPr>
    </w:p>
    <w:p w14:paraId="531F0DE6" w14:textId="22FD4454" w:rsidR="00000656" w:rsidRPr="00000656" w:rsidRDefault="003059A3" w:rsidP="00000656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Quoi ?</w:t>
      </w:r>
    </w:p>
    <w:p w14:paraId="5E981842" w14:textId="00ADCE88" w:rsidR="00447FE2" w:rsidRPr="00221AA1" w:rsidRDefault="00447FE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  <w:r>
        <w:rPr>
          <w:rFonts w:ascii="Georgia" w:hAnsi="Georgia"/>
          <w:sz w:val="22"/>
          <w:szCs w:val="22"/>
          <w:lang w:val="fr-FR"/>
        </w:rPr>
        <w:t xml:space="preserve"> </w:t>
      </w:r>
      <w:r w:rsidR="00F32ADA">
        <w:rPr>
          <w:rFonts w:ascii="Georgia" w:hAnsi="Georgia"/>
          <w:sz w:val="22"/>
          <w:szCs w:val="22"/>
          <w:lang w:val="fr-FR"/>
        </w:rPr>
        <w:t xml:space="preserve">a </w:t>
      </w:r>
      <w:r w:rsidR="0060619C">
        <w:rPr>
          <w:rFonts w:ascii="Georgia" w:hAnsi="Georgia"/>
          <w:sz w:val="22"/>
          <w:szCs w:val="22"/>
          <w:lang w:val="fr-FR"/>
        </w:rPr>
        <w:t>pratiquement fini</w:t>
      </w:r>
      <w:r w:rsidR="00F32ADA">
        <w:rPr>
          <w:rFonts w:ascii="Georgia" w:hAnsi="Georgia"/>
          <w:sz w:val="22"/>
          <w:szCs w:val="22"/>
          <w:lang w:val="fr-FR"/>
        </w:rPr>
        <w:t xml:space="preserve"> le VPN.</w:t>
      </w:r>
    </w:p>
    <w:p w14:paraId="5FA1BCEA" w14:textId="45A351C2" w:rsidR="00000656" w:rsidRPr="00000656" w:rsidRDefault="00C42542" w:rsidP="00000656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E02D4F">
        <w:rPr>
          <w:rFonts w:ascii="Georgia" w:hAnsi="Georgia"/>
          <w:sz w:val="22"/>
          <w:szCs w:val="22"/>
          <w:lang w:val="fr-FR"/>
        </w:rPr>
        <w:t xml:space="preserve">a </w:t>
      </w:r>
      <w:r w:rsidR="00587EA0">
        <w:rPr>
          <w:rFonts w:ascii="Georgia" w:hAnsi="Georgia"/>
          <w:sz w:val="22"/>
          <w:szCs w:val="22"/>
          <w:lang w:val="fr-FR"/>
        </w:rPr>
        <w:t>terminé la page d’approvisionnement et a progressé sur l’historique</w:t>
      </w:r>
    </w:p>
    <w:p w14:paraId="00F68CB0" w14:textId="77777777" w:rsidR="001F51B1" w:rsidRPr="001F51B1" w:rsidRDefault="001F51B1" w:rsidP="001F51B1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7C2ED80E" w14:textId="77777777" w:rsidR="00221AA1" w:rsidRDefault="003059A3" w:rsidP="00221AA1">
      <w:pPr>
        <w:rPr>
          <w:rFonts w:ascii="Georgia" w:hAnsi="Georgia"/>
          <w:sz w:val="22"/>
          <w:szCs w:val="22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Décisions prises :</w:t>
      </w:r>
    </w:p>
    <w:p w14:paraId="180D4032" w14:textId="440BD0D5" w:rsidR="001F51B1" w:rsidRPr="00221AA1" w:rsidRDefault="004B2090" w:rsidP="00DF3855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</w:t>
      </w:r>
      <w:r w:rsidR="008646FD">
        <w:rPr>
          <w:rFonts w:ascii="Georgia" w:hAnsi="Georgia"/>
          <w:sz w:val="22"/>
          <w:szCs w:val="22"/>
          <w:lang w:val="fr-FR"/>
        </w:rPr>
        <w:t xml:space="preserve">s </w:t>
      </w:r>
      <w:r w:rsidR="0060619C">
        <w:rPr>
          <w:rFonts w:ascii="Georgia" w:hAnsi="Georgia"/>
          <w:sz w:val="22"/>
          <w:szCs w:val="22"/>
          <w:lang w:val="fr-FR"/>
        </w:rPr>
        <w:t>finira le VPN et le Curl.</w:t>
      </w:r>
    </w:p>
    <w:p w14:paraId="5F98BC82" w14:textId="35B914B4" w:rsidR="004B2090" w:rsidRDefault="004B2090" w:rsidP="004B2090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447FE2">
        <w:rPr>
          <w:rFonts w:ascii="Georgia" w:hAnsi="Georgia"/>
          <w:sz w:val="22"/>
          <w:szCs w:val="22"/>
          <w:lang w:val="fr-FR"/>
        </w:rPr>
        <w:t xml:space="preserve">finira </w:t>
      </w:r>
      <w:r w:rsidR="00587EA0">
        <w:rPr>
          <w:rFonts w:ascii="Georgia" w:hAnsi="Georgia"/>
          <w:sz w:val="22"/>
          <w:szCs w:val="22"/>
          <w:lang w:val="fr-FR"/>
        </w:rPr>
        <w:t xml:space="preserve">l’historique et </w:t>
      </w:r>
      <w:r w:rsidR="0060619C">
        <w:rPr>
          <w:rFonts w:ascii="Georgia" w:hAnsi="Georgia"/>
          <w:sz w:val="22"/>
          <w:szCs w:val="22"/>
          <w:lang w:val="fr-FR"/>
        </w:rPr>
        <w:t>progressera sur la mission 2</w:t>
      </w:r>
    </w:p>
    <w:p w14:paraId="4B746578" w14:textId="77777777" w:rsidR="001F51B1" w:rsidRPr="001F51B1" w:rsidRDefault="001F51B1" w:rsidP="001F51B1">
      <w:pPr>
        <w:ind w:left="360"/>
        <w:rPr>
          <w:rFonts w:ascii="Georgia" w:hAnsi="Georgia"/>
          <w:sz w:val="22"/>
          <w:szCs w:val="22"/>
          <w:lang w:val="fr-FR"/>
        </w:rPr>
      </w:pPr>
    </w:p>
    <w:p w14:paraId="6F7D00DB" w14:textId="084AFD04" w:rsidR="000B2DCA" w:rsidRDefault="0083510F">
      <w:pPr>
        <w:rPr>
          <w:rFonts w:ascii="Georgia" w:hAnsi="Georgia"/>
          <w:sz w:val="22"/>
          <w:szCs w:val="22"/>
          <w:lang w:val="fr-FR"/>
        </w:rPr>
      </w:pPr>
      <w:r w:rsidRPr="00AD33CA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1CC518" wp14:editId="688B193B">
                <wp:simplePos x="0" y="0"/>
                <wp:positionH relativeFrom="margin">
                  <wp:align>left</wp:align>
                </wp:positionH>
                <wp:positionV relativeFrom="paragraph">
                  <wp:posOffset>3458210</wp:posOffset>
                </wp:positionV>
                <wp:extent cx="4219575" cy="1404620"/>
                <wp:effectExtent l="0" t="0" r="28575" b="266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8A88" w14:textId="60B53A20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Thème de la prochaine réunion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3510F" w:rsidRPr="0083510F">
                              <w:rPr>
                                <w:rFonts w:ascii="Georgia" w:hAnsi="Georgia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fr-FR"/>
                              </w:rPr>
                              <w:t>É</w:t>
                            </w:r>
                            <w:r w:rsidR="0083510F" w:rsidRP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tat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d’avancement sur 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l’application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W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EB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D409DD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le C</w:t>
                            </w:r>
                          </w:p>
                          <w:p w14:paraId="41A858A1" w14:textId="46E9C43F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Date de cette dernière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73950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06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/0</w:t>
                            </w:r>
                            <w:r w:rsidR="00873950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6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C5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72.3pt;width:332.2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">
                <v:textbox style="mso-fit-shape-to-text:t">
                  <w:txbxContent>
                    <w:p w14:paraId="38B48A88" w14:textId="60B53A20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Thème de la prochaine réunion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3510F" w:rsidRPr="0083510F">
                        <w:rPr>
                          <w:rFonts w:ascii="Georgia" w:hAnsi="Georgia" w:cs="Arial"/>
                          <w:color w:val="222222"/>
                          <w:sz w:val="22"/>
                          <w:szCs w:val="22"/>
                          <w:shd w:val="clear" w:color="auto" w:fill="FFFFFF"/>
                          <w:lang w:val="fr-FR"/>
                        </w:rPr>
                        <w:t>É</w:t>
                      </w:r>
                      <w:r w:rsidR="0083510F" w:rsidRP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tat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d’avancement sur 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l’application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W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EB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D409DD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le C</w:t>
                      </w:r>
                    </w:p>
                    <w:p w14:paraId="41A858A1" w14:textId="46E9C43F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Date de cette dernière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73950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06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/0</w:t>
                      </w:r>
                      <w:r w:rsidR="00873950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6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DCA"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1000DE3F" wp14:editId="64612E95">
            <wp:extent cx="4168140" cy="3362325"/>
            <wp:effectExtent l="0" t="0" r="3810" b="9525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CD97EA" w14:textId="67AD8EC5" w:rsidR="000B2DCA" w:rsidRDefault="000B2DCA">
      <w:pPr>
        <w:rPr>
          <w:rFonts w:ascii="Georgia" w:hAnsi="Georgia"/>
          <w:sz w:val="22"/>
          <w:szCs w:val="22"/>
          <w:lang w:val="fr-FR"/>
        </w:rPr>
      </w:pPr>
    </w:p>
    <w:p w14:paraId="073BBCDF" w14:textId="174B97CF" w:rsidR="00AD33CA" w:rsidRPr="00143C02" w:rsidRDefault="00AD33CA">
      <w:pPr>
        <w:rPr>
          <w:rFonts w:ascii="Georgia" w:hAnsi="Georgia"/>
          <w:sz w:val="22"/>
          <w:szCs w:val="22"/>
          <w:lang w:val="fr-FR"/>
        </w:rPr>
      </w:pPr>
    </w:p>
    <w:sectPr w:rsidR="00AD33CA" w:rsidRPr="00143C02">
      <w:headerReference w:type="default" r:id="rId8"/>
      <w:footerReference w:type="default" r:id="rId9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AB0E1" w14:textId="77777777" w:rsidR="00487B13" w:rsidRDefault="00487B13">
      <w:pPr>
        <w:spacing w:after="0" w:line="240" w:lineRule="auto"/>
      </w:pPr>
      <w:r>
        <w:separator/>
      </w:r>
    </w:p>
  </w:endnote>
  <w:endnote w:type="continuationSeparator" w:id="0">
    <w:p w14:paraId="63E2DF8A" w14:textId="77777777" w:rsidR="00487B13" w:rsidRDefault="0048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4E3D5" w14:textId="77777777" w:rsidR="00487B13" w:rsidRDefault="00487B1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61353F9" w14:textId="77777777" w:rsidR="00487B13" w:rsidRDefault="00487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91583"/>
    <w:multiLevelType w:val="hybridMultilevel"/>
    <w:tmpl w:val="94E475F0"/>
    <w:lvl w:ilvl="0" w:tplc="73FCE36E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7C21"/>
    <w:multiLevelType w:val="hybridMultilevel"/>
    <w:tmpl w:val="D1B0019E"/>
    <w:lvl w:ilvl="0" w:tplc="9F947E68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00656"/>
    <w:rsid w:val="00012693"/>
    <w:rsid w:val="00075D76"/>
    <w:rsid w:val="000A7BAE"/>
    <w:rsid w:val="000B2DCA"/>
    <w:rsid w:val="000B79D0"/>
    <w:rsid w:val="00143C02"/>
    <w:rsid w:val="001562BB"/>
    <w:rsid w:val="00177B1D"/>
    <w:rsid w:val="00182281"/>
    <w:rsid w:val="00190CB1"/>
    <w:rsid w:val="00195C48"/>
    <w:rsid w:val="00197591"/>
    <w:rsid w:val="001B0D4F"/>
    <w:rsid w:val="001C3D12"/>
    <w:rsid w:val="001F3A7A"/>
    <w:rsid w:val="001F51B1"/>
    <w:rsid w:val="00202599"/>
    <w:rsid w:val="00206C23"/>
    <w:rsid w:val="00221AA1"/>
    <w:rsid w:val="002B1589"/>
    <w:rsid w:val="002C1E51"/>
    <w:rsid w:val="002D1C07"/>
    <w:rsid w:val="002D343D"/>
    <w:rsid w:val="003059A3"/>
    <w:rsid w:val="003D705D"/>
    <w:rsid w:val="00447FE2"/>
    <w:rsid w:val="00460DF8"/>
    <w:rsid w:val="00487B13"/>
    <w:rsid w:val="004B2090"/>
    <w:rsid w:val="00584744"/>
    <w:rsid w:val="00587EA0"/>
    <w:rsid w:val="005E3CEC"/>
    <w:rsid w:val="0060619C"/>
    <w:rsid w:val="00644CBB"/>
    <w:rsid w:val="006A37A4"/>
    <w:rsid w:val="006C46C3"/>
    <w:rsid w:val="00730D66"/>
    <w:rsid w:val="007566AB"/>
    <w:rsid w:val="00805A4E"/>
    <w:rsid w:val="0083510F"/>
    <w:rsid w:val="008646FD"/>
    <w:rsid w:val="00873950"/>
    <w:rsid w:val="00947CB9"/>
    <w:rsid w:val="009A70A0"/>
    <w:rsid w:val="00A15ED0"/>
    <w:rsid w:val="00AB001E"/>
    <w:rsid w:val="00AD33CA"/>
    <w:rsid w:val="00B364D4"/>
    <w:rsid w:val="00B67F08"/>
    <w:rsid w:val="00B908E1"/>
    <w:rsid w:val="00B94469"/>
    <w:rsid w:val="00C42422"/>
    <w:rsid w:val="00C42542"/>
    <w:rsid w:val="00C5155E"/>
    <w:rsid w:val="00CA33CB"/>
    <w:rsid w:val="00CB5EB7"/>
    <w:rsid w:val="00D31FE1"/>
    <w:rsid w:val="00D409DD"/>
    <w:rsid w:val="00DA215F"/>
    <w:rsid w:val="00DC58AB"/>
    <w:rsid w:val="00DD3596"/>
    <w:rsid w:val="00DF3855"/>
    <w:rsid w:val="00E02D4F"/>
    <w:rsid w:val="00E1424A"/>
    <w:rsid w:val="00EE37D3"/>
    <w:rsid w:val="00F12EA0"/>
    <w:rsid w:val="00F32ADA"/>
    <w:rsid w:val="00F3657A"/>
    <w:rsid w:val="00F37434"/>
    <w:rsid w:val="00F50BCD"/>
    <w:rsid w:val="00FD69BE"/>
    <w:rsid w:val="00FE42A5"/>
    <w:rsid w:val="00FF4BFE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  <w:style w:type="table" w:styleId="Grilledutableau">
    <w:name w:val="Table Grid"/>
    <w:basedOn w:val="TableauNormal"/>
    <w:uiPriority w:val="39"/>
    <w:rsid w:val="009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Informations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Avancement du projet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27.78</c:v>
                </c:pt>
                <c:pt idx="1">
                  <c:v>31.48</c:v>
                </c:pt>
                <c:pt idx="2">
                  <c:v>35.19</c:v>
                </c:pt>
                <c:pt idx="3">
                  <c:v>63.89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86-48CF-9803-2AEA024A93AD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Respect de l'ordre du jour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100</c:v>
                </c:pt>
                <c:pt idx="1">
                  <c:v>75</c:v>
                </c:pt>
                <c:pt idx="2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86-48CF-9803-2AEA024A93AD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Respect du code de bonne conduite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100</c:v>
                </c:pt>
                <c:pt idx="1">
                  <c:v>99.5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86-48CF-9803-2AEA024A9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3602384"/>
        <c:axId val="653602704"/>
        <c:axId val="0"/>
      </c:bar3DChart>
      <c:catAx>
        <c:axId val="6536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704"/>
        <c:crosses val="autoZero"/>
        <c:auto val="1"/>
        <c:lblAlgn val="ctr"/>
        <c:lblOffset val="100"/>
        <c:noMultiLvlLbl val="0"/>
      </c:catAx>
      <c:valAx>
        <c:axId val="65360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</cp:lastModifiedBy>
  <cp:revision>6</cp:revision>
  <cp:lastPrinted>2020-03-19T14:01:00Z</cp:lastPrinted>
  <dcterms:created xsi:type="dcterms:W3CDTF">2020-05-31T12:53:00Z</dcterms:created>
  <dcterms:modified xsi:type="dcterms:W3CDTF">2020-05-31T13:20:00Z</dcterms:modified>
</cp:coreProperties>
</file>