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B0D71" w14:textId="51AF28B3" w:rsidR="00E75632" w:rsidRPr="007671B6" w:rsidRDefault="03C4F3CF" w:rsidP="508A20E0">
      <w:pPr>
        <w:jc w:val="center"/>
        <w:rPr>
          <w:rFonts w:ascii="Calibri" w:eastAsia="Calibri" w:hAnsi="Calibri" w:cs="Calibri"/>
          <w:sz w:val="72"/>
          <w:szCs w:val="72"/>
          <w:lang w:val="es-AR"/>
        </w:rPr>
      </w:pPr>
      <w:r w:rsidRPr="007671B6">
        <w:rPr>
          <w:rFonts w:ascii="Calibri" w:eastAsia="Calibri" w:hAnsi="Calibri" w:cs="Calibri"/>
          <w:b/>
          <w:bCs/>
          <w:sz w:val="72"/>
          <w:szCs w:val="72"/>
          <w:lang w:val="es-AR"/>
        </w:rPr>
        <w:t>Informe de Proyecto</w:t>
      </w:r>
    </w:p>
    <w:p w14:paraId="429B8791" w14:textId="10236038" w:rsidR="00E75632" w:rsidRPr="00246C3E" w:rsidRDefault="03C4F3CF" w:rsidP="508A20E0">
      <w:pPr>
        <w:jc w:val="center"/>
        <w:rPr>
          <w:rFonts w:ascii="Calibri" w:eastAsia="Calibri" w:hAnsi="Calibri" w:cs="Calibri"/>
          <w:sz w:val="48"/>
          <w:szCs w:val="48"/>
          <w:lang w:val="es-AR"/>
        </w:rPr>
      </w:pPr>
      <w:r w:rsidRPr="508A20E0">
        <w:rPr>
          <w:rFonts w:ascii="Calibri" w:eastAsia="Calibri" w:hAnsi="Calibri" w:cs="Calibri"/>
          <w:b/>
          <w:bCs/>
          <w:sz w:val="48"/>
          <w:szCs w:val="48"/>
          <w:lang w:val="es-ES"/>
        </w:rPr>
        <w:t>Gestión de stock de Pañalera</w:t>
      </w:r>
    </w:p>
    <w:p w14:paraId="47D63736" w14:textId="78A568E4" w:rsidR="00E75632" w:rsidRPr="00246C3E" w:rsidRDefault="00E75632" w:rsidP="508A20E0">
      <w:pPr>
        <w:jc w:val="center"/>
        <w:rPr>
          <w:rFonts w:ascii="Calibri" w:eastAsia="Calibri" w:hAnsi="Calibri" w:cs="Calibri"/>
          <w:lang w:val="es-AR"/>
        </w:rPr>
      </w:pPr>
    </w:p>
    <w:p w14:paraId="2FB9BFD9" w14:textId="5F0DC0D5" w:rsidR="00E75632" w:rsidRDefault="03C4F3CF" w:rsidP="508A20E0">
      <w:pPr>
        <w:jc w:val="center"/>
        <w:rPr>
          <w:rFonts w:ascii="Calibri" w:eastAsia="Calibri" w:hAnsi="Calibri" w:cs="Calibri"/>
        </w:rPr>
      </w:pPr>
      <w:r>
        <w:rPr>
          <w:noProof/>
          <w:lang w:val="es-AR" w:eastAsia="zh-CN"/>
        </w:rPr>
        <w:drawing>
          <wp:inline distT="0" distB="0" distL="0" distR="0" wp14:anchorId="642B899A" wp14:editId="5A75D3A2">
            <wp:extent cx="3790950" cy="2838450"/>
            <wp:effectExtent l="0" t="0" r="0" b="0"/>
            <wp:docPr id="1443167785" name="Imagen 1443167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F0BB" w14:textId="09C1BFD6" w:rsidR="00E75632" w:rsidRDefault="00E75632" w:rsidP="508A20E0">
      <w:pPr>
        <w:jc w:val="center"/>
        <w:rPr>
          <w:rFonts w:ascii="Calibri" w:eastAsia="Calibri" w:hAnsi="Calibri" w:cs="Calibri"/>
        </w:rPr>
      </w:pPr>
    </w:p>
    <w:p w14:paraId="5B929B8C" w14:textId="0360AE83" w:rsidR="00E75632" w:rsidRDefault="00E75632" w:rsidP="508A20E0">
      <w:pPr>
        <w:jc w:val="center"/>
        <w:rPr>
          <w:rFonts w:ascii="Calibri" w:eastAsia="Calibri" w:hAnsi="Calibri" w:cs="Calibri"/>
        </w:rPr>
      </w:pPr>
    </w:p>
    <w:p w14:paraId="34D0D6FF" w14:textId="645ED4CE" w:rsidR="00E75632" w:rsidRDefault="00E75632" w:rsidP="508A20E0">
      <w:pPr>
        <w:jc w:val="center"/>
        <w:rPr>
          <w:rFonts w:ascii="Calibri" w:eastAsia="Calibri" w:hAnsi="Calibri" w:cs="Calibri"/>
        </w:rPr>
      </w:pPr>
    </w:p>
    <w:p w14:paraId="3AED74C2" w14:textId="295ED05E" w:rsidR="00E75632" w:rsidRPr="007671B6" w:rsidRDefault="03C4F3CF" w:rsidP="508A20E0">
      <w:pPr>
        <w:jc w:val="both"/>
        <w:rPr>
          <w:rFonts w:ascii="Calibri" w:eastAsia="Calibri" w:hAnsi="Calibri" w:cs="Calibri"/>
          <w:sz w:val="40"/>
          <w:szCs w:val="40"/>
          <w:lang w:val="es-AR"/>
        </w:rPr>
      </w:pPr>
      <w:r w:rsidRPr="508A20E0">
        <w:rPr>
          <w:rFonts w:ascii="Calibri" w:eastAsia="Calibri" w:hAnsi="Calibri" w:cs="Calibri"/>
          <w:b/>
          <w:bCs/>
          <w:sz w:val="40"/>
          <w:szCs w:val="40"/>
          <w:lang w:val="es-ES"/>
        </w:rPr>
        <w:t>Integrantes:</w:t>
      </w:r>
    </w:p>
    <w:p w14:paraId="04FBA9C9" w14:textId="786B3E3C" w:rsidR="00E75632" w:rsidRPr="007671B6" w:rsidRDefault="03C4F3CF" w:rsidP="508A20E0">
      <w:pPr>
        <w:jc w:val="both"/>
        <w:rPr>
          <w:rFonts w:ascii="Calibri" w:eastAsia="Calibri" w:hAnsi="Calibri" w:cs="Calibri"/>
          <w:sz w:val="40"/>
          <w:szCs w:val="40"/>
          <w:lang w:val="es-AR"/>
        </w:rPr>
      </w:pPr>
      <w:r w:rsidRPr="508A20E0">
        <w:rPr>
          <w:rFonts w:ascii="Calibri" w:eastAsia="Calibri" w:hAnsi="Calibri" w:cs="Calibri"/>
          <w:b/>
          <w:bCs/>
          <w:sz w:val="40"/>
          <w:szCs w:val="40"/>
          <w:lang w:val="es-ES"/>
        </w:rPr>
        <w:t>Varela, Juan Matías.</w:t>
      </w:r>
    </w:p>
    <w:p w14:paraId="1251BAC1" w14:textId="024FF0ED" w:rsidR="00E75632" w:rsidRPr="007671B6" w:rsidRDefault="03C4F3CF" w:rsidP="0E99B045">
      <w:pPr>
        <w:jc w:val="both"/>
        <w:rPr>
          <w:rFonts w:ascii="Calibri" w:eastAsia="Calibri" w:hAnsi="Calibri" w:cs="Calibri"/>
          <w:sz w:val="28"/>
          <w:szCs w:val="28"/>
          <w:lang w:val="es-AR"/>
        </w:rPr>
      </w:pPr>
      <w:r w:rsidRPr="0E99B045">
        <w:rPr>
          <w:rFonts w:ascii="Calibri" w:eastAsia="Calibri" w:hAnsi="Calibri" w:cs="Calibri"/>
          <w:b/>
          <w:bCs/>
          <w:sz w:val="40"/>
          <w:szCs w:val="40"/>
          <w:lang w:val="es-ES"/>
        </w:rPr>
        <w:t>Serra, Ezequiel Eduardo Medina.</w:t>
      </w:r>
      <w:r w:rsidRPr="0E99B045">
        <w:rPr>
          <w:rFonts w:ascii="Calibri" w:eastAsia="Calibri" w:hAnsi="Calibri" w:cs="Calibri"/>
          <w:sz w:val="40"/>
          <w:szCs w:val="40"/>
          <w:lang w:val="es-ES"/>
        </w:rPr>
        <w:t xml:space="preserve"> </w:t>
      </w:r>
      <w:r w:rsidR="003461BE" w:rsidRPr="007671B6">
        <w:rPr>
          <w:lang w:val="es-AR"/>
        </w:rPr>
        <w:tab/>
      </w:r>
      <w:r w:rsidR="003461BE" w:rsidRPr="007671B6">
        <w:rPr>
          <w:lang w:val="es-AR"/>
        </w:rPr>
        <w:tab/>
      </w:r>
    </w:p>
    <w:p w14:paraId="33A05897" w14:textId="6A946032" w:rsidR="00E75632" w:rsidRPr="007671B6" w:rsidRDefault="00E75632" w:rsidP="508A20E0">
      <w:pPr>
        <w:jc w:val="both"/>
        <w:rPr>
          <w:rFonts w:ascii="Calibri" w:eastAsia="Calibri" w:hAnsi="Calibri" w:cs="Calibri"/>
          <w:lang w:val="es-AR"/>
        </w:rPr>
      </w:pPr>
    </w:p>
    <w:p w14:paraId="0DF5086E" w14:textId="02E25739" w:rsidR="00E75632" w:rsidRPr="007671B6" w:rsidRDefault="00E75632" w:rsidP="0E99B045">
      <w:pPr>
        <w:jc w:val="both"/>
        <w:rPr>
          <w:rFonts w:ascii="Bookman Old Style" w:eastAsia="Bookman Old Style" w:hAnsi="Bookman Old Style" w:cs="Bookman Old Style"/>
          <w:color w:val="0070C0"/>
          <w:sz w:val="56"/>
          <w:szCs w:val="56"/>
          <w:lang w:val="es-AR"/>
        </w:rPr>
      </w:pPr>
    </w:p>
    <w:p w14:paraId="4038DCDB" w14:textId="77777777" w:rsidR="00246C3E" w:rsidRPr="007671B6" w:rsidRDefault="00246C3E" w:rsidP="0E99B045">
      <w:pPr>
        <w:jc w:val="both"/>
        <w:rPr>
          <w:rFonts w:ascii="Bookman Old Style" w:eastAsia="Bookman Old Style" w:hAnsi="Bookman Old Style" w:cs="Bookman Old Style"/>
          <w:color w:val="0070C0"/>
          <w:sz w:val="56"/>
          <w:szCs w:val="56"/>
          <w:lang w:val="es-AR"/>
        </w:rPr>
      </w:pPr>
    </w:p>
    <w:p w14:paraId="31F9719C" w14:textId="1899320C" w:rsidR="00E75632" w:rsidRPr="00DB1C7A" w:rsidRDefault="03C4F3CF" w:rsidP="508A20E0">
      <w:pPr>
        <w:jc w:val="both"/>
        <w:rPr>
          <w:rFonts w:ascii="Bookman Old Style" w:eastAsia="Bookman Old Style" w:hAnsi="Bookman Old Style" w:cs="Bookman Old Style"/>
          <w:color w:val="0070C0"/>
          <w:sz w:val="56"/>
          <w:szCs w:val="56"/>
          <w:lang w:val="es-AR"/>
        </w:rPr>
      </w:pPr>
      <w:r w:rsidRPr="508A20E0">
        <w:rPr>
          <w:rFonts w:ascii="Bookman Old Style" w:eastAsia="Bookman Old Style" w:hAnsi="Bookman Old Style" w:cs="Bookman Old Style"/>
          <w:b/>
          <w:bCs/>
          <w:color w:val="0070C0"/>
          <w:sz w:val="56"/>
          <w:szCs w:val="56"/>
          <w:lang w:val="es-ES"/>
        </w:rPr>
        <w:lastRenderedPageBreak/>
        <w:t>Introducción</w:t>
      </w:r>
    </w:p>
    <w:p w14:paraId="4B108A12" w14:textId="16941EA0" w:rsidR="00E75632" w:rsidRDefault="00DB1C7A" w:rsidP="00DB1C7A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Este proyecto </w:t>
      </w:r>
      <w:r w:rsidR="00E80723">
        <w:rPr>
          <w:rFonts w:ascii="Calibri" w:eastAsia="Calibri" w:hAnsi="Calibri" w:cs="Calibri"/>
          <w:b/>
          <w:bCs/>
          <w:sz w:val="36"/>
          <w:szCs w:val="36"/>
          <w:lang w:val="es-ES"/>
        </w:rPr>
        <w:t>está</w:t>
      </w:r>
      <w:r w:rsidR="03C4F3CF"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basado en el desa</w:t>
      </w: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rrollo de un sistema de gestión de inventarios </w:t>
      </w:r>
      <w:r w:rsidR="000C04B7">
        <w:rPr>
          <w:rFonts w:ascii="Calibri" w:eastAsia="Calibri" w:hAnsi="Calibri" w:cs="Calibri"/>
          <w:b/>
          <w:bCs/>
          <w:sz w:val="36"/>
          <w:szCs w:val="36"/>
          <w:lang w:val="es-ES"/>
        </w:rPr>
        <w:t>destinado a controlar el s</w:t>
      </w:r>
      <w:r w:rsidR="03C4F3CF"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tock </w:t>
      </w:r>
      <w:r w:rsidR="000C04B7">
        <w:rPr>
          <w:rFonts w:ascii="Calibri" w:eastAsia="Calibri" w:hAnsi="Calibri" w:cs="Calibri"/>
          <w:b/>
          <w:bCs/>
          <w:sz w:val="36"/>
          <w:szCs w:val="36"/>
          <w:lang w:val="es-ES"/>
        </w:rPr>
        <w:t>de a</w:t>
      </w:r>
      <w:r w:rsidR="03C4F3CF"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>rtículos de una Pañalera.</w:t>
      </w:r>
      <w:r w:rsidR="00E80723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</w:t>
      </w:r>
    </w:p>
    <w:p w14:paraId="542B6476" w14:textId="0588DA51" w:rsidR="00E80723" w:rsidRDefault="00E80723" w:rsidP="00E80723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Su diseño se caracteriza por utilizar la arquitectura de 3 capas.</w:t>
      </w:r>
    </w:p>
    <w:p w14:paraId="6E2C0CB8" w14:textId="05B16E55" w:rsidR="00E80723" w:rsidRDefault="00E80723" w:rsidP="00E80723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Teniendo la capa de vista o presentación que permite interactuar con el usuario. Una segunda capa llamada lógica o de negocio que contiene las reglas del negocio. Y una tercer capa donde </w:t>
      </w:r>
      <w:r w:rsidR="00246C3E">
        <w:rPr>
          <w:rFonts w:ascii="Calibri" w:eastAsia="Calibri" w:hAnsi="Calibri" w:cs="Calibri"/>
          <w:b/>
          <w:bCs/>
          <w:sz w:val="36"/>
          <w:szCs w:val="36"/>
          <w:lang w:val="es-ES"/>
        </w:rPr>
        <w:t>se alojan los datos.</w:t>
      </w:r>
    </w:p>
    <w:p w14:paraId="28FB291B" w14:textId="3138C95B" w:rsidR="00E75632" w:rsidRPr="00246C3E" w:rsidRDefault="00E80723" w:rsidP="000C04B7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lang w:val="es-AR"/>
        </w:rPr>
      </w:pPr>
      <w:r w:rsidRPr="00E80723">
        <w:rPr>
          <w:rFonts w:ascii="Calibri" w:eastAsia="Calibri" w:hAnsi="Calibri" w:cs="Calibri"/>
          <w:b/>
          <w:bCs/>
          <w:sz w:val="36"/>
          <w:szCs w:val="36"/>
          <w:lang w:val="es-ES"/>
        </w:rPr>
        <w:t>La separación de roles en tres capas, hace más fácil reemplazar o modificar una capa sin afectar a los módulos restantes.</w:t>
      </w:r>
      <w:r w:rsidR="00246C3E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</w:t>
      </w:r>
      <w:r w:rsidR="000C04B7">
        <w:rPr>
          <w:rFonts w:ascii="Calibri" w:eastAsia="Calibri" w:hAnsi="Calibri" w:cs="Calibri"/>
          <w:b/>
          <w:bCs/>
          <w:sz w:val="36"/>
          <w:szCs w:val="36"/>
          <w:lang w:val="es-ES"/>
        </w:rPr>
        <w:t>También</w:t>
      </w:r>
      <w:r w:rsidR="00246C3E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garantiza la</w:t>
      </w:r>
      <w:r w:rsidR="00246C3E" w:rsidRPr="00246C3E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reutilización real del software y construir aplicaciones escalables</w:t>
      </w:r>
      <w:r w:rsidR="00246C3E">
        <w:rPr>
          <w:rFonts w:ascii="Calibri" w:eastAsia="Calibri" w:hAnsi="Calibri" w:cs="Calibri"/>
          <w:b/>
          <w:bCs/>
          <w:sz w:val="36"/>
          <w:szCs w:val="36"/>
          <w:lang w:val="es-ES"/>
        </w:rPr>
        <w:t>.</w:t>
      </w:r>
    </w:p>
    <w:p w14:paraId="54BF8C5D" w14:textId="77777777" w:rsidR="00246C3E" w:rsidRPr="00246C3E" w:rsidRDefault="00246C3E" w:rsidP="00246C3E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353953AF" w14:textId="0761AECB" w:rsidR="00E75632" w:rsidRPr="00DB1C7A" w:rsidRDefault="03C4F3CF" w:rsidP="508A20E0">
      <w:pPr>
        <w:jc w:val="both"/>
        <w:rPr>
          <w:rFonts w:ascii="Bookman Old Style" w:eastAsia="Bookman Old Style" w:hAnsi="Bookman Old Style" w:cs="Bookman Old Style"/>
          <w:color w:val="0070C0"/>
          <w:sz w:val="56"/>
          <w:szCs w:val="56"/>
          <w:lang w:val="es-AR"/>
        </w:rPr>
      </w:pPr>
      <w:r w:rsidRPr="508A20E0">
        <w:rPr>
          <w:rFonts w:ascii="Bookman Old Style" w:eastAsia="Bookman Old Style" w:hAnsi="Bookman Old Style" w:cs="Bookman Old Style"/>
          <w:b/>
          <w:bCs/>
          <w:color w:val="0070C0"/>
          <w:sz w:val="56"/>
          <w:szCs w:val="56"/>
          <w:lang w:val="es-ES"/>
        </w:rPr>
        <w:t>Detalle del sistema</w:t>
      </w:r>
    </w:p>
    <w:p w14:paraId="62FB2373" w14:textId="38B06038" w:rsidR="00E80723" w:rsidRPr="00E80723" w:rsidRDefault="03C4F3CF" w:rsidP="00E80723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El sistema </w:t>
      </w:r>
      <w:r w:rsidR="00E80723">
        <w:rPr>
          <w:rFonts w:ascii="Calibri" w:eastAsia="Calibri" w:hAnsi="Calibri" w:cs="Calibri"/>
          <w:b/>
          <w:bCs/>
          <w:sz w:val="36"/>
          <w:szCs w:val="36"/>
          <w:lang w:val="es-ES"/>
        </w:rPr>
        <w:t>cuenta</w:t>
      </w: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con un menú principal y dependiendo de la opción seleccionada se cargarán submenús o no. Éstos permitirán cargar, visualizar y/o generar reportes en cuanto al stock general de la Pañalera, también se podrán identificar las compras realizadas a proveedores y mantener una clara información sobre las ventas realizadas. </w:t>
      </w:r>
    </w:p>
    <w:p w14:paraId="0B4B934B" w14:textId="6E032B4A" w:rsidR="00E75632" w:rsidRDefault="03C4F3CF" w:rsidP="6D192E0F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6D192E0F">
        <w:rPr>
          <w:rFonts w:ascii="Calibri" w:eastAsia="Calibri" w:hAnsi="Calibri" w:cs="Calibri"/>
          <w:b/>
          <w:bCs/>
          <w:sz w:val="36"/>
          <w:szCs w:val="36"/>
          <w:lang w:val="es-ES"/>
        </w:rPr>
        <w:lastRenderedPageBreak/>
        <w:t xml:space="preserve">  </w:t>
      </w:r>
      <w:r w:rsidR="35F97670" w:rsidRPr="6D192E0F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A su vez permite </w:t>
      </w:r>
      <w:r w:rsidRPr="6D192E0F">
        <w:rPr>
          <w:rFonts w:ascii="Calibri" w:eastAsia="Calibri" w:hAnsi="Calibri" w:cs="Calibri"/>
          <w:b/>
          <w:bCs/>
          <w:sz w:val="36"/>
          <w:szCs w:val="36"/>
          <w:lang w:val="es-ES"/>
        </w:rPr>
        <w:t>listar el</w:t>
      </w:r>
      <w:r w:rsidR="000C04B7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stock v</w:t>
      </w:r>
      <w:r w:rsidR="0F1DB81C" w:rsidRPr="6D192E0F">
        <w:rPr>
          <w:rFonts w:ascii="Calibri" w:eastAsia="Calibri" w:hAnsi="Calibri" w:cs="Calibri"/>
          <w:b/>
          <w:bCs/>
          <w:sz w:val="36"/>
          <w:szCs w:val="36"/>
          <w:lang w:val="es-ES"/>
        </w:rPr>
        <w:t>alorizado a un momento determinado</w:t>
      </w:r>
      <w:r w:rsidRPr="6D192E0F">
        <w:rPr>
          <w:rFonts w:ascii="Calibri" w:eastAsia="Calibri" w:hAnsi="Calibri" w:cs="Calibri"/>
          <w:b/>
          <w:bCs/>
          <w:sz w:val="36"/>
          <w:szCs w:val="36"/>
          <w:lang w:val="es-ES"/>
        </w:rPr>
        <w:t>.</w:t>
      </w:r>
    </w:p>
    <w:p w14:paraId="4FD2ED79" w14:textId="5476CD17" w:rsidR="00E75632" w:rsidRPr="00DB1C7A" w:rsidRDefault="03C4F3CF" w:rsidP="5A75D3A2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A75D3A2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Facilita el control e identificación de diferencias de inventarios. </w:t>
      </w:r>
    </w:p>
    <w:p w14:paraId="00FCA53C" w14:textId="3E263917" w:rsidR="00E75632" w:rsidRPr="00DB1C7A" w:rsidRDefault="03C4F3CF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>El objetivo de este sistema es facilitar el control de gestión de inventarios de una pañalera.</w:t>
      </w:r>
    </w:p>
    <w:p w14:paraId="67EB77EE" w14:textId="786CCE53" w:rsidR="00E75632" w:rsidRPr="00DB1C7A" w:rsidRDefault="03C4F3CF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>Tendrá un control permanente de los productos comercializados (pañales).</w:t>
      </w:r>
    </w:p>
    <w:p w14:paraId="77A106DC" w14:textId="2D25A800" w:rsidR="00E75632" w:rsidRPr="00DB1C7A" w:rsidRDefault="03C4F3CF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>El sistema permitirá registrar el stock inicial, las compras y las salidas de stock.</w:t>
      </w:r>
    </w:p>
    <w:p w14:paraId="2A98C741" w14:textId="4A3C9160" w:rsidR="00E75632" w:rsidRPr="00DB1C7A" w:rsidRDefault="00782D36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El sistema contara con los</w:t>
      </w:r>
      <w:r w:rsidR="03C4F3CF"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siguiente</w:t>
      </w: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s</w:t>
      </w:r>
      <w:r w:rsidR="03C4F3CF"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</w:t>
      </w: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>menú</w:t>
      </w: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s</w:t>
      </w:r>
      <w:r w:rsidR="03C4F3CF"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>:</w:t>
      </w:r>
    </w:p>
    <w:p w14:paraId="093D0363" w14:textId="778745B2" w:rsidR="00E75632" w:rsidRPr="007671B6" w:rsidRDefault="03C4F3CF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007671B6">
        <w:rPr>
          <w:rFonts w:ascii="Calibri" w:eastAsia="Calibri" w:hAnsi="Calibri" w:cs="Calibri"/>
          <w:b/>
          <w:bCs/>
          <w:sz w:val="36"/>
          <w:szCs w:val="36"/>
          <w:u w:val="single"/>
          <w:lang w:val="es-AR"/>
        </w:rPr>
        <w:t>MENU PRINCIPAL</w:t>
      </w:r>
    </w:p>
    <w:p w14:paraId="380211AE" w14:textId="0E1BBAFD" w:rsidR="00E75632" w:rsidRDefault="000F39FE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</w:rPr>
      </w:pPr>
      <w:r w:rsidRPr="000F39FE">
        <w:rPr>
          <w:rFonts w:ascii="Calibri" w:eastAsia="Calibri" w:hAnsi="Calibri" w:cs="Calibri"/>
          <w:sz w:val="36"/>
          <w:szCs w:val="36"/>
        </w:rPr>
        <w:drawing>
          <wp:inline distT="0" distB="0" distL="0" distR="0" wp14:anchorId="58E12B43" wp14:editId="5145A1C0">
            <wp:extent cx="4667901" cy="145752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705C" w14:textId="41F365E5" w:rsidR="0E99B045" w:rsidRDefault="0E99B045" w:rsidP="0E99B045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</w:pPr>
    </w:p>
    <w:p w14:paraId="079410B7" w14:textId="26A8A7A4" w:rsidR="00E75632" w:rsidRPr="00DB1C7A" w:rsidRDefault="03C4F3CF" w:rsidP="00DB1C7A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 xml:space="preserve">SUBMENU GESTION DE </w:t>
      </w:r>
      <w:r w:rsidR="00DB1C7A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>MAESTROS</w:t>
      </w:r>
    </w:p>
    <w:p w14:paraId="1B96954D" w14:textId="3B01B34D" w:rsidR="00E75632" w:rsidRDefault="00DB1C7A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>
        <w:rPr>
          <w:noProof/>
          <w:lang w:val="es-AR" w:eastAsia="zh-CN"/>
        </w:rPr>
        <w:drawing>
          <wp:inline distT="0" distB="0" distL="0" distR="0" wp14:anchorId="7CB8574D" wp14:editId="46FA18BD">
            <wp:extent cx="2095500" cy="1457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1D41" w14:textId="59C80C2A" w:rsidR="00DB1C7A" w:rsidRDefault="00DB1C7A" w:rsidP="00782D36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lastRenderedPageBreak/>
        <w:t>SUBMENU</w:t>
      </w:r>
      <w:r w:rsidR="000F39FE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>S</w:t>
      </w:r>
      <w:r w:rsidRPr="508A20E0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 xml:space="preserve"> DE </w:t>
      </w:r>
      <w:r w:rsidR="00782D36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>CADA MAESTRO:</w:t>
      </w:r>
    </w:p>
    <w:p w14:paraId="2F705CFA" w14:textId="03381A12" w:rsidR="5A75D3A2" w:rsidRPr="007671B6" w:rsidRDefault="00DB1C7A" w:rsidP="5A75D3A2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>
        <w:rPr>
          <w:noProof/>
          <w:lang w:val="es-AR" w:eastAsia="zh-CN"/>
        </w:rPr>
        <w:drawing>
          <wp:inline distT="0" distB="0" distL="0" distR="0" wp14:anchorId="2A3B259F" wp14:editId="3A1F1AB5">
            <wp:extent cx="2400300" cy="1352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AR" w:eastAsia="zh-CN"/>
        </w:rPr>
        <w:t xml:space="preserve">             </w:t>
      </w:r>
      <w:r>
        <w:rPr>
          <w:noProof/>
          <w:lang w:val="es-AR" w:eastAsia="zh-CN"/>
        </w:rPr>
        <w:drawing>
          <wp:inline distT="0" distB="0" distL="0" distR="0" wp14:anchorId="76575076" wp14:editId="0EB6B196">
            <wp:extent cx="2266950" cy="1295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41E2" w14:textId="2D373231" w:rsidR="00DB1C7A" w:rsidRPr="007671B6" w:rsidRDefault="00DB1C7A" w:rsidP="5A75D3A2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</w:p>
    <w:p w14:paraId="79A4820E" w14:textId="7C3CE9A9" w:rsidR="007671B6" w:rsidRDefault="00DB1C7A" w:rsidP="5A75D3A2">
      <w:pPr>
        <w:spacing w:line="276" w:lineRule="auto"/>
        <w:jc w:val="both"/>
        <w:rPr>
          <w:noProof/>
          <w:lang w:val="es-AR" w:eastAsia="zh-CN"/>
        </w:rPr>
      </w:pPr>
      <w:r>
        <w:rPr>
          <w:noProof/>
          <w:lang w:val="es-AR" w:eastAsia="zh-CN"/>
        </w:rPr>
        <w:drawing>
          <wp:inline distT="0" distB="0" distL="0" distR="0" wp14:anchorId="4B02016E" wp14:editId="26FDB905">
            <wp:extent cx="2219325" cy="12382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AR" w:eastAsia="zh-CN"/>
        </w:rPr>
        <w:t xml:space="preserve">                </w:t>
      </w:r>
      <w:r w:rsidR="00782D36" w:rsidRPr="007671B6">
        <w:rPr>
          <w:noProof/>
          <w:lang w:val="es-AR" w:eastAsia="zh-CN"/>
        </w:rPr>
        <w:drawing>
          <wp:inline distT="0" distB="0" distL="0" distR="0" wp14:anchorId="47DCEF88" wp14:editId="01DE070E">
            <wp:extent cx="2695951" cy="1247949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0C04" w14:textId="7569497D" w:rsidR="00DB1C7A" w:rsidRDefault="00DB1C7A" w:rsidP="00782D36">
      <w:pPr>
        <w:spacing w:line="276" w:lineRule="auto"/>
        <w:jc w:val="both"/>
        <w:rPr>
          <w:noProof/>
          <w:lang w:val="es-AR" w:eastAsia="zh-CN"/>
        </w:rPr>
      </w:pPr>
      <w:r>
        <w:rPr>
          <w:noProof/>
          <w:lang w:val="es-AR" w:eastAsia="zh-CN"/>
        </w:rPr>
        <w:t xml:space="preserve">  </w:t>
      </w:r>
    </w:p>
    <w:p w14:paraId="1FF2A0B4" w14:textId="0D4DC799" w:rsidR="007671B6" w:rsidRDefault="000F39FE" w:rsidP="5A75D3A2">
      <w:pPr>
        <w:spacing w:line="276" w:lineRule="auto"/>
        <w:jc w:val="both"/>
        <w:rPr>
          <w:noProof/>
          <w:lang w:val="es-AR" w:eastAsia="zh-CN"/>
        </w:rPr>
      </w:pPr>
      <w:r>
        <w:rPr>
          <w:noProof/>
          <w:lang w:val="es-AR" w:eastAsia="zh-CN"/>
        </w:rPr>
        <w:t>*</w:t>
      </w:r>
      <w:r w:rsidR="007671B6">
        <w:rPr>
          <w:noProof/>
          <w:lang w:val="es-AR" w:eastAsia="zh-CN"/>
        </w:rPr>
        <w:t xml:space="preserve">Notese que </w:t>
      </w:r>
      <w:r w:rsidR="00782D36">
        <w:rPr>
          <w:noProof/>
          <w:lang w:val="es-AR" w:eastAsia="zh-CN"/>
        </w:rPr>
        <w:t xml:space="preserve">en el maestro de articulos, </w:t>
      </w:r>
      <w:r w:rsidR="007671B6">
        <w:rPr>
          <w:noProof/>
          <w:lang w:val="es-AR" w:eastAsia="zh-CN"/>
        </w:rPr>
        <w:t>mediante la opcion 3 podemos modificar el precio de nuestros articulos.</w:t>
      </w:r>
    </w:p>
    <w:p w14:paraId="344C118C" w14:textId="77777777" w:rsidR="000F39FE" w:rsidRDefault="000F39FE" w:rsidP="00DB1C7A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</w:pPr>
    </w:p>
    <w:p w14:paraId="54A3FEC0" w14:textId="69E5E9ED" w:rsidR="00E75632" w:rsidRPr="007671B6" w:rsidRDefault="03C4F3CF" w:rsidP="00DB1C7A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 xml:space="preserve">SUBMENU GESTION DE </w:t>
      </w:r>
      <w:r w:rsidR="00DB1C7A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>INVENTARIOS</w:t>
      </w:r>
    </w:p>
    <w:p w14:paraId="654A09A4" w14:textId="464F9DAD" w:rsidR="000F39FE" w:rsidRDefault="00921C49" w:rsidP="000F39FE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</w:pPr>
      <w:r w:rsidRPr="00921C49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drawing>
          <wp:inline distT="0" distB="0" distL="0" distR="0" wp14:anchorId="7760BD54" wp14:editId="554C244B">
            <wp:extent cx="5439534" cy="1991003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E83C" w14:textId="77777777" w:rsidR="00921C49" w:rsidRDefault="00921C49" w:rsidP="000F39FE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</w:pPr>
    </w:p>
    <w:p w14:paraId="6460B3FD" w14:textId="651936EC" w:rsidR="000F39FE" w:rsidRPr="007671B6" w:rsidRDefault="000F39FE" w:rsidP="000F39FE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lastRenderedPageBreak/>
        <w:t xml:space="preserve">SUBMENU GESTION DE </w:t>
      </w:r>
      <w:r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>COMPRAS</w:t>
      </w:r>
    </w:p>
    <w:p w14:paraId="4385338E" w14:textId="648AAA7F" w:rsidR="00E75632" w:rsidRPr="000F39FE" w:rsidRDefault="00EA05A0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ES"/>
        </w:rPr>
      </w:pPr>
      <w:r w:rsidRPr="00EA05A0">
        <w:rPr>
          <w:rFonts w:ascii="Calibri" w:eastAsia="Calibri" w:hAnsi="Calibri" w:cs="Calibri"/>
          <w:sz w:val="36"/>
          <w:szCs w:val="36"/>
          <w:lang w:val="es-ES"/>
        </w:rPr>
        <w:drawing>
          <wp:inline distT="0" distB="0" distL="0" distR="0" wp14:anchorId="36BBA94C" wp14:editId="585A964F">
            <wp:extent cx="5010849" cy="1533739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421C" w14:textId="72CF4EB3" w:rsidR="00921C49" w:rsidRPr="007671B6" w:rsidRDefault="00921C49" w:rsidP="00921C49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 xml:space="preserve">SUBMENU GESTION DE </w:t>
      </w:r>
      <w:r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>VENTAS:</w:t>
      </w:r>
    </w:p>
    <w:p w14:paraId="360450DB" w14:textId="119331E6" w:rsidR="00E75632" w:rsidRPr="000F39FE" w:rsidRDefault="00EA05A0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ES"/>
        </w:rPr>
      </w:pPr>
      <w:r w:rsidRPr="00EA05A0">
        <w:rPr>
          <w:rFonts w:ascii="Calibri" w:eastAsia="Calibri" w:hAnsi="Calibri" w:cs="Calibri"/>
          <w:sz w:val="36"/>
          <w:szCs w:val="36"/>
          <w:lang w:val="es-ES"/>
        </w:rPr>
        <w:drawing>
          <wp:inline distT="0" distB="0" distL="0" distR="0" wp14:anchorId="56EE0ECF" wp14:editId="05BAF544">
            <wp:extent cx="5763429" cy="1762371"/>
            <wp:effectExtent l="0" t="0" r="889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DC17" w14:textId="63107CAF" w:rsidR="00E75632" w:rsidRPr="000F39FE" w:rsidRDefault="00E75632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ES"/>
        </w:rPr>
      </w:pPr>
    </w:p>
    <w:p w14:paraId="4035B43E" w14:textId="3738CE24" w:rsidR="00E75632" w:rsidRPr="00DB1C7A" w:rsidRDefault="03C4F3CF" w:rsidP="508A20E0">
      <w:pPr>
        <w:jc w:val="both"/>
        <w:rPr>
          <w:rFonts w:ascii="Bookman Old Style" w:eastAsia="Bookman Old Style" w:hAnsi="Bookman Old Style" w:cs="Bookman Old Style"/>
          <w:color w:val="0070C0"/>
          <w:sz w:val="56"/>
          <w:szCs w:val="56"/>
          <w:lang w:val="es-ES"/>
        </w:rPr>
      </w:pPr>
      <w:r w:rsidRPr="5A75D3A2">
        <w:rPr>
          <w:rFonts w:ascii="Bookman Old Style" w:eastAsia="Bookman Old Style" w:hAnsi="Bookman Old Style" w:cs="Bookman Old Style"/>
          <w:b/>
          <w:bCs/>
          <w:color w:val="0070C0"/>
          <w:sz w:val="56"/>
          <w:szCs w:val="56"/>
          <w:lang w:val="es-ES"/>
        </w:rPr>
        <w:t>Outputs del sistema</w:t>
      </w:r>
    </w:p>
    <w:p w14:paraId="1657BC7C" w14:textId="172492DF" w:rsidR="00E75632" w:rsidRDefault="03C4F3CF" w:rsidP="508A20E0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>Listado de compras</w:t>
      </w:r>
    </w:p>
    <w:p w14:paraId="71232FAE" w14:textId="3D111A47" w:rsidR="00246C3E" w:rsidRPr="00DB1C7A" w:rsidRDefault="00246C3E" w:rsidP="508A20E0">
      <w:pPr>
        <w:jc w:val="both"/>
        <w:rPr>
          <w:rFonts w:ascii="Calibri" w:eastAsia="Calibri" w:hAnsi="Calibri" w:cs="Calibri"/>
          <w:sz w:val="36"/>
          <w:szCs w:val="36"/>
          <w:lang w:val="es-ES"/>
        </w:rPr>
      </w:pPr>
      <w:r>
        <w:rPr>
          <w:noProof/>
          <w:lang w:val="es-AR" w:eastAsia="zh-CN"/>
        </w:rPr>
        <w:drawing>
          <wp:inline distT="0" distB="0" distL="0" distR="0" wp14:anchorId="5429E837" wp14:editId="66BE5853">
            <wp:extent cx="2628900" cy="7905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C9A9" w14:textId="2F4F59E5" w:rsidR="00E75632" w:rsidRDefault="03C4F3CF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5A75D3A2">
        <w:rPr>
          <w:rFonts w:ascii="Calibri" w:eastAsia="Calibri" w:hAnsi="Calibri" w:cs="Calibri"/>
          <w:b/>
          <w:bCs/>
          <w:sz w:val="36"/>
          <w:szCs w:val="36"/>
          <w:lang w:val="es-ES"/>
        </w:rPr>
        <w:t>Listado de ventas</w:t>
      </w:r>
    </w:p>
    <w:p w14:paraId="123875B2" w14:textId="59E0E373" w:rsidR="00246C3E" w:rsidRPr="00DB1C7A" w:rsidRDefault="00246C3E" w:rsidP="5A75D3A2">
      <w:pPr>
        <w:jc w:val="both"/>
        <w:rPr>
          <w:rFonts w:ascii="Calibri" w:eastAsia="Calibri" w:hAnsi="Calibri" w:cs="Calibri"/>
          <w:sz w:val="36"/>
          <w:szCs w:val="36"/>
          <w:lang w:val="es-ES"/>
        </w:rPr>
      </w:pPr>
      <w:r>
        <w:rPr>
          <w:noProof/>
          <w:lang w:val="es-AR" w:eastAsia="zh-CN"/>
        </w:rPr>
        <w:drawing>
          <wp:inline distT="0" distB="0" distL="0" distR="0" wp14:anchorId="2382868D" wp14:editId="6170858B">
            <wp:extent cx="2752725" cy="8572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7FCC" w14:textId="77777777" w:rsidR="00921C49" w:rsidRDefault="00921C49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5069CECA" w14:textId="77777777" w:rsidR="00921C49" w:rsidRDefault="00921C49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166A329A" w14:textId="611A7E3D" w:rsidR="74F5F9D6" w:rsidRDefault="74F5F9D6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5A75D3A2">
        <w:rPr>
          <w:rFonts w:ascii="Calibri" w:eastAsia="Calibri" w:hAnsi="Calibri" w:cs="Calibri"/>
          <w:b/>
          <w:bCs/>
          <w:sz w:val="36"/>
          <w:szCs w:val="36"/>
          <w:lang w:val="es-ES"/>
        </w:rPr>
        <w:t>Listado de vendedores</w:t>
      </w:r>
    </w:p>
    <w:p w14:paraId="519FC966" w14:textId="4A4DD36D" w:rsidR="00246C3E" w:rsidRDefault="00246C3E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>
        <w:rPr>
          <w:noProof/>
          <w:lang w:val="es-AR" w:eastAsia="zh-CN"/>
        </w:rPr>
        <w:drawing>
          <wp:inline distT="0" distB="0" distL="0" distR="0" wp14:anchorId="26B4CB93" wp14:editId="00F28B1E">
            <wp:extent cx="3857625" cy="16002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AD74" w14:textId="1474E71D" w:rsidR="74F5F9D6" w:rsidRDefault="74F5F9D6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5A75D3A2">
        <w:rPr>
          <w:rFonts w:ascii="Calibri" w:eastAsia="Calibri" w:hAnsi="Calibri" w:cs="Calibri"/>
          <w:b/>
          <w:bCs/>
          <w:sz w:val="36"/>
          <w:szCs w:val="36"/>
          <w:lang w:val="es-ES"/>
        </w:rPr>
        <w:t>Listado de proveedores</w:t>
      </w:r>
    </w:p>
    <w:p w14:paraId="63D2F775" w14:textId="6D746269" w:rsidR="00246C3E" w:rsidRDefault="00791702" w:rsidP="5A75D3A2">
      <w:pPr>
        <w:jc w:val="both"/>
        <w:rPr>
          <w:rFonts w:ascii="Calibri" w:eastAsia="Calibri" w:hAnsi="Calibri" w:cs="Calibri"/>
          <w:sz w:val="36"/>
          <w:szCs w:val="36"/>
          <w:lang w:val="es-ES"/>
        </w:rPr>
      </w:pPr>
      <w:r>
        <w:rPr>
          <w:noProof/>
          <w:lang w:val="es-AR" w:eastAsia="zh-CN"/>
        </w:rPr>
        <w:drawing>
          <wp:inline distT="0" distB="0" distL="0" distR="0" wp14:anchorId="24F050F4" wp14:editId="325E6F64">
            <wp:extent cx="4143375" cy="20288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220E" w14:textId="43F82960" w:rsidR="74F5F9D6" w:rsidRPr="00DB1C7A" w:rsidRDefault="74F5F9D6" w:rsidP="5A75D3A2">
      <w:pPr>
        <w:jc w:val="both"/>
        <w:rPr>
          <w:rFonts w:ascii="Calibri" w:eastAsia="Calibri" w:hAnsi="Calibri" w:cs="Calibri"/>
          <w:sz w:val="36"/>
          <w:szCs w:val="36"/>
          <w:lang w:val="es-ES"/>
        </w:rPr>
      </w:pPr>
      <w:r w:rsidRPr="5A75D3A2">
        <w:rPr>
          <w:rFonts w:ascii="Calibri" w:eastAsia="Calibri" w:hAnsi="Calibri" w:cs="Calibri"/>
          <w:b/>
          <w:bCs/>
          <w:sz w:val="36"/>
          <w:szCs w:val="36"/>
          <w:lang w:val="es-ES"/>
        </w:rPr>
        <w:t>Listado de clientes</w:t>
      </w:r>
    </w:p>
    <w:p w14:paraId="3362CBF9" w14:textId="0E508331" w:rsidR="5A75D3A2" w:rsidRDefault="00791702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>
        <w:rPr>
          <w:noProof/>
          <w:lang w:val="es-AR" w:eastAsia="zh-CN"/>
        </w:rPr>
        <w:drawing>
          <wp:inline distT="0" distB="0" distL="0" distR="0" wp14:anchorId="41C5A3B3" wp14:editId="5625ED02">
            <wp:extent cx="3848100" cy="17621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EF39" w14:textId="0DCF42DB" w:rsidR="5A75D3A2" w:rsidRDefault="5A75D3A2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32A19E6F" w14:textId="704B2CCC" w:rsidR="00E75632" w:rsidRPr="00DB1C7A" w:rsidRDefault="03C4F3CF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lastRenderedPageBreak/>
        <w:t>Informe de stock valorizado a una fecha seleccionada</w:t>
      </w:r>
    </w:p>
    <w:p w14:paraId="03F3698F" w14:textId="0125564E" w:rsidR="0E99B045" w:rsidRDefault="0E99B045" w:rsidP="0E99B045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0C37D696" w14:textId="31516C9E" w:rsidR="0E99B045" w:rsidRDefault="00246C3E" w:rsidP="0E99B045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>
        <w:rPr>
          <w:noProof/>
          <w:lang w:val="es-AR" w:eastAsia="zh-CN"/>
        </w:rPr>
        <w:drawing>
          <wp:inline distT="0" distB="0" distL="0" distR="0" wp14:anchorId="1BC0AFFC" wp14:editId="4A2C0E12">
            <wp:extent cx="2886075" cy="11906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DDAB" w14:textId="7A8B901D" w:rsidR="0E99B045" w:rsidRDefault="0E99B045" w:rsidP="0E99B045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6EED2F5C" w14:textId="296CCCD7" w:rsidR="00E75632" w:rsidRPr="00DB1C7A" w:rsidRDefault="00791702" w:rsidP="00791702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Informe de ventas</w:t>
      </w:r>
    </w:p>
    <w:p w14:paraId="1EFECDB1" w14:textId="30BB0B22" w:rsidR="00E75632" w:rsidRDefault="00B42556" w:rsidP="508A20E0">
      <w:pPr>
        <w:jc w:val="both"/>
        <w:rPr>
          <w:rFonts w:ascii="Calibri" w:eastAsia="Calibri" w:hAnsi="Calibri" w:cs="Calibri"/>
        </w:rPr>
      </w:pPr>
      <w:r>
        <w:rPr>
          <w:noProof/>
          <w:lang w:val="es-AR" w:eastAsia="zh-CN"/>
        </w:rPr>
        <w:drawing>
          <wp:inline distT="0" distB="0" distL="0" distR="0" wp14:anchorId="71931D9F" wp14:editId="33E45480">
            <wp:extent cx="3362325" cy="9048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5E0A" w14:textId="77777777" w:rsidR="00B42556" w:rsidRDefault="00B42556" w:rsidP="508A20E0">
      <w:pPr>
        <w:jc w:val="both"/>
        <w:rPr>
          <w:rFonts w:ascii="Calibri" w:eastAsia="Calibri" w:hAnsi="Calibri" w:cs="Calibri"/>
        </w:rPr>
      </w:pPr>
    </w:p>
    <w:p w14:paraId="502DA362" w14:textId="1280C0A7" w:rsidR="00E75632" w:rsidRDefault="00791702" w:rsidP="0079170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Informe de compras</w:t>
      </w:r>
    </w:p>
    <w:p w14:paraId="706B78B8" w14:textId="6EC15F8F" w:rsidR="00B42556" w:rsidRPr="000A43A5" w:rsidRDefault="00B42556" w:rsidP="00791702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  <w:r>
        <w:rPr>
          <w:noProof/>
          <w:lang w:val="es-AR" w:eastAsia="zh-CN"/>
        </w:rPr>
        <w:drawing>
          <wp:inline distT="0" distB="0" distL="0" distR="0" wp14:anchorId="0B7BDAAD" wp14:editId="2980DDB7">
            <wp:extent cx="3257550" cy="9048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5AD9" w14:textId="0E06834A" w:rsidR="00E75632" w:rsidRDefault="00E75632" w:rsidP="508A20E0">
      <w:pPr>
        <w:jc w:val="both"/>
      </w:pPr>
    </w:p>
    <w:p w14:paraId="5C824CBD" w14:textId="6CBC0B9B" w:rsidR="5A75D3A2" w:rsidRDefault="5A75D3A2" w:rsidP="5A75D3A2">
      <w:pPr>
        <w:jc w:val="both"/>
      </w:pPr>
    </w:p>
    <w:p w14:paraId="0516225D" w14:textId="3D30F060" w:rsidR="00921C49" w:rsidRDefault="00921C49" w:rsidP="5A75D3A2">
      <w:pPr>
        <w:jc w:val="both"/>
      </w:pPr>
    </w:p>
    <w:p w14:paraId="19825B42" w14:textId="38F3B849" w:rsidR="00921C49" w:rsidRDefault="00921C49" w:rsidP="5A75D3A2">
      <w:pPr>
        <w:jc w:val="both"/>
      </w:pPr>
    </w:p>
    <w:p w14:paraId="78F1A308" w14:textId="690853ED" w:rsidR="00921C49" w:rsidRDefault="00921C49" w:rsidP="5A75D3A2">
      <w:pPr>
        <w:jc w:val="both"/>
      </w:pPr>
    </w:p>
    <w:p w14:paraId="7F88AC32" w14:textId="3942F918" w:rsidR="00921C49" w:rsidRDefault="00921C49" w:rsidP="5A75D3A2">
      <w:pPr>
        <w:jc w:val="both"/>
      </w:pPr>
    </w:p>
    <w:p w14:paraId="595ADC2B" w14:textId="77777777" w:rsidR="00921C49" w:rsidRPr="000A43A5" w:rsidRDefault="00921C49" w:rsidP="5A75D3A2">
      <w:pPr>
        <w:jc w:val="both"/>
        <w:rPr>
          <w:u w:val="single"/>
        </w:rPr>
      </w:pPr>
    </w:p>
    <w:p w14:paraId="102E6C17" w14:textId="25F47371" w:rsidR="5A75D3A2" w:rsidRDefault="5A75D3A2" w:rsidP="5A75D3A2">
      <w:pPr>
        <w:jc w:val="both"/>
      </w:pPr>
    </w:p>
    <w:p w14:paraId="53D7BC33" w14:textId="614D80DF" w:rsidR="00E75632" w:rsidRDefault="03C4F3CF" w:rsidP="0E99B045">
      <w:pPr>
        <w:jc w:val="both"/>
        <w:rPr>
          <w:rFonts w:ascii="Bookman Old Style" w:eastAsia="Bookman Old Style" w:hAnsi="Bookman Old Style" w:cs="Bookman Old Style"/>
          <w:color w:val="0070C0"/>
          <w:sz w:val="56"/>
          <w:szCs w:val="56"/>
        </w:rPr>
      </w:pPr>
      <w:r w:rsidRPr="0E99B045">
        <w:rPr>
          <w:rFonts w:ascii="Bookman Old Style" w:eastAsia="Bookman Old Style" w:hAnsi="Bookman Old Style" w:cs="Bookman Old Style"/>
          <w:b/>
          <w:bCs/>
          <w:color w:val="0070C0"/>
          <w:sz w:val="56"/>
          <w:szCs w:val="56"/>
          <w:lang w:val="es-ES"/>
        </w:rPr>
        <w:lastRenderedPageBreak/>
        <w:t>Dia</w:t>
      </w:r>
      <w:bookmarkStart w:id="0" w:name="_GoBack"/>
      <w:bookmarkEnd w:id="0"/>
      <w:r w:rsidRPr="0E99B045">
        <w:rPr>
          <w:rFonts w:ascii="Bookman Old Style" w:eastAsia="Bookman Old Style" w:hAnsi="Bookman Old Style" w:cs="Bookman Old Style"/>
          <w:b/>
          <w:bCs/>
          <w:color w:val="0070C0"/>
          <w:sz w:val="56"/>
          <w:szCs w:val="56"/>
          <w:lang w:val="es-ES"/>
        </w:rPr>
        <w:t>grama de clases</w:t>
      </w:r>
    </w:p>
    <w:p w14:paraId="2C078E63" w14:textId="3CD00611" w:rsidR="00E75632" w:rsidRPr="00791702" w:rsidRDefault="00791702" w:rsidP="0E99B045">
      <w:pPr>
        <w:jc w:val="center"/>
        <w:rPr>
          <w:rFonts w:ascii="Calibri" w:eastAsia="Calibri" w:hAnsi="Calibri" w:cs="Calibri"/>
          <w:u w:val="single"/>
        </w:rPr>
      </w:pPr>
      <w:r w:rsidRPr="00791702">
        <w:rPr>
          <w:rFonts w:ascii="Calibri" w:eastAsia="Calibri" w:hAnsi="Calibri" w:cs="Calibri"/>
          <w:noProof/>
          <w:u w:val="single"/>
          <w:lang w:val="es-AR" w:eastAsia="zh-CN"/>
        </w:rPr>
        <w:drawing>
          <wp:inline distT="0" distB="0" distL="0" distR="0" wp14:anchorId="2C15EB79" wp14:editId="5CA5C20E">
            <wp:extent cx="5943600" cy="4386729"/>
            <wp:effectExtent l="0" t="0" r="0" b="0"/>
            <wp:docPr id="20" name="Imagen 20" descr="C:\Users\UJMVARE\Downloads\modelo de 3 capas v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JMVARE\Downloads\modelo de 3 capas v2(1)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632" w:rsidRPr="00791702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187000" w14:textId="77777777" w:rsidR="006259A2" w:rsidRDefault="006259A2">
      <w:pPr>
        <w:spacing w:after="0" w:line="240" w:lineRule="auto"/>
      </w:pPr>
      <w:r>
        <w:separator/>
      </w:r>
    </w:p>
  </w:endnote>
  <w:endnote w:type="continuationSeparator" w:id="0">
    <w:p w14:paraId="6654C7BD" w14:textId="77777777" w:rsidR="006259A2" w:rsidRDefault="00625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99B045" w14:paraId="21F54EC8" w14:textId="77777777" w:rsidTr="0E99B045">
      <w:tc>
        <w:tcPr>
          <w:tcW w:w="3120" w:type="dxa"/>
        </w:tcPr>
        <w:p w14:paraId="1331E745" w14:textId="337F0628" w:rsidR="0E99B045" w:rsidRDefault="0E99B045" w:rsidP="0E99B045">
          <w:pPr>
            <w:pStyle w:val="Encabezado"/>
            <w:ind w:left="-115"/>
          </w:pPr>
        </w:p>
      </w:tc>
      <w:tc>
        <w:tcPr>
          <w:tcW w:w="3120" w:type="dxa"/>
        </w:tcPr>
        <w:p w14:paraId="04AA7B58" w14:textId="27B97461" w:rsidR="0E99B045" w:rsidRDefault="0E99B045" w:rsidP="0E99B045">
          <w:pPr>
            <w:pStyle w:val="Encabezado"/>
            <w:jc w:val="center"/>
          </w:pPr>
        </w:p>
      </w:tc>
      <w:tc>
        <w:tcPr>
          <w:tcW w:w="3120" w:type="dxa"/>
        </w:tcPr>
        <w:p w14:paraId="4D098E78" w14:textId="3F676F1F" w:rsidR="0E99B045" w:rsidRDefault="0E99B045" w:rsidP="0E99B045">
          <w:pPr>
            <w:pStyle w:val="Encabezado"/>
            <w:ind w:right="-115"/>
            <w:jc w:val="right"/>
          </w:pPr>
        </w:p>
      </w:tc>
    </w:tr>
  </w:tbl>
  <w:p w14:paraId="668430A0" w14:textId="219EFC89" w:rsidR="0E99B045" w:rsidRDefault="0E99B045" w:rsidP="0E99B0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A037C6" w14:textId="77777777" w:rsidR="006259A2" w:rsidRDefault="006259A2">
      <w:pPr>
        <w:spacing w:after="0" w:line="240" w:lineRule="auto"/>
      </w:pPr>
      <w:r>
        <w:separator/>
      </w:r>
    </w:p>
  </w:footnote>
  <w:footnote w:type="continuationSeparator" w:id="0">
    <w:p w14:paraId="7DA8FEB8" w14:textId="77777777" w:rsidR="006259A2" w:rsidRDefault="00625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99B045" w14:paraId="2486A4EB" w14:textId="77777777" w:rsidTr="0E99B045">
      <w:tc>
        <w:tcPr>
          <w:tcW w:w="3120" w:type="dxa"/>
        </w:tcPr>
        <w:p w14:paraId="55974655" w14:textId="24965D18" w:rsidR="0E99B045" w:rsidRDefault="0E99B045" w:rsidP="0E99B045">
          <w:pPr>
            <w:pStyle w:val="Encabezado"/>
            <w:ind w:left="-115"/>
          </w:pPr>
        </w:p>
      </w:tc>
      <w:tc>
        <w:tcPr>
          <w:tcW w:w="3120" w:type="dxa"/>
        </w:tcPr>
        <w:p w14:paraId="545AB6A7" w14:textId="29303B10" w:rsidR="0E99B045" w:rsidRDefault="0E99B045" w:rsidP="0E99B045">
          <w:pPr>
            <w:pStyle w:val="Encabezado"/>
            <w:jc w:val="center"/>
          </w:pPr>
        </w:p>
      </w:tc>
      <w:tc>
        <w:tcPr>
          <w:tcW w:w="3120" w:type="dxa"/>
        </w:tcPr>
        <w:p w14:paraId="68D9E14E" w14:textId="16FFDE92" w:rsidR="0E99B045" w:rsidRDefault="0E99B045" w:rsidP="0E99B045">
          <w:pPr>
            <w:pStyle w:val="Encabezado"/>
            <w:ind w:right="-115"/>
            <w:jc w:val="right"/>
          </w:pPr>
        </w:p>
      </w:tc>
    </w:tr>
  </w:tbl>
  <w:p w14:paraId="4A281F37" w14:textId="43D36E60" w:rsidR="0E99B045" w:rsidRDefault="0E99B045" w:rsidP="0E99B0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412BA"/>
    <w:multiLevelType w:val="hybridMultilevel"/>
    <w:tmpl w:val="90F21F32"/>
    <w:lvl w:ilvl="0" w:tplc="C4C41D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E80E05"/>
    <w:rsid w:val="000A43A5"/>
    <w:rsid w:val="000C04B7"/>
    <w:rsid w:val="000F39FE"/>
    <w:rsid w:val="00246C3E"/>
    <w:rsid w:val="003461BE"/>
    <w:rsid w:val="005135A8"/>
    <w:rsid w:val="006259A2"/>
    <w:rsid w:val="007671B6"/>
    <w:rsid w:val="00782D36"/>
    <w:rsid w:val="00791702"/>
    <w:rsid w:val="00921C49"/>
    <w:rsid w:val="00B42556"/>
    <w:rsid w:val="00CF4F92"/>
    <w:rsid w:val="00DB1C7A"/>
    <w:rsid w:val="00E75632"/>
    <w:rsid w:val="00E80723"/>
    <w:rsid w:val="00EA05A0"/>
    <w:rsid w:val="010F3C44"/>
    <w:rsid w:val="01C3269F"/>
    <w:rsid w:val="03C4F3CF"/>
    <w:rsid w:val="0E99B045"/>
    <w:rsid w:val="0F1DB81C"/>
    <w:rsid w:val="0F6D279E"/>
    <w:rsid w:val="18E51F5B"/>
    <w:rsid w:val="1B197C89"/>
    <w:rsid w:val="26E80E05"/>
    <w:rsid w:val="27FFED17"/>
    <w:rsid w:val="35091EA8"/>
    <w:rsid w:val="35F97670"/>
    <w:rsid w:val="37D70E3F"/>
    <w:rsid w:val="449522BE"/>
    <w:rsid w:val="49054A91"/>
    <w:rsid w:val="508A20E0"/>
    <w:rsid w:val="5A75D3A2"/>
    <w:rsid w:val="668934CF"/>
    <w:rsid w:val="67B574EB"/>
    <w:rsid w:val="6B0A6BEF"/>
    <w:rsid w:val="6B4B0CC0"/>
    <w:rsid w:val="6D192E0F"/>
    <w:rsid w:val="706245E2"/>
    <w:rsid w:val="7137DA5E"/>
    <w:rsid w:val="740EF457"/>
    <w:rsid w:val="74F5F9D6"/>
    <w:rsid w:val="7740E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E80E05"/>
  <w15:chartTrackingRefBased/>
  <w15:docId w15:val="{472B05DD-A76C-4D96-B0AF-653A414A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B1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Varela Juan Matias</dc:creator>
  <cp:keywords/>
  <dc:description/>
  <cp:lastModifiedBy>Varela, Juan Matias (A-ff)</cp:lastModifiedBy>
  <cp:revision>5</cp:revision>
  <dcterms:created xsi:type="dcterms:W3CDTF">2021-10-25T00:07:00Z</dcterms:created>
  <dcterms:modified xsi:type="dcterms:W3CDTF">2021-10-25T02:30:00Z</dcterms:modified>
</cp:coreProperties>
</file>