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arte de escrever instruções pro pc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cada vez mais importante, alta demanda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eua prefere pagar 2k dólares para brs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é o elo entre o hardware e o software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deveríamos aprender, pois cada dia a tecnologia evolui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abre portas no âmbito profissional pela ampla possibilidade de vagas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ajuda nas habilidades de resolução de problemas, nos faz pensar de maneira critica e analitica, e de resolução de programa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mais usadas:java é usado em front e back end, se usa desde apps de pc até apps de celulares, python ajuda a criar ias, análise de dados,php poderosa e versátil, fácil de aprender e usar, vários program. atualizam ela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framework: </w:t>
      </w:r>
      <w:r w:rsidDel="00000000" w:rsidR="00000000" w:rsidRPr="00000000">
        <w:rPr>
          <w:color w:val="ff0000"/>
          <w:rtl w:val="0"/>
        </w:rPr>
        <w:t xml:space="preserve">são estruturas de programação que fornece um conjunto de ferramentas para os programadores e garantem a segurança e acessibilidade</w:t>
      </w:r>
      <w:r w:rsidDel="00000000" w:rsidR="00000000" w:rsidRPr="00000000">
        <w:rPr>
          <w:rtl w:val="0"/>
        </w:rPr>
        <w:t xml:space="preserve">, react é um framework open source, criado para fazer aplicações web usando javascript e html, angular usado app web javascript arquitetura de componente atualizado, ajuda a gerenciar as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