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F2" w:rsidRDefault="009A6BE3">
      <w:pPr>
        <w:rPr>
          <w:rFonts w:ascii="Arial" w:hAnsi="Arial" w:cs="Arial"/>
          <w:b/>
          <w:sz w:val="32"/>
          <w:szCs w:val="32"/>
          <w:u w:val="single"/>
        </w:rPr>
      </w:pPr>
      <w:r w:rsidRPr="009A6BE3">
        <w:rPr>
          <w:rFonts w:ascii="Arial" w:hAnsi="Arial" w:cs="Arial"/>
          <w:b/>
          <w:sz w:val="32"/>
          <w:szCs w:val="32"/>
          <w:u w:val="single"/>
        </w:rPr>
        <w:t xml:space="preserve">DOCUMENTACION DE INICIO Y PLANIFICACION: </w:t>
      </w:r>
    </w:p>
    <w:p w:rsidR="009A6BE3" w:rsidRDefault="009A6BE3">
      <w:pPr>
        <w:rPr>
          <w:rFonts w:ascii="Arial" w:hAnsi="Arial" w:cs="Arial"/>
          <w:b/>
          <w:sz w:val="32"/>
          <w:szCs w:val="32"/>
          <w:u w:val="single"/>
        </w:rPr>
      </w:pPr>
    </w:p>
    <w:p w:rsidR="009A6BE3" w:rsidRDefault="009A6BE3">
      <w:pPr>
        <w:rPr>
          <w:rFonts w:ascii="Arial" w:hAnsi="Arial" w:cs="Arial"/>
          <w:b/>
          <w:sz w:val="28"/>
          <w:szCs w:val="28"/>
        </w:rPr>
      </w:pPr>
      <w:r w:rsidRPr="009A6BE3">
        <w:rPr>
          <w:rFonts w:ascii="Arial" w:hAnsi="Arial" w:cs="Arial"/>
          <w:b/>
          <w:sz w:val="28"/>
          <w:szCs w:val="28"/>
        </w:rPr>
        <w:t>HERRAMIENTAS:</w:t>
      </w:r>
    </w:p>
    <w:p w:rsidR="009A6BE3" w:rsidRDefault="009A6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herramientas utilizadas para el proyecto fueron:</w:t>
      </w:r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Gantt</w:t>
      </w:r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</w:t>
      </w:r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</w:t>
      </w:r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</w:p>
    <w:p w:rsidR="009A6BE3" w:rsidRDefault="009A6BE3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Suse</w:t>
      </w:r>
      <w:proofErr w:type="spellEnd"/>
      <w:r>
        <w:rPr>
          <w:rFonts w:ascii="Arial" w:hAnsi="Arial" w:cs="Arial"/>
          <w:sz w:val="24"/>
          <w:szCs w:val="24"/>
        </w:rPr>
        <w:t xml:space="preserve"> 11.5</w:t>
      </w:r>
    </w:p>
    <w:p w:rsidR="00C95434" w:rsidRDefault="00C95434" w:rsidP="009A6B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2010</w:t>
      </w:r>
      <w:bookmarkStart w:id="0" w:name="_GoBack"/>
      <w:bookmarkEnd w:id="0"/>
    </w:p>
    <w:p w:rsidR="009A6BE3" w:rsidRDefault="009A6BE3" w:rsidP="009A6BE3"/>
    <w:p w:rsidR="009A6BE3" w:rsidRPr="00C95434" w:rsidRDefault="009A6BE3" w:rsidP="009A6BE3">
      <w:pPr>
        <w:rPr>
          <w:rFonts w:ascii="Arial" w:hAnsi="Arial" w:cs="Arial"/>
          <w:sz w:val="24"/>
          <w:szCs w:val="24"/>
        </w:rPr>
      </w:pPr>
      <w:r w:rsidRPr="00C95434">
        <w:rPr>
          <w:rFonts w:ascii="Arial" w:hAnsi="Arial" w:cs="Arial"/>
          <w:sz w:val="24"/>
          <w:szCs w:val="24"/>
        </w:rPr>
        <w:t>Las tareas fueron organizadas de la siguiente forma:</w:t>
      </w:r>
    </w:p>
    <w:p w:rsidR="009A6BE3" w:rsidRPr="00C95434" w:rsidRDefault="009A6BE3" w:rsidP="009A6BE3">
      <w:pPr>
        <w:rPr>
          <w:rFonts w:ascii="Arial" w:hAnsi="Arial" w:cs="Arial"/>
          <w:sz w:val="24"/>
          <w:szCs w:val="24"/>
        </w:rPr>
      </w:pPr>
      <w:r w:rsidRPr="00C95434">
        <w:rPr>
          <w:rFonts w:ascii="Arial" w:hAnsi="Arial" w:cs="Arial"/>
          <w:sz w:val="24"/>
          <w:szCs w:val="24"/>
        </w:rPr>
        <w:t xml:space="preserve">Todos los integrantes trabajan en todas las materias, centrándose en las que </w:t>
      </w:r>
      <w:proofErr w:type="spellStart"/>
      <w:r w:rsidRPr="00C95434">
        <w:rPr>
          <w:rFonts w:ascii="Arial" w:hAnsi="Arial" w:cs="Arial"/>
          <w:sz w:val="24"/>
          <w:szCs w:val="24"/>
        </w:rPr>
        <w:t>mas</w:t>
      </w:r>
      <w:proofErr w:type="spellEnd"/>
      <w:r w:rsidRPr="00C95434">
        <w:rPr>
          <w:rFonts w:ascii="Arial" w:hAnsi="Arial" w:cs="Arial"/>
          <w:sz w:val="24"/>
          <w:szCs w:val="24"/>
        </w:rPr>
        <w:t xml:space="preserve"> tienen conocimiento. El armado de carpetas fue repartido con el criterio anterior. </w:t>
      </w:r>
    </w:p>
    <w:p w:rsidR="009A6BE3" w:rsidRPr="00C95434" w:rsidRDefault="009A6BE3" w:rsidP="009A6BE3">
      <w:pPr>
        <w:rPr>
          <w:rFonts w:ascii="Arial" w:hAnsi="Arial" w:cs="Arial"/>
          <w:sz w:val="24"/>
          <w:szCs w:val="24"/>
        </w:rPr>
      </w:pPr>
      <w:r w:rsidRPr="00C95434">
        <w:rPr>
          <w:rFonts w:ascii="Arial" w:hAnsi="Arial" w:cs="Arial"/>
          <w:sz w:val="24"/>
          <w:szCs w:val="24"/>
        </w:rPr>
        <w:t>Los archivos son subidos al drive del grupo y corregidos por todos los integrantes del grupo, haciendo modificaciones y lo que se considere necesario.</w:t>
      </w:r>
    </w:p>
    <w:p w:rsidR="009A6BE3" w:rsidRPr="00C95434" w:rsidRDefault="009A6BE3" w:rsidP="009A6BE3">
      <w:pPr>
        <w:rPr>
          <w:rFonts w:ascii="Arial" w:hAnsi="Arial" w:cs="Arial"/>
          <w:sz w:val="24"/>
          <w:szCs w:val="24"/>
        </w:rPr>
      </w:pPr>
      <w:r w:rsidRPr="00C95434">
        <w:rPr>
          <w:rFonts w:ascii="Arial" w:hAnsi="Arial" w:cs="Arial"/>
          <w:sz w:val="24"/>
          <w:szCs w:val="24"/>
        </w:rPr>
        <w:t xml:space="preserve">Las reuniones son planificadas conforme a los horarios disponibles de cada integrante o según la necesidad. </w:t>
      </w:r>
      <w:proofErr w:type="spellStart"/>
      <w:r w:rsidRPr="00C95434">
        <w:rPr>
          <w:rFonts w:ascii="Arial" w:hAnsi="Arial" w:cs="Arial"/>
          <w:sz w:val="24"/>
          <w:szCs w:val="24"/>
        </w:rPr>
        <w:t>Tambien</w:t>
      </w:r>
      <w:proofErr w:type="spellEnd"/>
      <w:r w:rsidRPr="00C95434">
        <w:rPr>
          <w:rFonts w:ascii="Arial" w:hAnsi="Arial" w:cs="Arial"/>
          <w:sz w:val="24"/>
          <w:szCs w:val="24"/>
        </w:rPr>
        <w:t xml:space="preserve"> son utilizados todos los horarios libres que se tienen en el tiempo de clase</w:t>
      </w:r>
      <w:r w:rsidR="00C95434" w:rsidRPr="00C9543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95434" w:rsidRPr="00C95434">
        <w:rPr>
          <w:rFonts w:ascii="Arial" w:hAnsi="Arial" w:cs="Arial"/>
          <w:sz w:val="24"/>
          <w:szCs w:val="24"/>
        </w:rPr>
        <w:t>Ademas</w:t>
      </w:r>
      <w:proofErr w:type="spellEnd"/>
      <w:r w:rsidR="00C95434" w:rsidRPr="00C95434">
        <w:rPr>
          <w:rFonts w:ascii="Arial" w:hAnsi="Arial" w:cs="Arial"/>
          <w:sz w:val="24"/>
          <w:szCs w:val="24"/>
        </w:rPr>
        <w:t xml:space="preserve"> de esto, siempre estamos comunicados por diferentes redes sociales, para evacuar dudas.</w:t>
      </w:r>
    </w:p>
    <w:p w:rsidR="009A6BE3" w:rsidRPr="00C95434" w:rsidRDefault="009A6BE3" w:rsidP="009A6BE3">
      <w:pPr>
        <w:rPr>
          <w:rFonts w:ascii="Arial" w:hAnsi="Arial" w:cs="Arial"/>
          <w:sz w:val="24"/>
          <w:szCs w:val="24"/>
        </w:rPr>
      </w:pPr>
    </w:p>
    <w:sectPr w:rsidR="009A6BE3" w:rsidRPr="00C95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0DE2"/>
    <w:multiLevelType w:val="hybridMultilevel"/>
    <w:tmpl w:val="B3007D7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2133C"/>
    <w:multiLevelType w:val="hybridMultilevel"/>
    <w:tmpl w:val="0C80CE4E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E3"/>
    <w:rsid w:val="005314A7"/>
    <w:rsid w:val="009A6BE3"/>
    <w:rsid w:val="00C95434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1</cp:revision>
  <dcterms:created xsi:type="dcterms:W3CDTF">2016-07-07T21:25:00Z</dcterms:created>
  <dcterms:modified xsi:type="dcterms:W3CDTF">2016-07-07T21:44:00Z</dcterms:modified>
</cp:coreProperties>
</file>