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77777777"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716CB0EB"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organizations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7F39765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Students can publish proclaims. Every proclaim must store a ticker, a title, a description, the moment when it is created, and some attachments.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19E82D3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accepted or rejected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244C51E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not taken.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1641F9E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There is a new kind of Actor: Collaborators. They help members joining to the different organizations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2ED653CC"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portfolio. Every portfolio has an only personal record, zero or more work reports, zero or more </w:t>
      </w:r>
      <w:r w:rsidR="0096399D">
        <w:rPr>
          <w:rFonts w:ascii="Arial" w:eastAsia="Arial" w:hAnsi="Arial" w:cs="Arial"/>
          <w:color w:val="000000" w:themeColor="text1"/>
          <w:lang w:val="en-GB"/>
        </w:rPr>
        <w:t>study</w:t>
      </w:r>
      <w:r w:rsidRPr="008B0E7B">
        <w:rPr>
          <w:rFonts w:ascii="Arial" w:eastAsia="Arial" w:hAnsi="Arial" w:cs="Arial"/>
          <w:color w:val="000000" w:themeColor="text1"/>
          <w:lang w:val="en-GB"/>
        </w:rPr>
        <w:t xml:space="preserve"> report, or more miscellaneous data.</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50A73C15"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it must be saved the current course (the current course is understood as the highest course in which is registered), the moment when he/she began the degree and the percentage of credits course, an optional average and an optional end date. For every miscellaneous data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0BAA291"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organizations. Every organization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different interested collaborators can join to any organization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02FB71BE"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Once a collaborator is in a</w:t>
      </w:r>
      <w:r w:rsidR="00257D36">
        <w:rPr>
          <w:rFonts w:ascii="Arial" w:eastAsia="Arial" w:hAnsi="Arial" w:cs="Arial"/>
          <w:color w:val="000000" w:themeColor="text1"/>
          <w:lang w:val="en-GB"/>
        </w:rPr>
        <w:t>n</w:t>
      </w:r>
      <w:r w:rsidRPr="008B0E7B">
        <w:rPr>
          <w:rFonts w:ascii="Arial" w:eastAsia="Arial" w:hAnsi="Arial" w:cs="Arial"/>
          <w:color w:val="000000" w:themeColor="text1"/>
          <w:lang w:val="en-GB"/>
        </w:rPr>
        <w:t xml:space="preserve"> organization,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4C071B9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organization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request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organization, the organization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4C140B6F" w:rsidR="004161F9" w:rsidRPr="008B0E7B" w:rsidRDefault="00BC720E"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w:t>
      </w:r>
      <w:r w:rsidR="007336FB" w:rsidRPr="008B0E7B">
        <w:rPr>
          <w:rFonts w:ascii="Arial" w:hAnsi="Arial" w:cs="Arial"/>
          <w:color w:val="000000" w:themeColor="text1"/>
          <w:lang w:val="en-GB"/>
        </w:rPr>
        <w:t>e</w:t>
      </w:r>
      <w:r w:rsidRPr="008B0E7B">
        <w:rPr>
          <w:rFonts w:ascii="Arial" w:hAnsi="Arial" w:cs="Arial"/>
          <w:color w:val="000000" w:themeColor="text1"/>
          <w:lang w:val="en-GB"/>
        </w:rPr>
        <w:t>, Updat</w:t>
      </w:r>
      <w:r w:rsidR="007336FB" w:rsidRPr="008B0E7B">
        <w:rPr>
          <w:rFonts w:ascii="Arial" w:hAnsi="Arial" w:cs="Arial"/>
          <w:color w:val="000000" w:themeColor="text1"/>
          <w:lang w:val="en-GB"/>
        </w:rPr>
        <w:t>e</w:t>
      </w:r>
      <w:r w:rsidRPr="008B0E7B">
        <w:rPr>
          <w:rFonts w:ascii="Arial" w:hAnsi="Arial" w:cs="Arial"/>
          <w:color w:val="000000" w:themeColor="text1"/>
          <w:lang w:val="en-GB"/>
        </w:rPr>
        <w:t>, Delet</w:t>
      </w:r>
      <w:r w:rsidR="007336FB" w:rsidRPr="008B0E7B">
        <w:rPr>
          <w:rFonts w:ascii="Arial" w:hAnsi="Arial" w:cs="Arial"/>
          <w:color w:val="000000" w:themeColor="text1"/>
          <w:lang w:val="en-GB"/>
        </w:rPr>
        <w:t>e, List and Show</w:t>
      </w:r>
      <w:r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7777777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the different organizations. This consists on listing, showing, creating, updating and deleting them. Until an organization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10DEBB9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716F5075" w:rsidR="00BA048B" w:rsidRPr="008B0E7B" w:rsidRDefault="00BA048B"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Register to the system the different proclaims that he/she may have</w:t>
      </w:r>
      <w:r w:rsidR="00D639A7" w:rsidRPr="008B0E7B">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List the different organizations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61343F49"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requests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organization.</w:t>
      </w:r>
    </w:p>
    <w:p w14:paraId="53738C4E" w14:textId="4FA50375"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change request 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73DB0EB7"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Edit a request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52B3CD62"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suspicious</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5FA98B8D"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type of proclaims. </w:t>
      </w:r>
      <w:r w:rsidR="00A51A82" w:rsidRPr="008B0E7B">
        <w:rPr>
          <w:rFonts w:ascii="Arial" w:hAnsi="Arial" w:cs="Arial"/>
          <w:color w:val="000000" w:themeColor="text1"/>
          <w:lang w:val="en-GB"/>
        </w:rPr>
        <w:t xml:space="preserve">A kind of proclaim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organizations.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an organization.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77777777"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updating and deleting them.</w:t>
      </w:r>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lastRenderedPageBreak/>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217A82C1"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w:t>
      </w:r>
      <w:r w:rsidR="0069330F" w:rsidRPr="0069330F">
        <w:rPr>
          <w:rFonts w:ascii="Arial" w:eastAsia="Arial" w:hAnsi="Arial" w:cs="Arial"/>
          <w:color w:val="000000" w:themeColor="text1"/>
          <w:lang w:val="en-GB"/>
        </w:rPr>
        <w:t>https://i.imgur.com/eDCGHR9.png</w:t>
      </w:r>
      <w:r w:rsidRPr="008B0E7B">
        <w:rPr>
          <w:rFonts w:ascii="Arial" w:eastAsia="Arial" w:hAnsi="Arial" w:cs="Arial"/>
          <w:color w:val="000000" w:themeColor="text1"/>
          <w:lang w:val="en-GB"/>
        </w:rPr>
        <w:t xml:space="preserve">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w:t>
      </w:r>
      <w:r w:rsidR="0069330F">
        <w:rPr>
          <w:rFonts w:ascii="Arial" w:eastAsia="Arial" w:hAnsi="Arial" w:cs="Arial"/>
          <w:color w:val="000000" w:themeColor="text1"/>
          <w:lang w:val="en-GB"/>
        </w:rPr>
        <w:t>!</w:t>
      </w:r>
      <w:r w:rsidRPr="008B0E7B">
        <w:rPr>
          <w:rFonts w:ascii="Arial" w:eastAsia="Arial" w:hAnsi="Arial" w:cs="Arial"/>
          <w:color w:val="000000" w:themeColor="text1"/>
          <w:lang w:val="en-GB"/>
        </w:rPr>
        <w:t xml:space="preserve">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w:t>
      </w:r>
      <w:bookmarkStart w:id="0" w:name="_GoBack"/>
      <w:bookmarkEnd w:id="0"/>
      <w:r w:rsidRPr="008B0E7B">
        <w:rPr>
          <w:rFonts w:ascii="Arial" w:eastAsia="Arial" w:hAnsi="Arial" w:cs="Arial"/>
          <w:color w:val="000000" w:themeColor="text1"/>
          <w:lang w:val="en-GB"/>
        </w:rPr>
        <w:t xml:space="preserv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lastRenderedPageBreak/>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46A19FFA" w14:textId="42BA10B7" w:rsidR="00E708A7" w:rsidRDefault="00E708A7" w:rsidP="00561D43">
      <w:pPr>
        <w:pStyle w:val="Prrafodelista"/>
        <w:numPr>
          <w:ilvl w:val="0"/>
          <w:numId w:val="13"/>
        </w:numPr>
        <w:jc w:val="both"/>
        <w:rPr>
          <w:rFonts w:ascii="Arial" w:hAnsi="Arial" w:cs="Arial"/>
          <w:color w:val="000000" w:themeColor="text1"/>
          <w:sz w:val="24"/>
          <w:szCs w:val="24"/>
          <w:lang w:val="en-GB"/>
        </w:rPr>
      </w:pPr>
      <w:r>
        <w:rPr>
          <w:rFonts w:ascii="Arial" w:hAnsi="Arial" w:cs="Arial"/>
          <w:color w:val="000000" w:themeColor="text1"/>
          <w:sz w:val="24"/>
          <w:szCs w:val="24"/>
          <w:lang w:val="en-GB"/>
        </w:rPr>
        <w:t>JSON is a kind of data used for exchanging data between applications. This is one of the foundations from every API Rest which consists on making a structure of your Web Information System that lets user to consume its data.</w:t>
      </w:r>
    </w:p>
    <w:p w14:paraId="4A4482BC" w14:textId="76ED7BA8" w:rsidR="00E708A7"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Spring has a library which allows programmers to create their own </w:t>
      </w:r>
      <w:proofErr w:type="spellStart"/>
      <w:r>
        <w:rPr>
          <w:rFonts w:ascii="Arial" w:hAnsi="Arial" w:cs="Arial"/>
          <w:color w:val="000000" w:themeColor="text1"/>
          <w:sz w:val="24"/>
          <w:szCs w:val="24"/>
          <w:lang w:val="en-GB"/>
        </w:rPr>
        <w:t>api</w:t>
      </w:r>
      <w:proofErr w:type="spellEnd"/>
      <w:r>
        <w:rPr>
          <w:rFonts w:ascii="Arial" w:hAnsi="Arial" w:cs="Arial"/>
          <w:color w:val="000000" w:themeColor="text1"/>
          <w:sz w:val="24"/>
          <w:szCs w:val="24"/>
          <w:lang w:val="en-GB"/>
        </w:rPr>
        <w:t xml:space="preserve"> rest. That will allow people to use the data provided by your system. </w:t>
      </w:r>
      <w:proofErr w:type="gramStart"/>
      <w:r>
        <w:rPr>
          <w:rFonts w:ascii="Arial" w:hAnsi="Arial" w:cs="Arial"/>
          <w:color w:val="000000" w:themeColor="text1"/>
          <w:sz w:val="24"/>
          <w:szCs w:val="24"/>
          <w:lang w:val="en-GB"/>
        </w:rPr>
        <w:t>So</w:t>
      </w:r>
      <w:proofErr w:type="gramEnd"/>
      <w:r>
        <w:rPr>
          <w:rFonts w:ascii="Arial" w:hAnsi="Arial" w:cs="Arial"/>
          <w:color w:val="000000" w:themeColor="text1"/>
          <w:sz w:val="24"/>
          <w:szCs w:val="24"/>
          <w:lang w:val="en-GB"/>
        </w:rPr>
        <w:t xml:space="preserve"> this is why you are intended to produce, choosing any of the use cases from this document, a integration with this tool. </w:t>
      </w:r>
    </w:p>
    <w:p w14:paraId="716AB2D7" w14:textId="77777777" w:rsidR="00E708A7" w:rsidRDefault="00E708A7" w:rsidP="00E708A7">
      <w:pPr>
        <w:pStyle w:val="Prrafodelista"/>
        <w:jc w:val="both"/>
        <w:rPr>
          <w:rFonts w:ascii="Arial" w:hAnsi="Arial" w:cs="Arial"/>
          <w:color w:val="000000" w:themeColor="text1"/>
          <w:sz w:val="24"/>
          <w:szCs w:val="24"/>
          <w:lang w:val="en-GB"/>
        </w:rPr>
      </w:pPr>
    </w:p>
    <w:p w14:paraId="271B25AB" w14:textId="5B248400" w:rsidR="00E76D44"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For this level, it must be produced: </w:t>
      </w:r>
    </w:p>
    <w:p w14:paraId="22E8E5F8" w14:textId="5BCB1922" w:rsidR="00E708A7" w:rsidRDefault="00E708A7" w:rsidP="00E708A7">
      <w:pPr>
        <w:pStyle w:val="Prrafodelista"/>
        <w:jc w:val="both"/>
        <w:rPr>
          <w:rFonts w:ascii="Arial" w:hAnsi="Arial" w:cs="Arial"/>
          <w:color w:val="000000" w:themeColor="text1"/>
          <w:sz w:val="24"/>
          <w:szCs w:val="24"/>
          <w:lang w:val="en-GB"/>
        </w:rPr>
      </w:pPr>
    </w:p>
    <w:p w14:paraId="47BB1A17"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6FE4C10A"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1990167B" w14:textId="77777777" w:rsidR="00E708A7" w:rsidRPr="00561D43" w:rsidRDefault="00E708A7" w:rsidP="00E708A7">
      <w:pPr>
        <w:pStyle w:val="Prrafodelista"/>
        <w:jc w:val="both"/>
        <w:rPr>
          <w:rFonts w:ascii="Arial" w:hAnsi="Arial" w:cs="Arial"/>
          <w:color w:val="000000" w:themeColor="text1"/>
          <w:sz w:val="24"/>
          <w:szCs w:val="24"/>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E708A7">
        <w:rPr>
          <w:rFonts w:ascii="Arial" w:eastAsia="Calibri Light" w:hAnsi="Arial" w:cs="Arial"/>
          <w:color w:val="2F5496" w:themeColor="accent1" w:themeShade="BF"/>
          <w:sz w:val="40"/>
          <w:szCs w:val="40"/>
          <w:lang w:val="en-GB"/>
        </w:rPr>
        <w:t>Level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7E12"/>
    <w:rsid w:val="00444C4D"/>
    <w:rsid w:val="00447302"/>
    <w:rsid w:val="0045018A"/>
    <w:rsid w:val="00466433"/>
    <w:rsid w:val="00484804"/>
    <w:rsid w:val="004A2040"/>
    <w:rsid w:val="004C076B"/>
    <w:rsid w:val="004D138B"/>
    <w:rsid w:val="004D185F"/>
    <w:rsid w:val="004F1B4C"/>
    <w:rsid w:val="00541883"/>
    <w:rsid w:val="00552CDF"/>
    <w:rsid w:val="00561D43"/>
    <w:rsid w:val="00583E75"/>
    <w:rsid w:val="005D26D3"/>
    <w:rsid w:val="005F2504"/>
    <w:rsid w:val="00630270"/>
    <w:rsid w:val="00642C20"/>
    <w:rsid w:val="006614E8"/>
    <w:rsid w:val="00685945"/>
    <w:rsid w:val="0068713E"/>
    <w:rsid w:val="0069330F"/>
    <w:rsid w:val="00697609"/>
    <w:rsid w:val="006C0117"/>
    <w:rsid w:val="006C13A7"/>
    <w:rsid w:val="006C199C"/>
    <w:rsid w:val="006E1464"/>
    <w:rsid w:val="006F5D2A"/>
    <w:rsid w:val="00731955"/>
    <w:rsid w:val="007336FB"/>
    <w:rsid w:val="00787248"/>
    <w:rsid w:val="00797975"/>
    <w:rsid w:val="007F38E4"/>
    <w:rsid w:val="00812CFC"/>
    <w:rsid w:val="00836D8F"/>
    <w:rsid w:val="008502C2"/>
    <w:rsid w:val="0085039A"/>
    <w:rsid w:val="00853C66"/>
    <w:rsid w:val="008825EF"/>
    <w:rsid w:val="008B0E7B"/>
    <w:rsid w:val="008E4A27"/>
    <w:rsid w:val="00905DC3"/>
    <w:rsid w:val="009067E5"/>
    <w:rsid w:val="00935AF3"/>
    <w:rsid w:val="00963394"/>
    <w:rsid w:val="0096399D"/>
    <w:rsid w:val="009A627A"/>
    <w:rsid w:val="009C294E"/>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08A7"/>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B4898DAE-6B80-48AD-A399-8F52798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2261</Words>
  <Characters>12439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Alex Rodriguez</cp:lastModifiedBy>
  <cp:revision>125</cp:revision>
  <dcterms:created xsi:type="dcterms:W3CDTF">2019-04-19T09:46:00Z</dcterms:created>
  <dcterms:modified xsi:type="dcterms:W3CDTF">2019-05-21T21:15:00Z</dcterms:modified>
</cp:coreProperties>
</file>