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cs="Arial" w:ascii="Arial" w:hAnsi="Arial"/>
          <w:b/>
          <w:sz w:val="36"/>
          <w:szCs w:val="36"/>
          <w:u w:val="single"/>
        </w:rPr>
        <w:t>CONTRATO DE LOCAÇÃO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Os signatários deste instrumento, de um lado a empresa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Rua Nassin Agel n° 510, Sala 102, Centro, Catalão-GO, Creci CJ-8015, e de outro lado</w:t>
      </w:r>
      <w:r>
        <w:rPr>
          <w:rFonts w:cs="Arial" w:ascii="Arial" w:hAnsi="Arial"/>
          <w:b/>
          <w:sz w:val="20"/>
          <w:szCs w:val="20"/>
        </w:rPr>
        <w:t xml:space="preserve"> Ezequiel Pires, Brasileiro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casado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Desenvolvedor</w:t>
      </w:r>
      <w:r>
        <w:rPr>
          <w:rFonts w:cs="Arial" w:ascii="Arial" w:hAnsi="Arial"/>
          <w:b/>
          <w:sz w:val="20"/>
          <w:szCs w:val="20"/>
        </w:rPr>
        <w:t xml:space="preserve">, RG nº 6888806, CPF 069.017.831-08</w:t>
      </w:r>
      <w:r>
        <w:rPr>
          <w:rFonts w:cs="Arial" w:ascii="Arial" w:hAnsi="Arial"/>
          <w:sz w:val="20"/>
          <w:szCs w:val="20"/>
        </w:rPr>
        <w:t xml:space="preserve">, residente nesta Cidade de Catalão - GO</w:t>
      </w:r>
      <w:r>
        <w:rPr>
          <w:rFonts w:cs="Arial" w:ascii="Arial" w:hAnsi="Arial"/>
          <w:b/>
          <w:bCs/>
          <w:sz w:val="20"/>
          <w:szCs w:val="20"/>
        </w:rPr>
        <w:t/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b/>
          <w:bCs/>
          <w:sz w:val="20"/>
          <w:szCs w:val="20"/>
        </w:rPr>
        <w:t xml:space="preserve">(64) 99626-8000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 xml:space="preserve">Casa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 xml:space="preserve">Rua José da Rosa Pena, 99 - Ipanema, Catalão - GO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b/>
          <w:bCs/>
          <w:sz w:val="20"/>
          <w:szCs w:val="20"/>
        </w:rPr>
        <w:t xml:space="preserve">12 meses</w:t>
      </w:r>
      <w:r>
        <w:rPr>
          <w:rFonts w:cs="Arial" w:ascii="Arial" w:hAnsi="Arial"/>
          <w:b/>
          <w:sz w:val="20"/>
          <w:szCs w:val="20"/>
        </w:rPr>
        <w:t xml:space="preserve"> a partir de 17/04/2024 a terminar em 17/04/2024</w:t>
      </w:r>
      <w:r>
        <w:rPr>
          <w:rFonts w:cs="Arial" w:ascii="Arial" w:hAnsi="Arial"/>
          <w:sz w:val="20"/>
          <w:szCs w:val="20"/>
        </w:rPr>
        <w:t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 xml:space="preserve">R$ 1.000,00,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b/>
          <w:bCs/>
          <w:sz w:val="20"/>
          <w:szCs w:val="20"/>
        </w:rPr>
        <w:t xml:space="preserve">10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>Em caso de mora no pagamento do aluguel, será aplicada multa de 2% (cinco por cento) sobre o valor devido e juros mensais de 1% (um por cento) do montante devido.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 xml:space="preserve">(13°) – Assina também o presente, solidariamente com o locatário por todas as obrigações acima exaradas, o Senhor, </w:t>
      </w:r>
      <w:r>
        <w:rPr>
          <w:rFonts w:cs="Arial" w:ascii="Arial" w:hAnsi="Arial"/>
          <w:b/>
          <w:sz w:val="20"/>
          <w:szCs w:val="20"/>
        </w:rPr>
        <w:t>xxxxxxxxxxxxxxxxxxxxxxxxxxxxxxxxxxxxxxxxxxxxxxxxxxxxxxxxxxxxxxxxxxxxxxxxx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Catalão, 27 de fevereiro de 2023.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>ROTINA IMOVEIS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/>
        <w:t>CJ-8015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Ezequiel Pires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 xml:space="preserve">069.017.831-08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IMÓVEIS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Rua Nassim Agel, 510 – Salas 102/104 – Centro – CATALÃO GO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2247900" cy="1194435"/>
          <wp:effectExtent l="0" t="0" r="0" b="0"/>
          <wp:docPr id="1" name="Imagem 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1194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suppressAutoHyphens w:val="true"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501</TotalTime>
  <Application>LibreOffice/7.5.2.2$Windows_X86_64 LibreOffice_project/53bb9681a964705cf672590721dbc85eb4d0c3a2</Application>
  <AppVersion>15.0000</AppVersion>
  <Pages>3</Pages>
  <Words>1124</Words>
  <Characters>6426</Characters>
  <CharactersWithSpaces>7679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2023-04-19T12:55:50Z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