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color w:val="403152"/>
          <w:sz w:val="24"/>
          <w:szCs w:val="24"/>
        </w:rPr>
      </w:pPr>
      <w:bookmarkStart w:colFirst="0" w:colLast="0" w:name="_gjdgxs" w:id="0"/>
      <w:bookmarkEnd w:id="0"/>
      <w:r w:rsidDel="00000000" w:rsidR="00000000" w:rsidRPr="00000000">
        <w:rPr>
          <w:b w:val="1"/>
          <w:color w:val="403152"/>
          <w:sz w:val="24"/>
          <w:szCs w:val="24"/>
          <w:rtl w:val="0"/>
        </w:rPr>
        <w:t xml:space="preserve">UNIVERSIDAD TECNOLÓGICA DE POANAS</w:t>
      </w:r>
      <w:r w:rsidDel="00000000" w:rsidR="00000000" w:rsidRPr="00000000">
        <w:drawing>
          <wp:anchor allowOverlap="1" behindDoc="0" distB="0" distT="0" distL="114300" distR="114300" hidden="0" layoutInCell="1" locked="0" relativeHeight="0" simplePos="0">
            <wp:simplePos x="0" y="0"/>
            <wp:positionH relativeFrom="column">
              <wp:posOffset>-60957</wp:posOffset>
            </wp:positionH>
            <wp:positionV relativeFrom="paragraph">
              <wp:posOffset>1270</wp:posOffset>
            </wp:positionV>
            <wp:extent cx="1110615" cy="64643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10615" cy="6464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5076825</wp:posOffset>
            </wp:positionH>
            <wp:positionV relativeFrom="paragraph">
              <wp:posOffset>0</wp:posOffset>
            </wp:positionV>
            <wp:extent cx="1446530" cy="568960"/>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46530" cy="568960"/>
                    </a:xfrm>
                    <a:prstGeom prst="rect"/>
                    <a:ln/>
                  </pic:spPr>
                </pic:pic>
              </a:graphicData>
            </a:graphic>
          </wp:anchor>
        </w:drawing>
      </w:r>
    </w:p>
    <w:p w:rsidR="00000000" w:rsidDel="00000000" w:rsidP="00000000" w:rsidRDefault="00000000" w:rsidRPr="00000000" w14:paraId="00000002">
      <w:pPr>
        <w:spacing w:line="240" w:lineRule="auto"/>
        <w:jc w:val="center"/>
        <w:rPr>
          <w:b w:val="1"/>
          <w:color w:val="403152"/>
        </w:rPr>
      </w:pPr>
      <w:r w:rsidDel="00000000" w:rsidR="00000000" w:rsidRPr="00000000">
        <w:rPr>
          <w:b w:val="1"/>
          <w:color w:val="403152"/>
          <w:rtl w:val="0"/>
        </w:rPr>
        <w:t xml:space="preserve">INFORMÁTICA 1</w:t>
      </w:r>
    </w:p>
    <w:p w:rsidR="00000000" w:rsidDel="00000000" w:rsidP="00000000" w:rsidRDefault="00000000" w:rsidRPr="00000000" w14:paraId="00000003">
      <w:pPr>
        <w:spacing w:line="240" w:lineRule="auto"/>
        <w:rPr>
          <w:b w:val="1"/>
          <w:color w:val="403152"/>
        </w:rPr>
      </w:pPr>
      <w:r w:rsidDel="00000000" w:rsidR="00000000" w:rsidRPr="00000000">
        <w:rPr>
          <w:b w:val="1"/>
          <w:color w:val="403152"/>
          <w:rtl w:val="0"/>
        </w:rPr>
        <w:t xml:space="preserve">                  INGENIERÍA EN DESARROLLO Y GESTIÓN DE SW</w:t>
      </w:r>
    </w:p>
    <w:p w:rsidR="00000000" w:rsidDel="00000000" w:rsidP="00000000" w:rsidRDefault="00000000" w:rsidRPr="00000000" w14:paraId="00000004">
      <w:pPr>
        <w:jc w:val="center"/>
        <w:rPr>
          <w:color w:val="403152"/>
        </w:rPr>
      </w:pPr>
      <w:r w:rsidDel="00000000" w:rsidR="00000000" w:rsidRPr="00000000">
        <w:rPr>
          <w:b w:val="1"/>
          <w:color w:val="403152"/>
          <w:rtl w:val="0"/>
        </w:rPr>
        <w:t xml:space="preserve">Práctica 1:</w:t>
      </w:r>
      <w:r w:rsidDel="00000000" w:rsidR="00000000" w:rsidRPr="00000000">
        <w:rPr>
          <w:color w:val="403152"/>
          <w:rtl w:val="0"/>
        </w:rPr>
        <w:t xml:space="preserve"> Calcular áreas en Android Studio</w:t>
      </w:r>
    </w:p>
    <w:p w:rsidR="00000000" w:rsidDel="00000000" w:rsidP="00000000" w:rsidRDefault="00000000" w:rsidRPr="00000000" w14:paraId="00000005">
      <w:pPr>
        <w:spacing w:line="240" w:lineRule="auto"/>
        <w:jc w:val="both"/>
        <w:rPr>
          <w:color w:val="403152"/>
          <w:u w:val="single"/>
        </w:rPr>
      </w:pPr>
      <w:r w:rsidDel="00000000" w:rsidR="00000000" w:rsidRPr="00000000">
        <w:rPr>
          <w:b w:val="1"/>
          <w:color w:val="403152"/>
          <w:rtl w:val="0"/>
        </w:rPr>
        <w:t xml:space="preserve">Alumno(a):</w:t>
      </w:r>
      <w:r w:rsidDel="00000000" w:rsidR="00000000" w:rsidRPr="00000000">
        <w:rPr>
          <w:color w:val="403152"/>
          <w:rtl w:val="0"/>
        </w:rPr>
        <w:t xml:space="preserve"> </w:t>
      </w:r>
      <w:r w:rsidDel="00000000" w:rsidR="00000000" w:rsidRPr="00000000">
        <w:rPr>
          <w:b w:val="1"/>
          <w:u w:val="single"/>
          <w:rtl w:val="0"/>
        </w:rPr>
        <w:t xml:space="preserve">Valentin Ezequiel Reyes Saltijeral</w:t>
      </w:r>
      <w:r w:rsidDel="00000000" w:rsidR="00000000" w:rsidRPr="00000000">
        <w:rPr>
          <w:color w:val="403152"/>
          <w:rtl w:val="0"/>
        </w:rPr>
        <w:t xml:space="preserve">  </w:t>
      </w:r>
      <w:r w:rsidDel="00000000" w:rsidR="00000000" w:rsidRPr="00000000">
        <w:rPr>
          <w:b w:val="1"/>
          <w:color w:val="403152"/>
          <w:rtl w:val="0"/>
        </w:rPr>
        <w:t xml:space="preserve">Grupo</w:t>
      </w:r>
      <w:r w:rsidDel="00000000" w:rsidR="00000000" w:rsidRPr="00000000">
        <w:rPr>
          <w:color w:val="403152"/>
          <w:rtl w:val="0"/>
        </w:rPr>
        <w:t xml:space="preserve">: </w:t>
      </w:r>
      <w:r w:rsidDel="00000000" w:rsidR="00000000" w:rsidRPr="00000000">
        <w:rPr>
          <w:b w:val="1"/>
          <w:color w:val="403152"/>
          <w:u w:val="single"/>
          <w:rtl w:val="0"/>
        </w:rPr>
        <w:t xml:space="preserve">10 DGS</w:t>
      </w:r>
      <w:r w:rsidDel="00000000" w:rsidR="00000000" w:rsidRPr="00000000">
        <w:rPr>
          <w:b w:val="1"/>
          <w:color w:val="403152"/>
          <w:rtl w:val="0"/>
        </w:rPr>
        <w:t xml:space="preserve"> Fecha: </w:t>
      </w:r>
      <w:r w:rsidDel="00000000" w:rsidR="00000000" w:rsidRPr="00000000">
        <w:rPr>
          <w:b w:val="1"/>
          <w:color w:val="403152"/>
          <w:u w:val="single"/>
          <w:rtl w:val="0"/>
        </w:rPr>
        <w:t xml:space="preserve">6/09/2024</w:t>
      </w:r>
      <w:r w:rsidDel="00000000" w:rsidR="00000000" w:rsidRPr="00000000">
        <w:rPr>
          <w:rtl w:val="0"/>
        </w:rPr>
      </w:r>
    </w:p>
    <w:p w:rsidR="00000000" w:rsidDel="00000000" w:rsidP="00000000" w:rsidRDefault="00000000" w:rsidRPr="00000000" w14:paraId="00000006">
      <w:pPr>
        <w:spacing w:line="240" w:lineRule="auto"/>
        <w:jc w:val="both"/>
        <w:rPr>
          <w:color w:val="403152"/>
        </w:rPr>
      </w:pPr>
      <w:r w:rsidDel="00000000" w:rsidR="00000000" w:rsidRPr="00000000">
        <w:rPr>
          <w:b w:val="1"/>
          <w:color w:val="403152"/>
          <w:rtl w:val="0"/>
        </w:rPr>
        <w:t xml:space="preserve">Catedrático:</w:t>
      </w:r>
      <w:r w:rsidDel="00000000" w:rsidR="00000000" w:rsidRPr="00000000">
        <w:rPr>
          <w:color w:val="403152"/>
          <w:rtl w:val="0"/>
        </w:rPr>
        <w:t xml:space="preserve"> M.T.I. IDALIA RUBÍ FLORES CISNEROS</w:t>
      </w:r>
    </w:p>
    <w:p w:rsidR="00000000" w:rsidDel="00000000" w:rsidP="00000000" w:rsidRDefault="00000000" w:rsidRPr="00000000" w14:paraId="00000007">
      <w:pPr>
        <w:spacing w:line="240" w:lineRule="auto"/>
        <w:jc w:val="both"/>
        <w:rPr>
          <w:color w:val="403152"/>
        </w:rPr>
      </w:pPr>
      <w:r w:rsidDel="00000000" w:rsidR="00000000" w:rsidRPr="00000000">
        <w:rPr>
          <w:b w:val="1"/>
          <w:color w:val="403152"/>
          <w:rtl w:val="0"/>
        </w:rPr>
        <w:t xml:space="preserve">OBJETIVO:</w:t>
      </w:r>
      <w:r w:rsidDel="00000000" w:rsidR="00000000" w:rsidRPr="00000000">
        <w:rPr>
          <w:color w:val="403152"/>
          <w:rtl w:val="0"/>
        </w:rPr>
        <w:t xml:space="preserve"> Identificar la metodología ágil adaptable al desarrollo, además de iniciar la programación de aplicaciones Android con Android Studio.</w:t>
      </w:r>
    </w:p>
    <w:p w:rsidR="00000000" w:rsidDel="00000000" w:rsidP="00000000" w:rsidRDefault="00000000" w:rsidRPr="00000000" w14:paraId="00000008">
      <w:pPr>
        <w:spacing w:line="240" w:lineRule="auto"/>
        <w:jc w:val="both"/>
        <w:rPr>
          <w:color w:val="403152"/>
        </w:rPr>
      </w:pPr>
      <w:r w:rsidDel="00000000" w:rsidR="00000000" w:rsidRPr="00000000">
        <w:rPr>
          <w:b w:val="1"/>
          <w:color w:val="403152"/>
          <w:rtl w:val="0"/>
        </w:rPr>
        <w:t xml:space="preserve">INSTRUCCIONES: </w:t>
      </w:r>
      <w:r w:rsidDel="00000000" w:rsidR="00000000" w:rsidRPr="00000000">
        <w:rPr>
          <w:color w:val="403152"/>
          <w:rtl w:val="0"/>
        </w:rPr>
        <w:t xml:space="preserve">Leer detenidamente cada pregunta y contestar correctamente según corresponda, es importante al momento de entregar la práctica este completa, incluyendo conclusiones, así mismo considere que se calificará la organización, ortografía, la fecha de entrega, así como la completitud de la misma.</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line="240" w:lineRule="auto"/>
        <w:ind w:left="720" w:hanging="360"/>
        <w:rPr>
          <w:color w:val="403152"/>
        </w:rPr>
      </w:pPr>
      <w:r w:rsidDel="00000000" w:rsidR="00000000" w:rsidRPr="00000000">
        <w:rPr>
          <w:color w:val="403152"/>
          <w:rtl w:val="0"/>
        </w:rPr>
        <w:t xml:space="preserve">¿Qué es una metodología de desarrollo ágil?:</w:t>
      </w:r>
      <w:r w:rsidDel="00000000" w:rsidR="00000000" w:rsidRPr="00000000">
        <w:rPr>
          <w:color w:val="403152"/>
          <w:u w:val="single"/>
          <w:shd w:fill="d9ead3" w:val="clear"/>
          <w:rtl w:val="0"/>
        </w:rPr>
        <w:t xml:space="preserve"> Es un método de planificación el cual como su nombre lo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ind w:left="720" w:firstLine="0"/>
        <w:rPr>
          <w:color w:val="403152"/>
          <w:u w:val="single"/>
          <w:shd w:fill="d9ead3" w:val="clear"/>
        </w:rPr>
      </w:pPr>
      <w:r w:rsidDel="00000000" w:rsidR="00000000" w:rsidRPr="00000000">
        <w:rPr>
          <w:color w:val="403152"/>
          <w:u w:val="single"/>
          <w:shd w:fill="d9ead3" w:val="clear"/>
          <w:rtl w:val="0"/>
        </w:rPr>
        <w:t xml:space="preserve">dice nos ayuda a agilizar métodos y tiempos y a organizarnos en cuestiones de trabajos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left="720" w:firstLine="0"/>
        <w:rPr>
          <w:color w:val="403152"/>
          <w:u w:val="single"/>
          <w:shd w:fill="d9ead3" w:val="clear"/>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40" w:lineRule="auto"/>
        <w:ind w:left="720" w:hanging="360"/>
        <w:rPr>
          <w:color w:val="403152"/>
          <w:u w:val="none"/>
        </w:rPr>
      </w:pPr>
      <w:r w:rsidDel="00000000" w:rsidR="00000000" w:rsidRPr="00000000">
        <w:rPr>
          <w:color w:val="403152"/>
          <w:rtl w:val="0"/>
        </w:rPr>
        <w:t xml:space="preserve">¿Qué metodologías de desarrollo ágil existen? </w:t>
      </w:r>
      <w:r w:rsidDel="00000000" w:rsidR="00000000" w:rsidRPr="00000000">
        <w:rPr>
          <w:color w:val="403152"/>
          <w:u w:val="single"/>
          <w:shd w:fill="d9ead3" w:val="clear"/>
          <w:rtl w:val="0"/>
        </w:rPr>
        <w:t xml:space="preserve">Scrum, Programación extrema (XP), Kanban, Lean Software Development (LSD), Feature Driven Development (FDD), Dynamic Systems Development Method (DSDM), Adaptive Software Development (ASD), Crystal y Design Sprint</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240" w:lineRule="auto"/>
        <w:ind w:left="720" w:hanging="360"/>
        <w:rPr>
          <w:color w:val="403152"/>
        </w:rPr>
      </w:pPr>
      <w:r w:rsidDel="00000000" w:rsidR="00000000" w:rsidRPr="00000000">
        <w:rPr>
          <w:color w:val="403152"/>
          <w:rtl w:val="0"/>
        </w:rPr>
        <w:t xml:space="preserve">¿Cuáles son los roles que intervienen en Scrum?:</w:t>
      </w:r>
      <w:r w:rsidDel="00000000" w:rsidR="00000000" w:rsidRPr="00000000">
        <w:rPr>
          <w:color w:val="403152"/>
          <w:u w:val="single"/>
          <w:shd w:fill="d9ead3" w:val="clear"/>
          <w:rtl w:val="0"/>
        </w:rPr>
        <w:t xml:space="preserve"> </w:t>
      </w:r>
      <w:r w:rsidDel="00000000" w:rsidR="00000000" w:rsidRPr="00000000">
        <w:rPr>
          <w:color w:val="403152"/>
          <w:u w:val="single"/>
          <w:shd w:fill="d9ead3" w:val="clear"/>
          <w:rtl w:val="0"/>
        </w:rPr>
        <w:t xml:space="preserve">el propietario del producto, el experto en scrum y los miembros del equipo de desarrollo.</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240" w:lineRule="auto"/>
        <w:ind w:left="720" w:hanging="360"/>
        <w:rPr>
          <w:color w:val="403152"/>
        </w:rPr>
      </w:pPr>
      <w:r w:rsidDel="00000000" w:rsidR="00000000" w:rsidRPr="00000000">
        <w:rPr>
          <w:color w:val="403152"/>
          <w:rtl w:val="0"/>
        </w:rPr>
        <w:t xml:space="preserve">¿Qué responsabilidades tiene un Product Owner?:</w:t>
      </w:r>
      <w:r w:rsidDel="00000000" w:rsidR="00000000" w:rsidRPr="00000000">
        <w:rPr>
          <w:color w:val="403152"/>
          <w:u w:val="single"/>
          <w:shd w:fill="d9ead3" w:val="clear"/>
          <w:rtl w:val="0"/>
        </w:rPr>
        <w:t xml:space="preserve">Trabaja con las partes interesadas, los usuarios finales y el equipo de Scrum para asegurarse de que el producto final cumpla con los requisitos del usuario y se alinee con los objetivos comerciales.</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240" w:lineRule="auto"/>
        <w:ind w:left="720" w:hanging="360"/>
        <w:rPr>
          <w:color w:val="403152"/>
        </w:rPr>
      </w:pPr>
      <w:r w:rsidDel="00000000" w:rsidR="00000000" w:rsidRPr="00000000">
        <w:rPr>
          <w:color w:val="403152"/>
          <w:rtl w:val="0"/>
        </w:rPr>
        <w:t xml:space="preserve">Menciona 5 elementos gráficos que puedas agregar a la aplicación móvil: </w:t>
      </w:r>
      <w:r w:rsidDel="00000000" w:rsidR="00000000" w:rsidRPr="00000000">
        <w:rPr>
          <w:color w:val="403152"/>
          <w:u w:val="single"/>
          <w:shd w:fill="d9ead3" w:val="clear"/>
          <w:rtl w:val="0"/>
        </w:rPr>
        <w:t xml:space="preserve">color, líneas, texturas, tamaños y formas</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line="240" w:lineRule="auto"/>
        <w:ind w:left="720" w:hanging="360"/>
        <w:rPr>
          <w:color w:val="403152"/>
        </w:rPr>
      </w:pPr>
      <w:r w:rsidDel="00000000" w:rsidR="00000000" w:rsidRPr="00000000">
        <w:rPr>
          <w:color w:val="403152"/>
          <w:rtl w:val="0"/>
        </w:rPr>
        <w:t xml:space="preserve">Qué lenguajes de programación se usan en el desarrollo de Android studio?:</w:t>
      </w:r>
      <w:r w:rsidDel="00000000" w:rsidR="00000000" w:rsidRPr="00000000">
        <w:rPr>
          <w:color w:val="403152"/>
          <w:u w:val="single"/>
          <w:shd w:fill="d9ead3" w:val="clear"/>
          <w:rtl w:val="0"/>
        </w:rPr>
        <w:t xml:space="preserve">java y kotlin</w:t>
      </w:r>
      <w:r w:rsidDel="00000000" w:rsidR="00000000" w:rsidRPr="00000000">
        <w:rPr>
          <w:rtl w:val="0"/>
        </w:rPr>
      </w:r>
    </w:p>
    <w:p w:rsidR="00000000" w:rsidDel="00000000" w:rsidP="00000000" w:rsidRDefault="00000000" w:rsidRPr="00000000" w14:paraId="00000011">
      <w:pPr>
        <w:spacing w:line="240" w:lineRule="auto"/>
        <w:rPr>
          <w:color w:val="403152"/>
        </w:rPr>
      </w:pPr>
      <w:r w:rsidDel="00000000" w:rsidR="00000000" w:rsidRPr="00000000">
        <w:rPr>
          <w:b w:val="1"/>
          <w:color w:val="403152"/>
          <w:rtl w:val="0"/>
        </w:rPr>
        <w:t xml:space="preserve">INSTRUCCIONES</w:t>
      </w:r>
      <w:r w:rsidDel="00000000" w:rsidR="00000000" w:rsidRPr="00000000">
        <w:rPr>
          <w:color w:val="403152"/>
          <w:rtl w:val="0"/>
        </w:rPr>
        <w:t xml:space="preserve">: Deberás crear un nuevo proyecto y desarrollar la siguiente interfaz</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403152"/>
          <w:sz w:val="22"/>
          <w:szCs w:val="22"/>
          <w:u w:val="none"/>
          <w:shd w:fill="auto" w:val="clear"/>
          <w:vertAlign w:val="baseline"/>
        </w:rPr>
      </w:pPr>
      <w:r w:rsidDel="00000000" w:rsidR="00000000" w:rsidRPr="00000000">
        <w:rPr>
          <w:rFonts w:ascii="Calibri" w:cs="Calibri" w:eastAsia="Calibri" w:hAnsi="Calibri"/>
          <w:b w:val="0"/>
          <w:i w:val="0"/>
          <w:smallCaps w:val="0"/>
          <w:strike w:val="0"/>
          <w:color w:val="403152"/>
          <w:sz w:val="22"/>
          <w:szCs w:val="22"/>
          <w:u w:val="none"/>
          <w:shd w:fill="auto" w:val="clear"/>
          <w:vertAlign w:val="baseline"/>
        </w:rPr>
        <w:drawing>
          <wp:inline distB="0" distT="0" distL="0" distR="0">
            <wp:extent cx="1269952" cy="2146629"/>
            <wp:effectExtent b="0" l="0" r="0" t="0"/>
            <wp:docPr descr="Como calcular el área de un triangulo en android studio - ANDROFAST" id="4" name="image3.jpg"/>
            <a:graphic>
              <a:graphicData uri="http://schemas.openxmlformats.org/drawingml/2006/picture">
                <pic:pic>
                  <pic:nvPicPr>
                    <pic:cNvPr descr="Como calcular el área de un triangulo en android studio - ANDROFAST" id="0" name="image3.jpg"/>
                    <pic:cNvPicPr preferRelativeResize="0"/>
                  </pic:nvPicPr>
                  <pic:blipFill>
                    <a:blip r:embed="rId8"/>
                    <a:srcRect b="0" l="0" r="0" t="0"/>
                    <a:stretch>
                      <a:fillRect/>
                    </a:stretch>
                  </pic:blipFill>
                  <pic:spPr>
                    <a:xfrm>
                      <a:off x="0" y="0"/>
                      <a:ext cx="1269952" cy="214662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2374900</wp:posOffset>
                </wp:positionH>
                <wp:positionV relativeFrom="paragraph">
                  <wp:posOffset>236220</wp:posOffset>
                </wp:positionV>
                <wp:extent cx="2370455" cy="1414145"/>
                <wp:effectExtent b="0" l="0" r="0" t="0"/>
                <wp:wrapSquare wrapText="bothSides" distB="45720" distT="45720" distL="114300" distR="114300"/>
                <wp:docPr id="1"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Deberá permitir ingresar la base y la altura de un triángulo y al presionar el botón de Resultado deberá mostrar el área del triángulo en un toast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2374900</wp:posOffset>
                </wp:positionH>
                <wp:positionV relativeFrom="paragraph">
                  <wp:posOffset>236220</wp:posOffset>
                </wp:positionV>
                <wp:extent cx="2370455" cy="1414145"/>
                <wp:effectExtent b="0" l="0" r="0" t="0"/>
                <wp:wrapSquare wrapText="bothSides" distB="45720" distT="45720" distL="114300" distR="114300"/>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370455" cy="1414145"/>
                        </a:xfrm>
                        <a:prstGeom prst="rect"/>
                        <a:ln/>
                      </pic:spPr>
                    </pic:pic>
                  </a:graphicData>
                </a:graphic>
              </wp:anchor>
            </w:drawing>
          </mc:Fallback>
        </mc:AlternateContent>
      </w:r>
    </w:p>
    <w:p w:rsidR="00000000" w:rsidDel="00000000" w:rsidP="00000000" w:rsidRDefault="00000000" w:rsidRPr="00000000" w14:paraId="00000013">
      <w:pPr>
        <w:spacing w:after="0" w:line="240" w:lineRule="auto"/>
        <w:rPr>
          <w:color w:val="40315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03152"/>
          <w:sz w:val="22"/>
          <w:szCs w:val="22"/>
          <w:u w:val="none"/>
          <w:shd w:fill="auto" w:val="clear"/>
          <w:vertAlign w:val="baseline"/>
        </w:rPr>
      </w:pPr>
      <w:r w:rsidDel="00000000" w:rsidR="00000000" w:rsidRPr="00000000">
        <w:rPr>
          <w:rFonts w:ascii="Calibri" w:cs="Calibri" w:eastAsia="Calibri" w:hAnsi="Calibri"/>
          <w:b w:val="0"/>
          <w:i w:val="0"/>
          <w:smallCaps w:val="0"/>
          <w:strike w:val="0"/>
          <w:color w:val="403152"/>
          <w:sz w:val="22"/>
          <w:szCs w:val="22"/>
          <w:u w:val="none"/>
          <w:shd w:fill="auto" w:val="clear"/>
          <w:vertAlign w:val="baseline"/>
          <w:rtl w:val="0"/>
        </w:rPr>
        <w:t xml:space="preserve">¿Qué es el archivo manisfest.xml?:________________________________________________________________________________________________________________________________________________________________________________________________________________________________________________________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03152"/>
          <w:sz w:val="22"/>
          <w:szCs w:val="22"/>
          <w:u w:val="none"/>
          <w:shd w:fill="auto" w:val="clear"/>
          <w:vertAlign w:val="baseline"/>
        </w:rPr>
      </w:pPr>
      <w:r w:rsidDel="00000000" w:rsidR="00000000" w:rsidRPr="00000000">
        <w:rPr>
          <w:rFonts w:ascii="Calibri" w:cs="Calibri" w:eastAsia="Calibri" w:hAnsi="Calibri"/>
          <w:b w:val="0"/>
          <w:i w:val="0"/>
          <w:smallCaps w:val="0"/>
          <w:strike w:val="0"/>
          <w:color w:val="403152"/>
          <w:sz w:val="22"/>
          <w:szCs w:val="22"/>
          <w:u w:val="none"/>
          <w:shd w:fill="auto" w:val="clear"/>
          <w:vertAlign w:val="baseline"/>
          <w:rtl w:val="0"/>
        </w:rPr>
        <w:t xml:space="preserve">¿Para qué nos sirve un LAYOUT?:_____________________________________________________________________________________________________________________________________________________________________________________________________________________________________________________________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03152"/>
          <w:sz w:val="22"/>
          <w:szCs w:val="22"/>
          <w:u w:val="none"/>
          <w:shd w:fill="auto" w:val="clear"/>
          <w:vertAlign w:val="baseline"/>
        </w:rPr>
      </w:pPr>
      <w:r w:rsidDel="00000000" w:rsidR="00000000" w:rsidRPr="00000000">
        <w:rPr>
          <w:rFonts w:ascii="Calibri" w:cs="Calibri" w:eastAsia="Calibri" w:hAnsi="Calibri"/>
          <w:b w:val="0"/>
          <w:i w:val="0"/>
          <w:smallCaps w:val="0"/>
          <w:strike w:val="0"/>
          <w:color w:val="403152"/>
          <w:sz w:val="22"/>
          <w:szCs w:val="22"/>
          <w:u w:val="none"/>
          <w:shd w:fill="auto" w:val="clear"/>
          <w:vertAlign w:val="baseline"/>
          <w:rtl w:val="0"/>
        </w:rPr>
        <w:t xml:space="preserve">¿Qué tipo de Layout nos ofrece Android studio?:______________________________________________________________________________________________________________________________________________________________________________________________________________________________________________________________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7">
      <w:pPr>
        <w:spacing w:after="0" w:line="240" w:lineRule="auto"/>
        <w:rPr>
          <w:color w:val="40315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03152"/>
          <w:sz w:val="22"/>
          <w:szCs w:val="22"/>
          <w:u w:val="none"/>
          <w:shd w:fill="auto" w:val="clear"/>
          <w:vertAlign w:val="baseline"/>
        </w:rPr>
      </w:pPr>
      <w:r w:rsidDel="00000000" w:rsidR="00000000" w:rsidRPr="00000000">
        <w:rPr>
          <w:rFonts w:ascii="Calibri" w:cs="Calibri" w:eastAsia="Calibri" w:hAnsi="Calibri"/>
          <w:b w:val="0"/>
          <w:i w:val="0"/>
          <w:smallCaps w:val="0"/>
          <w:strike w:val="0"/>
          <w:color w:val="403152"/>
          <w:sz w:val="22"/>
          <w:szCs w:val="22"/>
          <w:u w:val="none"/>
          <w:shd w:fill="auto" w:val="clear"/>
          <w:vertAlign w:val="baseline"/>
          <w:rtl w:val="0"/>
        </w:rPr>
        <w:t xml:space="preserve">¿Cuál es el ciclo de vida de una actividad?:___________________________________________________________________________________________________________________________________________________________________________________________________________________________________________________________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9">
      <w:pPr>
        <w:rPr>
          <w:color w:val="403152"/>
        </w:rPr>
      </w:pPr>
      <w:r w:rsidDel="00000000" w:rsidR="00000000" w:rsidRPr="00000000">
        <w:rPr>
          <w:rtl w:val="0"/>
        </w:rPr>
      </w:r>
    </w:p>
    <w:p w:rsidR="00000000" w:rsidDel="00000000" w:rsidP="00000000" w:rsidRDefault="00000000" w:rsidRPr="00000000" w14:paraId="0000001A">
      <w:pPr>
        <w:rPr>
          <w:color w:val="403152"/>
        </w:rPr>
      </w:pPr>
      <w:r w:rsidDel="00000000" w:rsidR="00000000" w:rsidRPr="00000000">
        <w:rPr>
          <w:rtl w:val="0"/>
        </w:rPr>
      </w:r>
    </w:p>
    <w:p w:rsidR="00000000" w:rsidDel="00000000" w:rsidP="00000000" w:rsidRDefault="00000000" w:rsidRPr="00000000" w14:paraId="0000001B">
      <w:pPr>
        <w:rPr>
          <w:color w:val="403152"/>
        </w:rPr>
      </w:pP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b w:val="1"/>
          <w:color w:val="403152"/>
          <w:rtl w:val="0"/>
        </w:rPr>
        <w:t xml:space="preserve">CONCLUSIONES:</w:t>
      </w:r>
      <w:r w:rsidDel="00000000" w:rsidR="00000000" w:rsidRPr="00000000">
        <w:rPr>
          <w:color w:val="403152"/>
          <w:rtl w:val="0"/>
        </w:rPr>
        <w:t xml:space="preserve"> 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w:t>
      </w:r>
      <w:r w:rsidDel="00000000" w:rsidR="00000000" w:rsidRPr="00000000">
        <w:rPr>
          <w:rtl w:val="0"/>
        </w:rPr>
        <w:t xml:space="preserve">________</w:t>
      </w:r>
    </w:p>
    <w:sectPr>
      <w:pgSz w:h="15840" w:w="12240" w:orient="portrait"/>
      <w:pgMar w:bottom="568" w:top="567" w:left="1080" w:right="90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