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5" w:type="dxa"/>
        <w:tblInd w:w="-368" w:type="dxa"/>
        <w:tblCellMar>
          <w:top w:w="131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247"/>
        <w:gridCol w:w="7528"/>
      </w:tblGrid>
      <w:tr w:rsidR="00770505" w14:paraId="6510264D" w14:textId="77777777" w:rsidTr="0088152A">
        <w:trPr>
          <w:trHeight w:val="403"/>
        </w:trPr>
        <w:tc>
          <w:tcPr>
            <w:tcW w:w="2247" w:type="dxa"/>
            <w:tcBorders>
              <w:top w:val="single" w:sz="4" w:space="0" w:color="7E97AD"/>
              <w:left w:val="single" w:sz="4" w:space="0" w:color="7E97AD"/>
              <w:bottom w:val="single" w:sz="4" w:space="0" w:color="7E97AD"/>
              <w:right w:val="nil"/>
            </w:tcBorders>
            <w:shd w:val="clear" w:color="auto" w:fill="577188"/>
          </w:tcPr>
          <w:p w14:paraId="2F81D8EA" w14:textId="77777777" w:rsidR="00770505" w:rsidRDefault="0088152A">
            <w:pPr>
              <w:spacing w:after="0"/>
              <w:ind w:left="152"/>
            </w:pPr>
            <w:r>
              <w:rPr>
                <w:color w:val="FFFFFF"/>
                <w:sz w:val="24"/>
              </w:rPr>
              <w:t xml:space="preserve">ALEXANDRE AURIAT </w:t>
            </w:r>
          </w:p>
        </w:tc>
        <w:tc>
          <w:tcPr>
            <w:tcW w:w="7528" w:type="dxa"/>
            <w:tcBorders>
              <w:top w:val="single" w:sz="4" w:space="0" w:color="7E97AD"/>
              <w:left w:val="nil"/>
              <w:bottom w:val="single" w:sz="4" w:space="0" w:color="7E97AD"/>
              <w:right w:val="single" w:sz="4" w:space="0" w:color="7E97AD"/>
            </w:tcBorders>
            <w:shd w:val="clear" w:color="auto" w:fill="577188"/>
          </w:tcPr>
          <w:p w14:paraId="236B43AE" w14:textId="77777777" w:rsidR="00770505" w:rsidRDefault="00770505"/>
        </w:tc>
      </w:tr>
      <w:tr w:rsidR="00770505" w14:paraId="26AF1AD2" w14:textId="77777777" w:rsidTr="0088152A">
        <w:trPr>
          <w:trHeight w:val="1329"/>
        </w:trPr>
        <w:tc>
          <w:tcPr>
            <w:tcW w:w="224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379A4BBD" w14:textId="77777777" w:rsidR="00770505" w:rsidRDefault="0088152A">
            <w:pPr>
              <w:spacing w:after="0"/>
              <w:ind w:left="1096"/>
            </w:pPr>
            <w:r>
              <w:rPr>
                <w:color w:val="577188"/>
                <w:sz w:val="18"/>
              </w:rPr>
              <w:t xml:space="preserve">OBJECTIF </w:t>
            </w:r>
          </w:p>
        </w:tc>
        <w:tc>
          <w:tcPr>
            <w:tcW w:w="752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35585D7D" w14:textId="77777777" w:rsidR="00770505" w:rsidRDefault="0088152A">
            <w:pPr>
              <w:spacing w:after="79" w:line="285" w:lineRule="auto"/>
              <w:ind w:right="963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Actuellement en alternance en master en informatique, je souhaiterais me réorienter en master spécialisé en Banque et Finance (Bac +6). </w:t>
            </w:r>
          </w:p>
          <w:p w14:paraId="1A07575C" w14:textId="77777777" w:rsidR="00770505" w:rsidRDefault="0088152A">
            <w:pPr>
              <w:spacing w:after="0"/>
              <w:ind w:right="778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Pour cela, je suis à la recherche d’une entreprise avec laquelle commencer cette nouvelle aventure en alternance pour la rentrée de septembre 2023. </w:t>
            </w:r>
          </w:p>
        </w:tc>
      </w:tr>
      <w:tr w:rsidR="00770505" w14:paraId="5C2E89FE" w14:textId="77777777" w:rsidTr="0088152A">
        <w:trPr>
          <w:trHeight w:val="4050"/>
        </w:trPr>
        <w:tc>
          <w:tcPr>
            <w:tcW w:w="224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26A4BF2F" w14:textId="77777777" w:rsidR="00770505" w:rsidRDefault="0088152A">
            <w:pPr>
              <w:spacing w:after="0"/>
              <w:ind w:left="878"/>
            </w:pPr>
            <w:r>
              <w:rPr>
                <w:color w:val="577188"/>
                <w:sz w:val="18"/>
              </w:rPr>
              <w:t xml:space="preserve">EXPERIENCE </w:t>
            </w:r>
          </w:p>
        </w:tc>
        <w:tc>
          <w:tcPr>
            <w:tcW w:w="752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19474033" w14:textId="77777777" w:rsidR="00770505" w:rsidRDefault="0088152A">
            <w:pPr>
              <w:spacing w:after="64"/>
            </w:pPr>
            <w:r>
              <w:rPr>
                <w:b/>
                <w:color w:val="404040"/>
                <w:sz w:val="16"/>
              </w:rPr>
              <w:t xml:space="preserve">CGI, DEVELOPPEUR JUNIOR EN ALTERNANCE, BORDEAUX </w:t>
            </w:r>
          </w:p>
          <w:p w14:paraId="5D769B00" w14:textId="77777777" w:rsidR="00770505" w:rsidRDefault="0088152A">
            <w:pPr>
              <w:spacing w:after="100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Janvier 2021 – Septembre 2023 </w:t>
            </w:r>
          </w:p>
          <w:p w14:paraId="2A252ADD" w14:textId="77777777" w:rsidR="00770505" w:rsidRDefault="0088152A">
            <w:pPr>
              <w:spacing w:after="99" w:line="285" w:lineRule="auto"/>
              <w:ind w:right="875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Durant ses deux années et demie au sein de CGI (ESN d’envergure mondiale) j’ai eu l’opportunité d’expérimenter trois différents postes, qui sont :  </w:t>
            </w:r>
          </w:p>
          <w:p w14:paraId="6EEA2E48" w14:textId="77777777" w:rsidR="00770505" w:rsidRDefault="0088152A">
            <w:pPr>
              <w:numPr>
                <w:ilvl w:val="0"/>
                <w:numId w:val="1"/>
              </w:numPr>
              <w:spacing w:after="24"/>
              <w:ind w:right="1308" w:hanging="361"/>
              <w:jc w:val="both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>Développeur RPA (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16"/>
              </w:rPr>
              <w:t>Robotic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Process Automation) – Juin 2022 – Septembre </w:t>
            </w:r>
          </w:p>
          <w:p w14:paraId="28FE83BB" w14:textId="77777777" w:rsidR="00770505" w:rsidRDefault="0088152A">
            <w:pPr>
              <w:spacing w:after="120"/>
              <w:ind w:left="721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>2023 (prestataire CGI pour une banque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française) </w:t>
            </w:r>
          </w:p>
          <w:p w14:paraId="47107546" w14:textId="77777777" w:rsidR="00770505" w:rsidRDefault="0088152A">
            <w:pPr>
              <w:numPr>
                <w:ilvl w:val="0"/>
                <w:numId w:val="1"/>
              </w:numPr>
              <w:spacing w:after="100" w:line="285" w:lineRule="auto"/>
              <w:ind w:right="1308" w:hanging="361"/>
              <w:jc w:val="both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Développeur Java – Octobre 2021 – Mai 2022 (prestataire CGI pour une banque française) </w:t>
            </w:r>
          </w:p>
          <w:p w14:paraId="5D6FDE30" w14:textId="77777777" w:rsidR="00770505" w:rsidRDefault="0088152A">
            <w:pPr>
              <w:numPr>
                <w:ilvl w:val="0"/>
                <w:numId w:val="1"/>
              </w:numPr>
              <w:spacing w:after="84" w:line="282" w:lineRule="auto"/>
              <w:ind w:right="1308" w:hanging="361"/>
              <w:jc w:val="both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Testeur fonctionnel – Janvier 2021 – 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Septembre 2021 (prestataire CGI pour une assurance française) </w:t>
            </w:r>
          </w:p>
          <w:p w14:paraId="27ABB686" w14:textId="77777777" w:rsidR="00770505" w:rsidRDefault="0088152A">
            <w:pPr>
              <w:spacing w:after="62"/>
            </w:pPr>
            <w:r>
              <w:rPr>
                <w:b/>
                <w:color w:val="404040"/>
                <w:sz w:val="16"/>
              </w:rPr>
              <w:t xml:space="preserve">TROIS DIFFERENTS STAGES DE 5 SEMAINES – EN BTS – 2018 - 2020 </w:t>
            </w:r>
          </w:p>
          <w:p w14:paraId="0185F96B" w14:textId="77777777" w:rsidR="00770505" w:rsidRDefault="0088152A">
            <w:pPr>
              <w:spacing w:after="100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Développeur chez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16"/>
              </w:rPr>
              <w:t>Puybaret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–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16"/>
              </w:rPr>
              <w:t>Mourlon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Informatique – Diocèse de Tulle (Corrèze, 19) </w:t>
            </w:r>
          </w:p>
          <w:p w14:paraId="0BBE1CF8" w14:textId="77777777" w:rsidR="00770505" w:rsidRDefault="0088152A">
            <w:pPr>
              <w:spacing w:after="62"/>
            </w:pPr>
            <w:r>
              <w:rPr>
                <w:b/>
                <w:color w:val="404040"/>
                <w:sz w:val="16"/>
              </w:rPr>
              <w:t>AGENT D’ENTRETIEN EN ANGLETTERRE – 4 MOIS DURANT</w:t>
            </w:r>
            <w:r>
              <w:rPr>
                <w:b/>
                <w:color w:val="404040"/>
                <w:sz w:val="16"/>
              </w:rPr>
              <w:t xml:space="preserve"> L’ETE 2018 </w:t>
            </w:r>
          </w:p>
          <w:p w14:paraId="176A182F" w14:textId="77777777" w:rsidR="00770505" w:rsidRDefault="0088152A">
            <w:pPr>
              <w:spacing w:after="0"/>
              <w:ind w:right="1151"/>
              <w:jc w:val="both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À la suite de l’obtention de mon BAC STI2D, j’ai décidé de partir quelques mois en Angleterre pour améliorer mon anglais et découvrir une nouvelle culture. </w:t>
            </w:r>
          </w:p>
        </w:tc>
      </w:tr>
      <w:tr w:rsidR="00770505" w14:paraId="576619FE" w14:textId="77777777" w:rsidTr="0088152A">
        <w:trPr>
          <w:trHeight w:val="2694"/>
        </w:trPr>
        <w:tc>
          <w:tcPr>
            <w:tcW w:w="224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0070BF57" w14:textId="77777777" w:rsidR="00770505" w:rsidRDefault="0088152A">
            <w:pPr>
              <w:spacing w:after="0"/>
              <w:ind w:left="844"/>
            </w:pPr>
            <w:r>
              <w:rPr>
                <w:color w:val="577188"/>
                <w:sz w:val="18"/>
              </w:rPr>
              <w:t xml:space="preserve">FORMATION </w:t>
            </w:r>
          </w:p>
        </w:tc>
        <w:tc>
          <w:tcPr>
            <w:tcW w:w="752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0069112D" w14:textId="77777777" w:rsidR="00770505" w:rsidRDefault="0088152A">
            <w:pPr>
              <w:spacing w:after="64"/>
            </w:pPr>
            <w:r>
              <w:rPr>
                <w:b/>
                <w:color w:val="404040"/>
                <w:sz w:val="16"/>
              </w:rPr>
              <w:t xml:space="preserve">TBS EDUCATION, MASTER SPECIALISE BANQUE ET INGENIERIE FINANCIERE, TOULOUSE – 2023 – 2024 (BAC +6) </w:t>
            </w:r>
          </w:p>
          <w:p w14:paraId="59C49109" w14:textId="6453BFE8" w:rsidR="00770505" w:rsidRDefault="0088152A">
            <w:pPr>
              <w:spacing w:after="79" w:line="285" w:lineRule="auto"/>
              <w:ind w:right="916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Désirant de continuer ma carrière en banque et finance, je 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>rejoindrai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TBS Education pour la rentrée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2023. </w:t>
            </w:r>
          </w:p>
          <w:p w14:paraId="64FCF99E" w14:textId="77777777" w:rsidR="00770505" w:rsidRDefault="0088152A">
            <w:pPr>
              <w:spacing w:after="76"/>
            </w:pPr>
            <w:r>
              <w:rPr>
                <w:b/>
                <w:color w:val="404040"/>
                <w:sz w:val="16"/>
              </w:rPr>
              <w:t>EPSI, MASTER EN INGENIERIE INFORMATIQU</w:t>
            </w:r>
            <w:r>
              <w:rPr>
                <w:b/>
                <w:color w:val="404040"/>
                <w:sz w:val="16"/>
              </w:rPr>
              <w:t xml:space="preserve">E, BORDEAUX – 2021 – 2023 (BAC + 5) </w:t>
            </w:r>
          </w:p>
          <w:p w14:paraId="580113B0" w14:textId="77777777" w:rsidR="00770505" w:rsidRDefault="0088152A">
            <w:pPr>
              <w:spacing w:after="41"/>
            </w:pPr>
            <w:r>
              <w:rPr>
                <w:b/>
                <w:color w:val="404040"/>
                <w:sz w:val="16"/>
              </w:rPr>
              <w:t>EPSI, BACHELOR INFORMATIQUE, BORDEAUX – 2020 – 2021 (BAC + 3)</w:t>
            </w:r>
            <w:r>
              <w:rPr>
                <w:b/>
                <w:color w:val="404040"/>
                <w:sz w:val="18"/>
              </w:rPr>
              <w:t xml:space="preserve"> </w:t>
            </w:r>
          </w:p>
          <w:p w14:paraId="3C5D395B" w14:textId="77777777" w:rsidR="00770505" w:rsidRDefault="0088152A">
            <w:pPr>
              <w:spacing w:after="81" w:line="285" w:lineRule="auto"/>
              <w:ind w:right="1179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>J’ai pu effectuer ma licence puis mon master en informatique en alternance au sein de l’EPSI. Cela m’a permis d’acquérir de nouveaux savoirs en informatique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, mais aussi en gestion de projet, gestion d’équipe, gestion d’entreprise, management, etc. </w:t>
            </w:r>
          </w:p>
          <w:p w14:paraId="5F6E198B" w14:textId="77777777" w:rsidR="00770505" w:rsidRDefault="0088152A">
            <w:pPr>
              <w:spacing w:after="21"/>
              <w:jc w:val="both"/>
            </w:pPr>
            <w:r>
              <w:rPr>
                <w:b/>
                <w:color w:val="404040"/>
                <w:sz w:val="16"/>
              </w:rPr>
              <w:t xml:space="preserve">LYCEE BAHUET, BTS SIO (SERVICES INFORMATIQUES AUX ORGANISATIONS), BRIVE-LA-GAILLARDE – 2018 – 2020 </w:t>
            </w:r>
          </w:p>
          <w:p w14:paraId="1DD6E043" w14:textId="77777777" w:rsidR="00770505" w:rsidRDefault="0088152A">
            <w:pPr>
              <w:spacing w:after="0"/>
            </w:pPr>
            <w:r>
              <w:rPr>
                <w:b/>
                <w:color w:val="404040"/>
                <w:sz w:val="16"/>
              </w:rPr>
              <w:t xml:space="preserve">(BAC +2) </w:t>
            </w:r>
          </w:p>
        </w:tc>
      </w:tr>
      <w:tr w:rsidR="00770505" w14:paraId="6A6E9976" w14:textId="77777777" w:rsidTr="0088152A">
        <w:trPr>
          <w:trHeight w:val="1685"/>
        </w:trPr>
        <w:tc>
          <w:tcPr>
            <w:tcW w:w="224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03001333" w14:textId="77777777" w:rsidR="00770505" w:rsidRDefault="0088152A">
            <w:pPr>
              <w:spacing w:after="24"/>
              <w:ind w:left="25"/>
              <w:jc w:val="center"/>
            </w:pPr>
            <w:r>
              <w:rPr>
                <w:color w:val="577188"/>
                <w:sz w:val="18"/>
              </w:rPr>
              <w:t xml:space="preserve">COMPETENCES ET </w:t>
            </w:r>
          </w:p>
          <w:p w14:paraId="34ED2A8C" w14:textId="77777777" w:rsidR="00770505" w:rsidRDefault="0088152A">
            <w:pPr>
              <w:spacing w:after="0"/>
              <w:ind w:left="974"/>
            </w:pPr>
            <w:r>
              <w:rPr>
                <w:color w:val="577188"/>
                <w:sz w:val="18"/>
              </w:rPr>
              <w:t xml:space="preserve">CAPACITES </w:t>
            </w:r>
          </w:p>
        </w:tc>
        <w:tc>
          <w:tcPr>
            <w:tcW w:w="752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09861E59" w14:textId="73BE3D52" w:rsidR="00770505" w:rsidRDefault="0088152A" w:rsidP="0088152A">
            <w:pPr>
              <w:pStyle w:val="Paragraphedeliste"/>
              <w:numPr>
                <w:ilvl w:val="0"/>
                <w:numId w:val="2"/>
              </w:numPr>
              <w:spacing w:after="123"/>
            </w:pPr>
            <w:r w:rsidRPr="0088152A">
              <w:rPr>
                <w:rFonts w:ascii="Cambria" w:eastAsia="Cambria" w:hAnsi="Cambria" w:cs="Cambria"/>
                <w:color w:val="595959"/>
                <w:sz w:val="16"/>
              </w:rPr>
              <w:t xml:space="preserve">Connaissance des produits financiers </w:t>
            </w:r>
            <w:r w:rsidRPr="0088152A">
              <w:rPr>
                <w:rFonts w:ascii="Cambria" w:eastAsia="Cambria" w:hAnsi="Cambria" w:cs="Cambria"/>
                <w:color w:val="595959"/>
                <w:sz w:val="16"/>
              </w:rPr>
              <w:t xml:space="preserve">         </w:t>
            </w:r>
            <w:r w:rsidRPr="0088152A">
              <w:rPr>
                <w:rFonts w:ascii="Cambria" w:eastAsia="Cambria" w:hAnsi="Cambria" w:cs="Cambria"/>
                <w:color w:val="595959"/>
                <w:sz w:val="16"/>
              </w:rPr>
              <w:t xml:space="preserve">  -      Français (Langue maternelle) </w:t>
            </w:r>
          </w:p>
          <w:p w14:paraId="2DF7234B" w14:textId="48540D7B" w:rsidR="0088152A" w:rsidRPr="0088152A" w:rsidRDefault="0088152A">
            <w:pPr>
              <w:numPr>
                <w:ilvl w:val="0"/>
                <w:numId w:val="2"/>
              </w:numPr>
              <w:spacing w:after="0" w:line="411" w:lineRule="auto"/>
            </w:pPr>
            <w:r w:rsidRPr="0088152A">
              <w:rPr>
                <w:rFonts w:ascii="Cambria" w:eastAsia="Cambria" w:hAnsi="Cambria" w:cs="Cambria"/>
                <w:color w:val="595959"/>
                <w:sz w:val="16"/>
              </w:rPr>
              <w:t xml:space="preserve">Connaissance des marchés financiers 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          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>-      Anglais (Niveau scolaire)</w:t>
            </w: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               </w:t>
            </w:r>
          </w:p>
          <w:p w14:paraId="7946EC82" w14:textId="5B4C854C" w:rsidR="00770505" w:rsidRDefault="0088152A" w:rsidP="0088152A">
            <w:pPr>
              <w:pStyle w:val="Paragraphedeliste"/>
              <w:numPr>
                <w:ilvl w:val="0"/>
                <w:numId w:val="2"/>
              </w:numPr>
              <w:spacing w:after="0" w:line="411" w:lineRule="auto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Analyse financière                                                </w:t>
            </w:r>
          </w:p>
          <w:p w14:paraId="30EC2F90" w14:textId="5ED09AB5" w:rsidR="00770505" w:rsidRDefault="0088152A">
            <w:pPr>
              <w:numPr>
                <w:ilvl w:val="0"/>
                <w:numId w:val="2"/>
              </w:numPr>
              <w:spacing w:after="126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>Méthodes agiles</w:t>
            </w:r>
          </w:p>
          <w:p w14:paraId="6FE9765C" w14:textId="42613B48" w:rsidR="00770505" w:rsidRDefault="0088152A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Cambria" w:eastAsia="Cambria" w:hAnsi="Cambria" w:cs="Cambria"/>
                <w:color w:val="595959"/>
                <w:sz w:val="16"/>
              </w:rPr>
              <w:t xml:space="preserve">Développement informatique                  </w:t>
            </w:r>
          </w:p>
        </w:tc>
      </w:tr>
    </w:tbl>
    <w:p w14:paraId="30022F64" w14:textId="77777777" w:rsidR="00770505" w:rsidRDefault="0088152A">
      <w:pPr>
        <w:tabs>
          <w:tab w:val="center" w:pos="3755"/>
        </w:tabs>
        <w:spacing w:after="100"/>
        <w:ind w:left="-139"/>
      </w:pPr>
      <w:r>
        <w:rPr>
          <w:color w:val="577188"/>
          <w:sz w:val="18"/>
        </w:rPr>
        <w:t xml:space="preserve">CENTRES D'INTERETS </w:t>
      </w:r>
      <w:r>
        <w:rPr>
          <w:color w:val="577188"/>
          <w:sz w:val="18"/>
        </w:rPr>
        <w:tab/>
      </w:r>
      <w:r>
        <w:rPr>
          <w:rFonts w:ascii="Cambria" w:eastAsia="Cambria" w:hAnsi="Cambria" w:cs="Cambria"/>
          <w:color w:val="595959"/>
          <w:sz w:val="16"/>
        </w:rPr>
        <w:t xml:space="preserve">Marchés financiers / Boursier            Sports mécaniques </w:t>
      </w:r>
    </w:p>
    <w:p w14:paraId="5EE0DBE7" w14:textId="77777777" w:rsidR="00770505" w:rsidRDefault="0088152A">
      <w:pPr>
        <w:spacing w:after="100"/>
        <w:ind w:left="1872" w:hanging="10"/>
      </w:pPr>
      <w:r>
        <w:rPr>
          <w:rFonts w:ascii="Cambria" w:eastAsia="Cambria" w:hAnsi="Cambria" w:cs="Cambria"/>
          <w:color w:val="595959"/>
          <w:sz w:val="16"/>
        </w:rPr>
        <w:t xml:space="preserve">Informatique                                            Sports d’hivers </w:t>
      </w:r>
    </w:p>
    <w:p w14:paraId="73611F2E" w14:textId="77777777" w:rsidR="00770505" w:rsidRDefault="0088152A">
      <w:pPr>
        <w:spacing w:after="100"/>
        <w:ind w:left="1872" w:hanging="10"/>
      </w:pPr>
      <w:r>
        <w:rPr>
          <w:rFonts w:ascii="Cambria" w:eastAsia="Cambria" w:hAnsi="Cambria" w:cs="Cambria"/>
          <w:color w:val="595959"/>
          <w:sz w:val="16"/>
        </w:rPr>
        <w:t xml:space="preserve">Histoire / Géographie                           Voyages </w:t>
      </w:r>
    </w:p>
    <w:p w14:paraId="6FF627FC" w14:textId="77777777" w:rsidR="00770505" w:rsidRDefault="0088152A">
      <w:pPr>
        <w:spacing w:after="57"/>
        <w:ind w:left="1872" w:hanging="10"/>
      </w:pPr>
      <w:r>
        <w:rPr>
          <w:rFonts w:ascii="Cambria" w:eastAsia="Cambria" w:hAnsi="Cambria" w:cs="Cambria"/>
          <w:color w:val="595959"/>
          <w:sz w:val="16"/>
        </w:rPr>
        <w:t xml:space="preserve">Politique / Géopolitique                       Lecture </w:t>
      </w:r>
    </w:p>
    <w:p w14:paraId="5168ED8D" w14:textId="77777777" w:rsidR="00770505" w:rsidRDefault="0088152A">
      <w:pPr>
        <w:spacing w:after="202"/>
        <w:ind w:left="-360" w:right="-362"/>
      </w:pPr>
      <w:r>
        <w:rPr>
          <w:noProof/>
        </w:rPr>
        <mc:AlternateContent>
          <mc:Choice Requires="wpg">
            <w:drawing>
              <wp:inline distT="0" distB="0" distL="0" distR="0" wp14:anchorId="204D53C0" wp14:editId="0F92C20C">
                <wp:extent cx="6190108" cy="6097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14206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622" h="9144">
                                <a:moveTo>
                                  <a:pt x="0" y="0"/>
                                </a:moveTo>
                                <a:lnTo>
                                  <a:pt x="1420622" y="0"/>
                                </a:lnTo>
                                <a:lnTo>
                                  <a:pt x="14206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14206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1426718" y="0"/>
                            <a:ext cx="4763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390" h="9144">
                                <a:moveTo>
                                  <a:pt x="0" y="0"/>
                                </a:moveTo>
                                <a:lnTo>
                                  <a:pt x="4763390" y="0"/>
                                </a:lnTo>
                                <a:lnTo>
                                  <a:pt x="4763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AFB74" id="Group 2497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">
                <v:shape id="Shape 2637" o:spid="_x0000_s1027" style="position:absolute;width:14206;height:91;visibility:visible;mso-wrap-style:square;v-text-anchor:top" coordsize="14206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" path="m,l1420622,r,9144l,9144,,e" fillcolor="#7e97ad" stroked="f" strokeweight="0">
                  <v:stroke miterlimit="83231f" joinstyle="miter"/>
                  <v:path arrowok="t" textboxrect="0,0,1420622,9144"/>
                </v:shape>
                <v:shape id="Shape 2638" o:spid="_x0000_s1028" style="position:absolute;left:1420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" path="m,l9144,r,9144l,9144,,e" fillcolor="#7e97ad" stroked="f" strokeweight="0">
                  <v:stroke miterlimit="83231f" joinstyle="miter"/>
                  <v:path arrowok="t" textboxrect="0,0,9144,9144"/>
                </v:shape>
                <v:shape id="Shape 2639" o:spid="_x0000_s1029" style="position:absolute;left:14267;width:47634;height:91;visibility:visible;mso-wrap-style:square;v-text-anchor:top" coordsize="47633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" path="m,l4763390,r,9144l,9144,,e" fillcolor="#7e97ad" stroked="f" strokeweight="0">
                  <v:stroke miterlimit="83231f" joinstyle="miter"/>
                  <v:path arrowok="t" textboxrect="0,0,4763390,9144"/>
                </v:shape>
                <w10:anchorlock/>
              </v:group>
            </w:pict>
          </mc:Fallback>
        </mc:AlternateContent>
      </w:r>
    </w:p>
    <w:p w14:paraId="416E0F91" w14:textId="77777777" w:rsidR="00770505" w:rsidRDefault="0088152A">
      <w:pPr>
        <w:tabs>
          <w:tab w:val="center" w:pos="827"/>
          <w:tab w:val="center" w:pos="3286"/>
        </w:tabs>
        <w:spacing w:after="0"/>
      </w:pPr>
      <w:r>
        <w:tab/>
      </w:r>
      <w:r>
        <w:rPr>
          <w:color w:val="577188"/>
          <w:sz w:val="18"/>
        </w:rPr>
        <w:t xml:space="preserve">COORDONNEES </w:t>
      </w:r>
      <w:r>
        <w:rPr>
          <w:color w:val="577188"/>
          <w:sz w:val="18"/>
        </w:rPr>
        <w:tab/>
      </w:r>
      <w:r>
        <w:rPr>
          <w:rFonts w:ascii="Cambria" w:eastAsia="Cambria" w:hAnsi="Cambria" w:cs="Cambria"/>
          <w:color w:val="595959"/>
          <w:sz w:val="16"/>
        </w:rPr>
        <w:t xml:space="preserve">Adresse : 4 allée ganda, Bordeaux, France </w:t>
      </w:r>
    </w:p>
    <w:p w14:paraId="3658033F" w14:textId="77777777" w:rsidR="00770505" w:rsidRDefault="0088152A">
      <w:pPr>
        <w:spacing w:after="122" w:line="289" w:lineRule="auto"/>
        <w:ind w:left="1877" w:right="2947"/>
      </w:pPr>
      <w:r>
        <w:rPr>
          <w:rFonts w:ascii="Cambria" w:eastAsia="Cambria" w:hAnsi="Cambria" w:cs="Cambria"/>
          <w:color w:val="595959"/>
          <w:sz w:val="16"/>
        </w:rPr>
        <w:t>Téléphone :</w:t>
      </w:r>
      <w:r>
        <w:rPr>
          <w:rFonts w:ascii="Cambria" w:eastAsia="Cambria" w:hAnsi="Cambria" w:cs="Cambria"/>
          <w:color w:val="595959"/>
          <w:sz w:val="16"/>
        </w:rPr>
        <w:t xml:space="preserve"> 06 95 29 37 78 </w:t>
      </w:r>
      <w:hyperlink r:id="rId5">
        <w:r>
          <w:rPr>
            <w:rFonts w:ascii="Cambria" w:eastAsia="Cambria" w:hAnsi="Cambria" w:cs="Cambria"/>
            <w:color w:val="646464"/>
            <w:sz w:val="16"/>
            <w:u w:val="single" w:color="646464"/>
          </w:rPr>
          <w:t>https://www.linkedin.com/in/alexandre</w:t>
        </w:r>
      </w:hyperlink>
      <w:hyperlink r:id="rId6">
        <w:r>
          <w:rPr>
            <w:rFonts w:ascii="Cambria" w:eastAsia="Cambria" w:hAnsi="Cambria" w:cs="Cambria"/>
            <w:color w:val="646464"/>
            <w:sz w:val="16"/>
            <w:u w:val="single" w:color="646464"/>
          </w:rPr>
          <w:t>-</w:t>
        </w:r>
      </w:hyperlink>
      <w:hyperlink r:id="rId7">
        <w:r>
          <w:rPr>
            <w:rFonts w:ascii="Cambria" w:eastAsia="Cambria" w:hAnsi="Cambria" w:cs="Cambria"/>
            <w:color w:val="646464"/>
            <w:sz w:val="16"/>
            <w:u w:val="single" w:color="646464"/>
          </w:rPr>
          <w:t>auriat</w:t>
        </w:r>
      </w:hyperlink>
      <w:hyperlink r:id="rId8">
        <w:r>
          <w:rPr>
            <w:rFonts w:ascii="Cambria" w:eastAsia="Cambria" w:hAnsi="Cambria" w:cs="Cambria"/>
            <w:color w:val="646464"/>
            <w:sz w:val="16"/>
            <w:u w:val="single" w:color="646464"/>
          </w:rPr>
          <w:t>-</w:t>
        </w:r>
      </w:hyperlink>
      <w:hyperlink r:id="rId9">
        <w:r>
          <w:rPr>
            <w:rFonts w:ascii="Cambria" w:eastAsia="Cambria" w:hAnsi="Cambria" w:cs="Cambria"/>
            <w:color w:val="646464"/>
            <w:sz w:val="16"/>
            <w:u w:val="single" w:color="646464"/>
          </w:rPr>
          <w:t>3307321b2/</w:t>
        </w:r>
      </w:hyperlink>
      <w:hyperlink r:id="rId10">
        <w:r>
          <w:rPr>
            <w:rFonts w:ascii="Cambria" w:eastAsia="Cambria" w:hAnsi="Cambria" w:cs="Cambria"/>
            <w:color w:val="595959"/>
            <w:sz w:val="16"/>
          </w:rPr>
          <w:t xml:space="preserve"> </w:t>
        </w:r>
      </w:hyperlink>
      <w:r>
        <w:rPr>
          <w:rFonts w:ascii="Cambria" w:eastAsia="Cambria" w:hAnsi="Cambria" w:cs="Cambria"/>
          <w:color w:val="646464"/>
          <w:sz w:val="16"/>
          <w:u w:val="single" w:color="646464"/>
        </w:rPr>
        <w:t>auriat169@gmail.com</w:t>
      </w:r>
      <w:r>
        <w:rPr>
          <w:rFonts w:ascii="Cambria" w:eastAsia="Cambria" w:hAnsi="Cambria" w:cs="Cambria"/>
          <w:color w:val="595959"/>
          <w:sz w:val="16"/>
        </w:rPr>
        <w:t xml:space="preserve"> Permis B</w:t>
      </w:r>
      <w:r>
        <w:rPr>
          <w:rFonts w:ascii="Cambria" w:eastAsia="Cambria" w:hAnsi="Cambria" w:cs="Cambria"/>
          <w:color w:val="595959"/>
          <w:sz w:val="14"/>
        </w:rPr>
        <w:t xml:space="preserve"> </w:t>
      </w:r>
    </w:p>
    <w:p w14:paraId="69814BFF" w14:textId="77777777" w:rsidR="00770505" w:rsidRDefault="0088152A">
      <w:pPr>
        <w:spacing w:after="0"/>
        <w:ind w:left="-360"/>
      </w:pPr>
      <w:r>
        <w:rPr>
          <w:rFonts w:ascii="Cambria" w:eastAsia="Cambria" w:hAnsi="Cambria" w:cs="Cambria"/>
          <w:sz w:val="18"/>
        </w:rPr>
        <w:t xml:space="preserve"> </w:t>
      </w:r>
    </w:p>
    <w:sectPr w:rsidR="00770505">
      <w:pgSz w:w="11906" w:h="16838"/>
      <w:pgMar w:top="13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0B2"/>
    <w:multiLevelType w:val="hybridMultilevel"/>
    <w:tmpl w:val="AA004586"/>
    <w:lvl w:ilvl="0" w:tplc="9FC2464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2A800E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2E3E8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D58BDDE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D9E40A6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8642F8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7CE748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8CB482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FCC5232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65BA1"/>
    <w:multiLevelType w:val="hybridMultilevel"/>
    <w:tmpl w:val="E97A7FAC"/>
    <w:lvl w:ilvl="0" w:tplc="57FCE48E">
      <w:start w:val="1"/>
      <w:numFmt w:val="bullet"/>
      <w:lvlText w:val="-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CD002FE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2E678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9EDC5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5A7874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4AF0E4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38CCDC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132824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4C7D0E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59595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713357">
    <w:abstractNumId w:val="1"/>
  </w:num>
  <w:num w:numId="2" w16cid:durableId="75806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05"/>
    <w:rsid w:val="00770505"/>
    <w:rsid w:val="008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F48A"/>
  <w15:docId w15:val="{6E3698F5-AE8A-4073-9086-962A713E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8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andre-auriat-3307321b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re-auriat-3307321b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re-auriat-3307321b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lexandre-auriat-3307321b2/" TargetMode="External"/><Relationship Id="rId10" Type="http://schemas.openxmlformats.org/officeDocument/2006/relationships/hyperlink" Target="https://www.linkedin.com/in/alexandre-auriat-3307321b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exandre-auriat-3307321b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Auriat</dc:creator>
  <cp:keywords/>
  <cp:lastModifiedBy>Alexandre Auriat</cp:lastModifiedBy>
  <cp:revision>2</cp:revision>
  <dcterms:created xsi:type="dcterms:W3CDTF">2023-05-02T16:10:00Z</dcterms:created>
  <dcterms:modified xsi:type="dcterms:W3CDTF">2023-05-02T16:10:00Z</dcterms:modified>
</cp:coreProperties>
</file>