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№5</w:t>
      </w:r>
    </w:p>
    <w:p w:rsidR="00000000" w:rsidDel="00000000" w:rsidP="00000000" w:rsidRDefault="00000000" w:rsidRPr="00000000" w14:paraId="00000002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Циклічні конструкції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(Варіант 3.1)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Розробник</w:t>
      </w:r>
    </w:p>
    <w:p w:rsidR="00000000" w:rsidDel="00000000" w:rsidP="00000000" w:rsidRDefault="00000000" w:rsidRPr="00000000" w14:paraId="00000004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Торгонський Геннадій Олександрович (KIT-120д)</w:t>
      </w:r>
    </w:p>
    <w:p w:rsidR="00000000" w:rsidDel="00000000" w:rsidP="00000000" w:rsidRDefault="00000000" w:rsidRPr="00000000" w14:paraId="00000005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31-окт-2020.</w:t>
      </w:r>
    </w:p>
    <w:p w:rsidR="00000000" w:rsidDel="00000000" w:rsidP="00000000" w:rsidRDefault="00000000" w:rsidRPr="00000000" w14:paraId="00000006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Індивідуальне завдання</w:t>
      </w:r>
    </w:p>
    <w:p w:rsidR="00000000" w:rsidDel="00000000" w:rsidP="00000000" w:rsidRDefault="00000000" w:rsidRPr="00000000" w14:paraId="00000007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Визначити найбільший спільний дільник для 2 заданих чисел</w:t>
        <w:br w:type="textWrapping"/>
        <w:br w:type="textWrapping"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08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Створюємо поле для вводу даних(рисунок1)</w:t>
      </w:r>
    </w:p>
    <w:p w:rsidR="00000000" w:rsidDel="00000000" w:rsidP="00000000" w:rsidRDefault="00000000" w:rsidRPr="00000000" w14:paraId="0000000A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76650" cy="12096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ab/>
        <w:t xml:space="preserve">рис1</w:t>
      </w:r>
    </w:p>
    <w:p w:rsidR="00000000" w:rsidDel="00000000" w:rsidP="00000000" w:rsidRDefault="00000000" w:rsidRPr="00000000" w14:paraId="0000000C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.Створюємо рекурсивну функцію для вираховування НСДу за алгоритмом Евкліда(рисунок2)</w:t>
      </w:r>
    </w:p>
    <w:p w:rsidR="00000000" w:rsidDel="00000000" w:rsidP="00000000" w:rsidRDefault="00000000" w:rsidRPr="00000000" w14:paraId="0000000D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95650" cy="24479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рис2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.Виводимо результат(рисунок3)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162300" cy="419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рис3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.Загальний вид коду(рисунок4)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4933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рис4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.Результат роботи(рисунок5)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009775" cy="10191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рис5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Висновок</w:t>
      </w:r>
      <w:r w:rsidDel="00000000" w:rsidR="00000000" w:rsidRPr="00000000">
        <w:rPr>
          <w:rtl w:val="0"/>
        </w:rPr>
        <w:t xml:space="preserve">:Навчився працювати з циклами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