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321A" w14:textId="4B864A45" w:rsidR="00B231DE" w:rsidRPr="00991D61" w:rsidRDefault="00991D61" w:rsidP="00935D35">
      <w:pPr>
        <w:pStyle w:val="p1"/>
        <w:keepNext/>
        <w:keepLines/>
        <w:jc w:val="center"/>
      </w:pPr>
      <w:r w:rsidRPr="00991D61">
        <w:rPr>
          <w:b/>
          <w:bCs/>
        </w:rPr>
        <w:t>Profesyonel Sürücüler</w:t>
      </w:r>
      <w:r w:rsidR="00DF0052" w:rsidRPr="00991D61">
        <w:rPr>
          <w:b/>
          <w:bCs/>
        </w:rPr>
        <w:t xml:space="preserve"> içi</w:t>
      </w:r>
      <w:r w:rsidRPr="00991D61">
        <w:rPr>
          <w:b/>
          <w:bCs/>
        </w:rPr>
        <w:t>n</w:t>
      </w:r>
      <w:r w:rsidR="00DF0052" w:rsidRPr="00991D61">
        <w:rPr>
          <w:b/>
          <w:bCs/>
        </w:rPr>
        <w:t xml:space="preserve"> Hızlandırılmış</w:t>
      </w:r>
      <w:r w:rsidR="00B231DE" w:rsidRPr="00991D61">
        <w:rPr>
          <w:b/>
          <w:bCs/>
        </w:rPr>
        <w:t xml:space="preserve"> Almanya Vize Başvuru Süre</w:t>
      </w:r>
      <w:r w:rsidR="00DF0052" w:rsidRPr="00991D61">
        <w:rPr>
          <w:b/>
          <w:bCs/>
        </w:rPr>
        <w:t>ç Yönetim</w:t>
      </w:r>
    </w:p>
    <w:p w14:paraId="22B50097" w14:textId="77777777" w:rsidR="00B231DE" w:rsidRPr="00991D61" w:rsidRDefault="00B231DE" w:rsidP="00935D35">
      <w:pPr>
        <w:pStyle w:val="p1"/>
        <w:keepNext/>
        <w:keepLines/>
        <w:jc w:val="center"/>
      </w:pPr>
      <w:r w:rsidRPr="00991D61">
        <w:rPr>
          <w:b/>
          <w:bCs/>
        </w:rPr>
        <w:t>Hizmet Tanımı Belgesi</w:t>
      </w:r>
    </w:p>
    <w:p w14:paraId="14E45EF9" w14:textId="77777777" w:rsidR="00B231DE" w:rsidRPr="00991D61" w:rsidRDefault="00B231DE" w:rsidP="00935D35">
      <w:pPr>
        <w:pStyle w:val="p2"/>
        <w:keepNext/>
        <w:keepLines/>
        <w:jc w:val="right"/>
        <w:rPr>
          <w:sz w:val="24"/>
          <w:szCs w:val="24"/>
        </w:rPr>
      </w:pPr>
      <w:r w:rsidRPr="00991D61">
        <w:rPr>
          <w:sz w:val="24"/>
          <w:szCs w:val="24"/>
        </w:rPr>
        <w:t>Alternativkraft GmbH</w:t>
      </w:r>
    </w:p>
    <w:p w14:paraId="181C4030" w14:textId="77777777" w:rsidR="00B231DE" w:rsidRPr="00991D61" w:rsidRDefault="00B231DE" w:rsidP="00935D35">
      <w:pPr>
        <w:pStyle w:val="p2"/>
        <w:keepNext/>
        <w:keepLines/>
        <w:jc w:val="right"/>
        <w:rPr>
          <w:sz w:val="24"/>
          <w:szCs w:val="24"/>
        </w:rPr>
      </w:pPr>
      <w:r w:rsidRPr="00991D61">
        <w:rPr>
          <w:sz w:val="24"/>
          <w:szCs w:val="24"/>
        </w:rPr>
        <w:t>Bismarckstraße 85, 40210 Düsseldorf</w:t>
      </w:r>
    </w:p>
    <w:p w14:paraId="0ED74117" w14:textId="77777777" w:rsidR="00B231DE" w:rsidRPr="00991D61" w:rsidRDefault="00B231DE" w:rsidP="00935D35">
      <w:pPr>
        <w:pStyle w:val="p2"/>
        <w:keepNext/>
        <w:keepLines/>
        <w:jc w:val="right"/>
        <w:rPr>
          <w:sz w:val="24"/>
          <w:szCs w:val="24"/>
        </w:rPr>
      </w:pPr>
      <w:r w:rsidRPr="00991D61">
        <w:rPr>
          <w:sz w:val="24"/>
          <w:szCs w:val="24"/>
        </w:rPr>
        <w:t>+4921196613500</w:t>
      </w:r>
    </w:p>
    <w:p w14:paraId="72E8C60D" w14:textId="77777777" w:rsidR="00B231DE" w:rsidRPr="00991D61" w:rsidRDefault="00B231DE" w:rsidP="00935D35">
      <w:pPr>
        <w:pStyle w:val="p2"/>
        <w:keepNext/>
        <w:keepLines/>
        <w:jc w:val="right"/>
        <w:rPr>
          <w:sz w:val="24"/>
          <w:szCs w:val="24"/>
        </w:rPr>
      </w:pPr>
      <w:r w:rsidRPr="00991D61">
        <w:rPr>
          <w:sz w:val="24"/>
          <w:szCs w:val="24"/>
        </w:rPr>
        <w:t>antrag@alternativkraft.com</w:t>
      </w:r>
    </w:p>
    <w:p w14:paraId="6702D17D" w14:textId="77777777" w:rsidR="00B231DE" w:rsidRPr="00991D61" w:rsidRDefault="00B231DE" w:rsidP="00935D35">
      <w:pPr>
        <w:pStyle w:val="p3"/>
        <w:keepNext/>
        <w:keepLines/>
        <w:jc w:val="right"/>
        <w:rPr>
          <w:sz w:val="24"/>
          <w:szCs w:val="24"/>
        </w:rPr>
      </w:pPr>
      <w:r w:rsidRPr="00991D61">
        <w:rPr>
          <w:sz w:val="24"/>
          <w:szCs w:val="24"/>
        </w:rPr>
        <w:t>www.alternativkraft.com</w:t>
      </w:r>
    </w:p>
    <w:p w14:paraId="722B907C" w14:textId="77777777" w:rsidR="00B231DE" w:rsidRPr="00991D61" w:rsidRDefault="00B231DE" w:rsidP="00935D35">
      <w:pPr>
        <w:pStyle w:val="p4"/>
        <w:keepNext/>
        <w:keepLines/>
        <w:jc w:val="both"/>
        <w:rPr>
          <w:sz w:val="24"/>
          <w:szCs w:val="24"/>
        </w:rPr>
      </w:pPr>
      <w:r w:rsidRPr="00991D61">
        <w:rPr>
          <w:i/>
          <w:iCs/>
          <w:sz w:val="24"/>
          <w:szCs w:val="24"/>
        </w:rPr>
        <w:t xml:space="preserve">Bu belge, Alternativkraft GmbH tarafından hazırlanmış olup, ikamet yasası </w:t>
      </w:r>
      <w:r w:rsidRPr="00991D61">
        <w:rPr>
          <w:sz w:val="24"/>
          <w:szCs w:val="24"/>
        </w:rPr>
        <w:t>§</w:t>
      </w:r>
      <w:r w:rsidRPr="00991D61">
        <w:rPr>
          <w:i/>
          <w:iCs/>
          <w:sz w:val="24"/>
          <w:szCs w:val="24"/>
        </w:rPr>
        <w:t>81a</w:t>
      </w:r>
    </w:p>
    <w:p w14:paraId="0C52CA5A" w14:textId="1311A134" w:rsidR="00B231DE" w:rsidRPr="00991D61" w:rsidRDefault="00B231DE" w:rsidP="00935D35">
      <w:pPr>
        <w:pStyle w:val="p4"/>
        <w:keepNext/>
        <w:keepLines/>
        <w:jc w:val="both"/>
        <w:rPr>
          <w:sz w:val="24"/>
          <w:szCs w:val="24"/>
        </w:rPr>
      </w:pPr>
      <w:r w:rsidRPr="00991D61">
        <w:rPr>
          <w:i/>
          <w:iCs/>
          <w:sz w:val="24"/>
          <w:szCs w:val="24"/>
        </w:rPr>
        <w:t xml:space="preserve">(AufenthG) uyarınca </w:t>
      </w:r>
      <w:r w:rsidR="00991D61" w:rsidRPr="00991D61">
        <w:rPr>
          <w:i/>
          <w:iCs/>
          <w:sz w:val="24"/>
          <w:szCs w:val="24"/>
        </w:rPr>
        <w:t>pr</w:t>
      </w:r>
      <w:r w:rsidRPr="00991D61">
        <w:rPr>
          <w:i/>
          <w:iCs/>
          <w:sz w:val="24"/>
          <w:szCs w:val="24"/>
        </w:rPr>
        <w:t xml:space="preserve">ofesyonel </w:t>
      </w:r>
      <w:r w:rsidR="00991D61" w:rsidRPr="00991D61">
        <w:rPr>
          <w:i/>
          <w:iCs/>
          <w:sz w:val="24"/>
          <w:szCs w:val="24"/>
        </w:rPr>
        <w:t>s</w:t>
      </w:r>
      <w:r w:rsidRPr="00991D61">
        <w:rPr>
          <w:i/>
          <w:iCs/>
          <w:sz w:val="24"/>
          <w:szCs w:val="24"/>
        </w:rPr>
        <w:t>ürücüler için Almanya‘ya Nitelikli is gücünün</w:t>
      </w:r>
    </w:p>
    <w:p w14:paraId="5F29A859" w14:textId="1AEBF4AE" w:rsidR="00B231DE" w:rsidRPr="00991D61" w:rsidRDefault="00B231DE" w:rsidP="00935D35">
      <w:pPr>
        <w:pStyle w:val="p4"/>
        <w:keepNext/>
        <w:keepLines/>
        <w:jc w:val="both"/>
        <w:rPr>
          <w:sz w:val="24"/>
          <w:szCs w:val="24"/>
        </w:rPr>
      </w:pPr>
      <w:r w:rsidRPr="00991D61">
        <w:rPr>
          <w:i/>
          <w:iCs/>
          <w:sz w:val="24"/>
          <w:szCs w:val="24"/>
        </w:rPr>
        <w:t xml:space="preserve">Hızlandırılmış Şekilde kazanılmasına yönelik </w:t>
      </w:r>
      <w:r w:rsidR="00991D61" w:rsidRPr="00991D61">
        <w:rPr>
          <w:i/>
          <w:iCs/>
          <w:sz w:val="24"/>
          <w:szCs w:val="24"/>
        </w:rPr>
        <w:t>p</w:t>
      </w:r>
      <w:r w:rsidRPr="00991D61">
        <w:rPr>
          <w:i/>
          <w:iCs/>
          <w:sz w:val="24"/>
          <w:szCs w:val="24"/>
        </w:rPr>
        <w:t>rosedürün; uygulanması ve</w:t>
      </w:r>
    </w:p>
    <w:p w14:paraId="5C2C4D60" w14:textId="77777777" w:rsidR="00B231DE" w:rsidRPr="00991D61" w:rsidRDefault="00B231DE" w:rsidP="00935D35">
      <w:pPr>
        <w:pStyle w:val="p4"/>
        <w:keepNext/>
        <w:keepLines/>
        <w:jc w:val="both"/>
        <w:rPr>
          <w:sz w:val="24"/>
          <w:szCs w:val="24"/>
        </w:rPr>
      </w:pPr>
      <w:r w:rsidRPr="00991D61">
        <w:rPr>
          <w:i/>
          <w:iCs/>
          <w:sz w:val="24"/>
          <w:szCs w:val="24"/>
        </w:rPr>
        <w:t>yönetimi hizmetlerinin tanım ve işleyiş sürecini içermektedir.</w:t>
      </w:r>
    </w:p>
    <w:p w14:paraId="2AA13D0F" w14:textId="77777777" w:rsidR="00B231DE" w:rsidRPr="00991D61" w:rsidRDefault="00B231DE" w:rsidP="00935D35">
      <w:pPr>
        <w:pStyle w:val="p4"/>
        <w:keepNext/>
        <w:keepLines/>
        <w:jc w:val="both"/>
        <w:rPr>
          <w:sz w:val="24"/>
          <w:szCs w:val="24"/>
        </w:rPr>
      </w:pPr>
      <w:r w:rsidRPr="00991D61">
        <w:rPr>
          <w:i/>
          <w:iCs/>
          <w:sz w:val="24"/>
          <w:szCs w:val="24"/>
        </w:rPr>
        <w:t>Belge şirketin stratejilerini barındırır ve kişiye özeldir. Sadece imzalı ve yazılı</w:t>
      </w:r>
    </w:p>
    <w:p w14:paraId="06B0327B" w14:textId="77777777" w:rsidR="00B231DE" w:rsidRPr="00991D61" w:rsidRDefault="00B231DE" w:rsidP="00935D35">
      <w:pPr>
        <w:pStyle w:val="p4"/>
        <w:keepNext/>
        <w:keepLines/>
        <w:jc w:val="both"/>
        <w:rPr>
          <w:sz w:val="24"/>
          <w:szCs w:val="24"/>
        </w:rPr>
      </w:pPr>
      <w:r w:rsidRPr="00991D61">
        <w:rPr>
          <w:i/>
          <w:iCs/>
          <w:sz w:val="24"/>
          <w:szCs w:val="24"/>
        </w:rPr>
        <w:t>onayla paylaşılabilir.</w:t>
      </w:r>
    </w:p>
    <w:p w14:paraId="308D5DD8" w14:textId="4EF219F1" w:rsidR="00B231DE" w:rsidRPr="00991D61" w:rsidRDefault="00B231DE" w:rsidP="00935D35">
      <w:pPr>
        <w:pStyle w:val="p4"/>
        <w:keepNext/>
        <w:keepLines/>
        <w:jc w:val="both"/>
        <w:rPr>
          <w:sz w:val="24"/>
          <w:szCs w:val="24"/>
        </w:rPr>
      </w:pPr>
      <w:r w:rsidRPr="00991D61">
        <w:rPr>
          <w:i/>
          <w:iCs/>
          <w:sz w:val="24"/>
          <w:szCs w:val="24"/>
        </w:rPr>
        <w:t>Alternativkraft GmbH’nın önceden verilmiş yazılı izni olmaksızın paylaşılması,</w:t>
      </w:r>
      <w:r w:rsidR="00F063A3" w:rsidRPr="00991D61">
        <w:rPr>
          <w:i/>
          <w:iCs/>
          <w:sz w:val="24"/>
          <w:szCs w:val="24"/>
        </w:rPr>
        <w:t>belgenin</w:t>
      </w:r>
    </w:p>
    <w:p w14:paraId="3A55F40C" w14:textId="1E14C148" w:rsidR="00B231DE" w:rsidRPr="00991D61" w:rsidRDefault="00B231DE" w:rsidP="00935D35">
      <w:pPr>
        <w:pStyle w:val="p4"/>
        <w:keepNext/>
        <w:keepLines/>
        <w:jc w:val="both"/>
        <w:rPr>
          <w:sz w:val="24"/>
          <w:szCs w:val="24"/>
        </w:rPr>
      </w:pPr>
      <w:r w:rsidRPr="00991D61">
        <w:rPr>
          <w:i/>
          <w:iCs/>
          <w:sz w:val="24"/>
          <w:szCs w:val="24"/>
        </w:rPr>
        <w:t xml:space="preserve">kullanım koşullarına aykırılık teşkil eder ve tazminat talebine konu </w:t>
      </w:r>
      <w:r w:rsidR="00F063A3" w:rsidRPr="00991D61">
        <w:rPr>
          <w:i/>
          <w:iCs/>
          <w:sz w:val="24"/>
          <w:szCs w:val="24"/>
        </w:rPr>
        <w:t>olur.</w:t>
      </w:r>
    </w:p>
    <w:p w14:paraId="4FC4C004" w14:textId="77777777" w:rsidR="0070596F" w:rsidRPr="00991D61" w:rsidRDefault="0070596F" w:rsidP="00935D35">
      <w:pPr>
        <w:pStyle w:val="p4"/>
        <w:keepNext/>
        <w:keepLines/>
        <w:jc w:val="both"/>
        <w:rPr>
          <w:sz w:val="24"/>
          <w:szCs w:val="24"/>
        </w:rPr>
      </w:pPr>
    </w:p>
    <w:p w14:paraId="0E803C44" w14:textId="20D96A03" w:rsidR="00B231DE" w:rsidRPr="00991D61" w:rsidRDefault="00B231DE" w:rsidP="00935D35">
      <w:pPr>
        <w:pStyle w:val="p4"/>
        <w:keepNext/>
        <w:keepLines/>
        <w:jc w:val="both"/>
        <w:rPr>
          <w:sz w:val="24"/>
          <w:szCs w:val="24"/>
        </w:rPr>
      </w:pPr>
      <w:r w:rsidRPr="00991D61">
        <w:rPr>
          <w:sz w:val="24"/>
          <w:szCs w:val="24"/>
        </w:rPr>
        <w:t>Belge içerisinde Geçen Kısaltmalar ve Türkçe Karşılıkları</w:t>
      </w:r>
    </w:p>
    <w:p w14:paraId="6894B040" w14:textId="77777777" w:rsidR="00B231DE" w:rsidRPr="00991D61" w:rsidRDefault="00B231DE" w:rsidP="00935D35">
      <w:pPr>
        <w:pStyle w:val="p4"/>
        <w:keepNext/>
        <w:keepLines/>
        <w:jc w:val="both"/>
        <w:rPr>
          <w:sz w:val="24"/>
          <w:szCs w:val="24"/>
        </w:rPr>
      </w:pPr>
      <w:r w:rsidRPr="00991D61">
        <w:rPr>
          <w:b/>
          <w:bCs/>
          <w:sz w:val="24"/>
          <w:szCs w:val="24"/>
        </w:rPr>
        <w:t>ABH</w:t>
      </w:r>
      <w:r w:rsidRPr="00991D61">
        <w:rPr>
          <w:sz w:val="24"/>
          <w:szCs w:val="24"/>
        </w:rPr>
        <w:t xml:space="preserve"> </w:t>
      </w:r>
      <w:r w:rsidRPr="00991D61">
        <w:rPr>
          <w:i/>
          <w:iCs/>
          <w:sz w:val="24"/>
          <w:szCs w:val="24"/>
        </w:rPr>
        <w:t>Ausländerbehörde</w:t>
      </w:r>
      <w:r w:rsidRPr="00991D61">
        <w:rPr>
          <w:sz w:val="24"/>
          <w:szCs w:val="24"/>
        </w:rPr>
        <w:t xml:space="preserve"> – Yabancılar Dairesi</w:t>
      </w:r>
    </w:p>
    <w:p w14:paraId="2B3A8641" w14:textId="77777777" w:rsidR="00B231DE" w:rsidRPr="00991D61" w:rsidRDefault="00B231DE" w:rsidP="00935D35">
      <w:pPr>
        <w:pStyle w:val="p4"/>
        <w:keepNext/>
        <w:keepLines/>
        <w:jc w:val="both"/>
        <w:rPr>
          <w:sz w:val="24"/>
          <w:szCs w:val="24"/>
        </w:rPr>
      </w:pPr>
      <w:r w:rsidRPr="00991D61">
        <w:rPr>
          <w:b/>
          <w:bCs/>
          <w:sz w:val="24"/>
          <w:szCs w:val="24"/>
        </w:rPr>
        <w:t>BA</w:t>
      </w:r>
      <w:r w:rsidRPr="00991D61">
        <w:rPr>
          <w:sz w:val="24"/>
          <w:szCs w:val="24"/>
        </w:rPr>
        <w:t xml:space="preserve"> </w:t>
      </w:r>
      <w:r w:rsidRPr="00991D61">
        <w:rPr>
          <w:i/>
          <w:iCs/>
          <w:sz w:val="24"/>
          <w:szCs w:val="24"/>
        </w:rPr>
        <w:t>Bundesagentur für Arbeit</w:t>
      </w:r>
      <w:r w:rsidRPr="00991D61">
        <w:rPr>
          <w:sz w:val="24"/>
          <w:szCs w:val="24"/>
        </w:rPr>
        <w:t xml:space="preserve"> – Federal İş Ajansı</w:t>
      </w:r>
    </w:p>
    <w:p w14:paraId="7F3D40E1" w14:textId="77777777" w:rsidR="00B231DE" w:rsidRPr="00991D61" w:rsidRDefault="00B231DE" w:rsidP="00935D35">
      <w:pPr>
        <w:pStyle w:val="p4"/>
        <w:keepNext/>
        <w:keepLines/>
        <w:jc w:val="both"/>
        <w:rPr>
          <w:sz w:val="24"/>
          <w:szCs w:val="24"/>
        </w:rPr>
      </w:pPr>
      <w:r w:rsidRPr="00991D61">
        <w:rPr>
          <w:b/>
          <w:bCs/>
          <w:sz w:val="24"/>
          <w:szCs w:val="24"/>
        </w:rPr>
        <w:t>IHK</w:t>
      </w:r>
      <w:r w:rsidRPr="00991D61">
        <w:rPr>
          <w:sz w:val="24"/>
          <w:szCs w:val="24"/>
        </w:rPr>
        <w:t xml:space="preserve"> </w:t>
      </w:r>
      <w:r w:rsidRPr="00991D61">
        <w:rPr>
          <w:i/>
          <w:iCs/>
          <w:sz w:val="24"/>
          <w:szCs w:val="24"/>
        </w:rPr>
        <w:t>Industrie- und Handelskammer</w:t>
      </w:r>
      <w:r w:rsidRPr="00991D61">
        <w:rPr>
          <w:sz w:val="24"/>
          <w:szCs w:val="24"/>
        </w:rPr>
        <w:t xml:space="preserve"> – Sanayi ve Ticaret Odası</w:t>
      </w:r>
    </w:p>
    <w:p w14:paraId="6BEEECB3" w14:textId="77777777" w:rsidR="00B231DE" w:rsidRPr="00991D61" w:rsidRDefault="00B231DE" w:rsidP="00935D35">
      <w:pPr>
        <w:pStyle w:val="p4"/>
        <w:keepNext/>
        <w:keepLines/>
        <w:jc w:val="both"/>
        <w:rPr>
          <w:sz w:val="24"/>
          <w:szCs w:val="24"/>
        </w:rPr>
      </w:pPr>
      <w:r w:rsidRPr="00991D61">
        <w:rPr>
          <w:b/>
          <w:bCs/>
          <w:sz w:val="24"/>
          <w:szCs w:val="24"/>
        </w:rPr>
        <w:t>BeschV</w:t>
      </w:r>
      <w:r w:rsidRPr="00991D61">
        <w:rPr>
          <w:sz w:val="24"/>
          <w:szCs w:val="24"/>
        </w:rPr>
        <w:t xml:space="preserve"> </w:t>
      </w:r>
      <w:r w:rsidRPr="00991D61">
        <w:rPr>
          <w:i/>
          <w:iCs/>
          <w:sz w:val="24"/>
          <w:szCs w:val="24"/>
        </w:rPr>
        <w:t>Beschäftigungsverordnung</w:t>
      </w:r>
      <w:r w:rsidRPr="00991D61">
        <w:rPr>
          <w:sz w:val="24"/>
          <w:szCs w:val="24"/>
        </w:rPr>
        <w:t xml:space="preserve"> – İstihdam Yönetmeliği</w:t>
      </w:r>
    </w:p>
    <w:p w14:paraId="47FB7DB2" w14:textId="77777777" w:rsidR="00B231DE" w:rsidRPr="00991D61" w:rsidRDefault="00B231DE" w:rsidP="00935D35">
      <w:pPr>
        <w:pStyle w:val="p4"/>
        <w:keepNext/>
        <w:keepLines/>
        <w:jc w:val="both"/>
        <w:rPr>
          <w:sz w:val="24"/>
          <w:szCs w:val="24"/>
        </w:rPr>
      </w:pPr>
      <w:r w:rsidRPr="00991D61">
        <w:rPr>
          <w:b/>
          <w:bCs/>
          <w:sz w:val="24"/>
          <w:szCs w:val="24"/>
        </w:rPr>
        <w:t>FeV</w:t>
      </w:r>
      <w:r w:rsidRPr="00991D61">
        <w:rPr>
          <w:sz w:val="24"/>
          <w:szCs w:val="24"/>
        </w:rPr>
        <w:t xml:space="preserve"> </w:t>
      </w:r>
      <w:r w:rsidRPr="00991D61">
        <w:rPr>
          <w:i/>
          <w:iCs/>
          <w:sz w:val="24"/>
          <w:szCs w:val="24"/>
        </w:rPr>
        <w:t>Fahrerlaubnis-Verordnung</w:t>
      </w:r>
      <w:r w:rsidRPr="00991D61">
        <w:rPr>
          <w:sz w:val="24"/>
          <w:szCs w:val="24"/>
        </w:rPr>
        <w:t xml:space="preserve"> – Sürücü Yetki Yönetmeliği</w:t>
      </w:r>
    </w:p>
    <w:p w14:paraId="1611FA72" w14:textId="77777777" w:rsidR="00B231DE" w:rsidRPr="00991D61" w:rsidRDefault="00B231DE" w:rsidP="00935D35">
      <w:pPr>
        <w:pStyle w:val="p4"/>
        <w:keepNext/>
        <w:keepLines/>
        <w:jc w:val="both"/>
        <w:rPr>
          <w:sz w:val="24"/>
          <w:szCs w:val="24"/>
        </w:rPr>
      </w:pPr>
      <w:r w:rsidRPr="00991D61">
        <w:rPr>
          <w:b/>
          <w:bCs/>
          <w:sz w:val="24"/>
          <w:szCs w:val="24"/>
        </w:rPr>
        <w:t>StVG</w:t>
      </w:r>
      <w:r w:rsidRPr="00991D61">
        <w:rPr>
          <w:sz w:val="24"/>
          <w:szCs w:val="24"/>
        </w:rPr>
        <w:t xml:space="preserve"> </w:t>
      </w:r>
      <w:r w:rsidRPr="00991D61">
        <w:rPr>
          <w:i/>
          <w:iCs/>
          <w:sz w:val="24"/>
          <w:szCs w:val="24"/>
        </w:rPr>
        <w:t>Straßenverkehrsgesetz</w:t>
      </w:r>
      <w:r w:rsidRPr="00991D61">
        <w:rPr>
          <w:sz w:val="24"/>
          <w:szCs w:val="24"/>
        </w:rPr>
        <w:t xml:space="preserve"> – Trafik Kanunu</w:t>
      </w:r>
    </w:p>
    <w:p w14:paraId="4AC1A6A7" w14:textId="77777777" w:rsidR="00B231DE" w:rsidRPr="00991D61" w:rsidRDefault="00B231DE" w:rsidP="00935D35">
      <w:pPr>
        <w:pStyle w:val="p4"/>
        <w:keepNext/>
        <w:keepLines/>
        <w:jc w:val="both"/>
        <w:rPr>
          <w:sz w:val="24"/>
          <w:szCs w:val="24"/>
        </w:rPr>
      </w:pPr>
      <w:r w:rsidRPr="00991D61">
        <w:rPr>
          <w:b/>
          <w:bCs/>
          <w:sz w:val="24"/>
          <w:szCs w:val="24"/>
        </w:rPr>
        <w:t>SRC</w:t>
      </w:r>
      <w:r w:rsidRPr="00991D61">
        <w:rPr>
          <w:sz w:val="24"/>
          <w:szCs w:val="24"/>
        </w:rPr>
        <w:t xml:space="preserve"> </w:t>
      </w:r>
      <w:r w:rsidRPr="00991D61">
        <w:rPr>
          <w:i/>
          <w:iCs/>
          <w:sz w:val="24"/>
          <w:szCs w:val="24"/>
        </w:rPr>
        <w:t>Sürücü Sertifikası</w:t>
      </w:r>
    </w:p>
    <w:p w14:paraId="02233A33" w14:textId="77777777" w:rsidR="00B231DE" w:rsidRPr="00991D61" w:rsidRDefault="00B231DE" w:rsidP="00935D35">
      <w:pPr>
        <w:pStyle w:val="p4"/>
        <w:keepNext/>
        <w:keepLines/>
        <w:jc w:val="both"/>
        <w:rPr>
          <w:sz w:val="24"/>
          <w:szCs w:val="24"/>
        </w:rPr>
      </w:pPr>
      <w:r w:rsidRPr="00991D61">
        <w:rPr>
          <w:b/>
          <w:bCs/>
          <w:sz w:val="24"/>
          <w:szCs w:val="24"/>
        </w:rPr>
        <w:t xml:space="preserve">eIDAS </w:t>
      </w:r>
      <w:r w:rsidRPr="00991D61">
        <w:rPr>
          <w:i/>
          <w:iCs/>
          <w:sz w:val="24"/>
          <w:szCs w:val="24"/>
        </w:rPr>
        <w:t>Electronic Identification, Authentication and Trust Services</w:t>
      </w:r>
    </w:p>
    <w:p w14:paraId="1C7C6EBA" w14:textId="384DAB0E" w:rsidR="00B231DE" w:rsidRPr="00991D61" w:rsidRDefault="00B231DE" w:rsidP="00935D35">
      <w:pPr>
        <w:pStyle w:val="p4"/>
        <w:keepNext/>
        <w:keepLines/>
        <w:jc w:val="both"/>
        <w:rPr>
          <w:sz w:val="24"/>
          <w:szCs w:val="24"/>
        </w:rPr>
      </w:pPr>
      <w:r w:rsidRPr="00991D61">
        <w:rPr>
          <w:b/>
          <w:bCs/>
          <w:sz w:val="24"/>
          <w:szCs w:val="24"/>
        </w:rPr>
        <w:t>E</w:t>
      </w:r>
      <w:r w:rsidR="0070596F" w:rsidRPr="00991D61">
        <w:rPr>
          <w:b/>
          <w:bCs/>
          <w:sz w:val="24"/>
          <w:szCs w:val="24"/>
        </w:rPr>
        <w:t>k</w:t>
      </w:r>
      <w:r w:rsidRPr="00991D61">
        <w:rPr>
          <w:b/>
          <w:bCs/>
          <w:sz w:val="24"/>
          <w:szCs w:val="24"/>
        </w:rPr>
        <w:t xml:space="preserve"> 5</w:t>
      </w:r>
      <w:r w:rsidRPr="00991D61">
        <w:rPr>
          <w:sz w:val="24"/>
          <w:szCs w:val="24"/>
        </w:rPr>
        <w:t xml:space="preserve"> </w:t>
      </w:r>
      <w:r w:rsidRPr="00991D61">
        <w:rPr>
          <w:i/>
          <w:iCs/>
          <w:sz w:val="24"/>
          <w:szCs w:val="24"/>
        </w:rPr>
        <w:t>İşbu ektir. İşbu ekin bağlı olduğu Danışmanlık Hizmet Sözleşmesinde</w:t>
      </w:r>
    </w:p>
    <w:p w14:paraId="6CB091E3" w14:textId="77777777" w:rsidR="00B231DE" w:rsidRPr="00991D61" w:rsidRDefault="00B231DE" w:rsidP="00935D35">
      <w:pPr>
        <w:pStyle w:val="p4"/>
        <w:keepNext/>
        <w:keepLines/>
        <w:jc w:val="both"/>
        <w:rPr>
          <w:sz w:val="24"/>
          <w:szCs w:val="24"/>
        </w:rPr>
      </w:pPr>
      <w:r w:rsidRPr="00991D61">
        <w:rPr>
          <w:i/>
          <w:iCs/>
          <w:sz w:val="24"/>
          <w:szCs w:val="24"/>
        </w:rPr>
        <w:t>ifade edilen hizmetin kapsam, tanım ve akışını içerir.</w:t>
      </w:r>
    </w:p>
    <w:p w14:paraId="4CD9AAC6" w14:textId="77777777" w:rsidR="00B231DE" w:rsidRPr="00991D61" w:rsidRDefault="00B231DE" w:rsidP="00935D35">
      <w:pPr>
        <w:pStyle w:val="p4"/>
        <w:keepNext/>
        <w:keepLines/>
        <w:jc w:val="both"/>
        <w:rPr>
          <w:sz w:val="24"/>
          <w:szCs w:val="24"/>
        </w:rPr>
      </w:pPr>
      <w:r w:rsidRPr="00991D61">
        <w:rPr>
          <w:i/>
          <w:iCs/>
          <w:sz w:val="24"/>
          <w:szCs w:val="24"/>
        </w:rPr>
        <w:t>İşbu ekin bağlı olduğu Danışmanlık Hizmet Sözleşmesinde ifade edilen</w:t>
      </w:r>
    </w:p>
    <w:p w14:paraId="29361D11" w14:textId="13885EBD" w:rsidR="00B231DE" w:rsidRPr="00991D61" w:rsidRDefault="00B231DE" w:rsidP="00935D35">
      <w:pPr>
        <w:pStyle w:val="p4"/>
        <w:keepNext/>
        <w:keepLines/>
        <w:jc w:val="both"/>
        <w:rPr>
          <w:sz w:val="24"/>
          <w:szCs w:val="24"/>
        </w:rPr>
      </w:pPr>
      <w:r w:rsidRPr="00991D61">
        <w:rPr>
          <w:b/>
          <w:bCs/>
          <w:sz w:val="24"/>
          <w:szCs w:val="24"/>
        </w:rPr>
        <w:t>Ek 6</w:t>
      </w:r>
      <w:r w:rsidR="00AC19CB" w:rsidRPr="00991D61">
        <w:rPr>
          <w:sz w:val="24"/>
          <w:szCs w:val="24"/>
        </w:rPr>
        <w:t xml:space="preserve"> </w:t>
      </w:r>
      <w:r w:rsidRPr="00991D61">
        <w:rPr>
          <w:i/>
          <w:iCs/>
          <w:sz w:val="24"/>
          <w:szCs w:val="24"/>
        </w:rPr>
        <w:t>hizmetin ifası için gerekli olan Evrakların listesinin bulunduğu sözleşme</w:t>
      </w:r>
    </w:p>
    <w:p w14:paraId="55CEDF7E" w14:textId="77777777" w:rsidR="00F65048" w:rsidRPr="00991D61" w:rsidRDefault="00B231DE" w:rsidP="00935D35">
      <w:pPr>
        <w:pStyle w:val="p4"/>
        <w:keepNext/>
        <w:keepLines/>
        <w:jc w:val="both"/>
        <w:rPr>
          <w:sz w:val="24"/>
          <w:szCs w:val="24"/>
        </w:rPr>
      </w:pPr>
      <w:r w:rsidRPr="00991D61">
        <w:rPr>
          <w:i/>
          <w:iCs/>
          <w:sz w:val="24"/>
          <w:szCs w:val="24"/>
        </w:rPr>
        <w:t>ekidir.</w:t>
      </w:r>
    </w:p>
    <w:p w14:paraId="29ADB9FB" w14:textId="77777777" w:rsidR="00F65048" w:rsidRPr="00991D61" w:rsidRDefault="00F65048" w:rsidP="00935D35">
      <w:pPr>
        <w:pStyle w:val="p4"/>
        <w:keepNext/>
        <w:keepLines/>
        <w:jc w:val="both"/>
        <w:rPr>
          <w:sz w:val="24"/>
          <w:szCs w:val="24"/>
        </w:rPr>
      </w:pPr>
    </w:p>
    <w:p w14:paraId="14D615F1" w14:textId="77777777" w:rsidR="00465344" w:rsidRPr="00991D61" w:rsidRDefault="00465344" w:rsidP="00935D35">
      <w:pPr>
        <w:pStyle w:val="Title"/>
        <w:keepNext/>
        <w:keepLines/>
        <w:numPr>
          <w:ilvl w:val="0"/>
          <w:numId w:val="11"/>
        </w:numPr>
        <w:autoSpaceDE w:val="0"/>
        <w:autoSpaceDN w:val="0"/>
        <w:spacing w:before="78" w:after="0"/>
        <w:contextualSpacing w:val="0"/>
        <w:rPr>
          <w:rFonts w:ascii="Arial" w:hAnsi="Arial" w:cs="Arial"/>
          <w:b/>
          <w:bCs/>
          <w:spacing w:val="-2"/>
          <w:sz w:val="24"/>
          <w:szCs w:val="24"/>
        </w:rPr>
      </w:pPr>
      <w:r w:rsidRPr="00991D61">
        <w:rPr>
          <w:rFonts w:ascii="Arial" w:hAnsi="Arial" w:cs="Arial"/>
          <w:b/>
          <w:bCs/>
          <w:spacing w:val="-2"/>
          <w:sz w:val="24"/>
          <w:szCs w:val="24"/>
        </w:rPr>
        <w:t>Hızlandırılmış vize prosedürü kapsamı nedir</w:t>
      </w:r>
    </w:p>
    <w:p w14:paraId="74147A91" w14:textId="5806FD52" w:rsidR="00465344" w:rsidRPr="00991D61" w:rsidRDefault="00465344" w:rsidP="00935D35">
      <w:pPr>
        <w:pStyle w:val="Title"/>
        <w:keepNext/>
        <w:keepLines/>
        <w:numPr>
          <w:ilvl w:val="1"/>
          <w:numId w:val="11"/>
        </w:numPr>
        <w:autoSpaceDE w:val="0"/>
        <w:autoSpaceDN w:val="0"/>
        <w:spacing w:before="78" w:after="0"/>
        <w:contextualSpacing w:val="0"/>
        <w:rPr>
          <w:rFonts w:ascii="Arial" w:hAnsi="Arial" w:cs="Arial"/>
          <w:spacing w:val="-2"/>
          <w:sz w:val="24"/>
          <w:szCs w:val="24"/>
        </w:rPr>
      </w:pPr>
      <w:r w:rsidRPr="00991D61">
        <w:rPr>
          <w:rFonts w:ascii="Arial" w:hAnsi="Arial" w:cs="Arial"/>
          <w:spacing w:val="-2"/>
          <w:sz w:val="24"/>
          <w:szCs w:val="24"/>
        </w:rPr>
        <w:t xml:space="preserve">Almanya İkamet Yasasının (AufenthG) </w:t>
      </w:r>
      <w:r w:rsidR="008E784C" w:rsidRPr="00991D61">
        <w:rPr>
          <w:rFonts w:ascii="Arial" w:hAnsi="Arial" w:cs="Arial"/>
          <w:color w:val="000000"/>
          <w:sz w:val="24"/>
          <w:szCs w:val="24"/>
          <w:shd w:val="clear" w:color="auto" w:fill="EEF1F6"/>
        </w:rPr>
        <w:t>§</w:t>
      </w:r>
      <w:r w:rsidRPr="00991D61">
        <w:rPr>
          <w:rFonts w:ascii="Arial" w:hAnsi="Arial" w:cs="Arial"/>
          <w:spacing w:val="-2"/>
          <w:sz w:val="24"/>
          <w:szCs w:val="24"/>
        </w:rPr>
        <w:t xml:space="preserve">81a maddesi ve ilgili  </w:t>
      </w:r>
      <w:r w:rsidRPr="00991D61">
        <w:rPr>
          <w:rFonts w:ascii="Arial" w:hAnsi="Arial" w:cs="Arial"/>
          <w:color w:val="000000"/>
          <w:sz w:val="24"/>
          <w:szCs w:val="24"/>
          <w:shd w:val="clear" w:color="auto" w:fill="EEF1F6"/>
        </w:rPr>
        <w:t xml:space="preserve"> §§ 16a, 16d, 18a, 18b, 18c fıkra 3</w:t>
      </w:r>
      <w:r w:rsidR="00991D61" w:rsidRPr="00991D61">
        <w:rPr>
          <w:rFonts w:ascii="Arial" w:hAnsi="Arial" w:cs="Arial"/>
          <w:color w:val="000000"/>
          <w:sz w:val="24"/>
          <w:szCs w:val="24"/>
          <w:shd w:val="clear" w:color="auto" w:fill="EEF1F6"/>
        </w:rPr>
        <w:t>,</w:t>
      </w:r>
      <w:r w:rsidRPr="00991D61">
        <w:rPr>
          <w:rFonts w:ascii="Arial" w:hAnsi="Arial" w:cs="Arial"/>
          <w:color w:val="000000"/>
          <w:sz w:val="24"/>
          <w:szCs w:val="24"/>
          <w:shd w:val="clear" w:color="auto" w:fill="EEF1F6"/>
        </w:rPr>
        <w:t xml:space="preserve"> § 18g</w:t>
      </w:r>
      <w:r w:rsidR="00991D61" w:rsidRPr="00991D61">
        <w:rPr>
          <w:rFonts w:ascii="Arial" w:hAnsi="Arial" w:cs="Arial"/>
          <w:color w:val="000000"/>
          <w:sz w:val="24"/>
          <w:szCs w:val="24"/>
          <w:shd w:val="clear" w:color="auto" w:fill="EEF1F6"/>
        </w:rPr>
        <w:t xml:space="preserve"> ve  § 19c fıkra </w:t>
      </w:r>
      <w:r w:rsidR="008300A8">
        <w:rPr>
          <w:rFonts w:ascii="Arial" w:hAnsi="Arial" w:cs="Arial"/>
          <w:color w:val="000000"/>
          <w:sz w:val="24"/>
          <w:szCs w:val="24"/>
          <w:shd w:val="clear" w:color="auto" w:fill="EEF1F6"/>
        </w:rPr>
        <w:t>1,2</w:t>
      </w:r>
      <w:r w:rsidRPr="00991D61">
        <w:rPr>
          <w:rFonts w:ascii="Arial" w:hAnsi="Arial" w:cs="Arial"/>
          <w:color w:val="000000"/>
          <w:sz w:val="24"/>
          <w:szCs w:val="24"/>
          <w:shd w:val="clear" w:color="auto" w:fill="EEF1F6"/>
        </w:rPr>
        <w:t xml:space="preserve">  </w:t>
      </w:r>
      <w:r w:rsidRPr="00991D61">
        <w:rPr>
          <w:rFonts w:ascii="Arial" w:hAnsi="Arial" w:cs="Arial"/>
          <w:spacing w:val="-2"/>
          <w:sz w:val="24"/>
          <w:szCs w:val="24"/>
        </w:rPr>
        <w:t xml:space="preserve"> maddeleri uyarınca nitelikli is gücü hızlandırılmış vize prosedüründen yararlanabilir. </w:t>
      </w:r>
      <w:r w:rsidR="008E784C" w:rsidRPr="00991D61">
        <w:rPr>
          <w:rFonts w:ascii="Arial" w:hAnsi="Arial" w:cs="Arial"/>
          <w:spacing w:val="-2"/>
          <w:sz w:val="24"/>
          <w:szCs w:val="24"/>
        </w:rPr>
        <w:t xml:space="preserve"> </w:t>
      </w:r>
    </w:p>
    <w:p w14:paraId="50AEF979" w14:textId="4D757894" w:rsidR="00465344" w:rsidRPr="00991D61" w:rsidRDefault="00465344" w:rsidP="00935D35">
      <w:pPr>
        <w:pStyle w:val="NormalWeb"/>
        <w:keepNext/>
        <w:keepLines/>
        <w:numPr>
          <w:ilvl w:val="1"/>
          <w:numId w:val="11"/>
        </w:numPr>
        <w:rPr>
          <w:rFonts w:ascii="Arial" w:hAnsi="Arial" w:cs="Arial"/>
          <w:color w:val="000000"/>
        </w:rPr>
      </w:pPr>
      <w:r w:rsidRPr="00991D61">
        <w:rPr>
          <w:rFonts w:ascii="Arial" w:hAnsi="Arial" w:cs="Arial"/>
          <w:color w:val="000000"/>
        </w:rPr>
        <w:t xml:space="preserve">Müşteri, </w:t>
      </w:r>
      <w:r w:rsidR="00991D61" w:rsidRPr="00991D61">
        <w:rPr>
          <w:rFonts w:ascii="Arial" w:hAnsi="Arial" w:cs="Arial"/>
          <w:color w:val="000000"/>
        </w:rPr>
        <w:t xml:space="preserve">§ </w:t>
      </w:r>
      <w:r w:rsidRPr="00991D61">
        <w:rPr>
          <w:rFonts w:ascii="Arial" w:hAnsi="Arial" w:cs="Arial"/>
          <w:color w:val="000000"/>
        </w:rPr>
        <w:t>81a hızlandırılmış ön onay vizesine başvurmayı talep ve kabul ettiğini, bu sözleşmeyi imzalayarak beyan eder.</w:t>
      </w:r>
    </w:p>
    <w:p w14:paraId="63A566E7" w14:textId="77777777" w:rsidR="00465344" w:rsidRPr="00991D61" w:rsidRDefault="00465344" w:rsidP="00935D35">
      <w:pPr>
        <w:pStyle w:val="NormalWeb"/>
        <w:keepNext/>
        <w:keepLines/>
        <w:numPr>
          <w:ilvl w:val="1"/>
          <w:numId w:val="11"/>
        </w:numPr>
        <w:rPr>
          <w:rFonts w:ascii="Arial" w:hAnsi="Arial" w:cs="Arial"/>
          <w:color w:val="000000"/>
        </w:rPr>
      </w:pPr>
      <w:r w:rsidRPr="00991D61">
        <w:rPr>
          <w:rFonts w:ascii="Arial" w:hAnsi="Arial" w:cs="Arial"/>
          <w:color w:val="000000"/>
        </w:rPr>
        <w:t>Bu süreçte, Danışman Şirket ile Müşteri arasında ve Müşterinin iş sözleşmesi imzaladığı Almanya’daki işveren arasında iş birliği, karşılıklı mutabakat ve Danışman Şirket ile onun alt yüklenicilerinin yetkilendirilmesiyle sağlanır.</w:t>
      </w:r>
    </w:p>
    <w:p w14:paraId="5B69A4DA" w14:textId="77777777" w:rsidR="00465344" w:rsidRPr="00991D61" w:rsidRDefault="00465344" w:rsidP="00935D35">
      <w:pPr>
        <w:pStyle w:val="NormalWeb"/>
        <w:keepNext/>
        <w:keepLines/>
        <w:numPr>
          <w:ilvl w:val="1"/>
          <w:numId w:val="11"/>
        </w:numPr>
        <w:rPr>
          <w:rFonts w:ascii="Arial" w:hAnsi="Arial" w:cs="Arial"/>
          <w:color w:val="000000"/>
        </w:rPr>
      </w:pPr>
      <w:r w:rsidRPr="00991D61">
        <w:rPr>
          <w:rFonts w:ascii="Arial" w:hAnsi="Arial" w:cs="Arial"/>
          <w:color w:val="000000"/>
        </w:rPr>
        <w:t>Gerekli yetkilendirme belgeleri hakkında bilgilendirme Danışman Şirket tarafından yapılır.</w:t>
      </w:r>
    </w:p>
    <w:p w14:paraId="7EE61F7A" w14:textId="77777777" w:rsidR="00465344" w:rsidRPr="00991D61" w:rsidRDefault="00465344" w:rsidP="00935D35">
      <w:pPr>
        <w:pStyle w:val="NormalWeb"/>
        <w:keepNext/>
        <w:keepLines/>
        <w:numPr>
          <w:ilvl w:val="1"/>
          <w:numId w:val="11"/>
        </w:numPr>
        <w:rPr>
          <w:rFonts w:ascii="Arial" w:hAnsi="Arial" w:cs="Arial"/>
          <w:color w:val="000000"/>
        </w:rPr>
      </w:pPr>
      <w:r w:rsidRPr="00991D61">
        <w:rPr>
          <w:rFonts w:ascii="Arial" w:hAnsi="Arial" w:cs="Arial"/>
          <w:color w:val="000000"/>
        </w:rPr>
        <w:t>Almanya’da işverenler veya diğer yetkili kişiler, istihdam etmek istedikleri nitelikli yabancı çalışanlar (Fachkräfte) için ilgili Yabancılar Dairesine başvuru yapma yetkisini, Danışman Şirket veya onun yetkilendirdiği kişi/kuruluşlara verebilir.</w:t>
      </w:r>
    </w:p>
    <w:p w14:paraId="5D5274D1" w14:textId="77777777" w:rsidR="00465344" w:rsidRPr="00991D61" w:rsidRDefault="00465344" w:rsidP="00935D35">
      <w:pPr>
        <w:pStyle w:val="NormalWeb"/>
        <w:keepNext/>
        <w:keepLines/>
        <w:numPr>
          <w:ilvl w:val="1"/>
          <w:numId w:val="11"/>
        </w:numPr>
        <w:rPr>
          <w:rFonts w:ascii="Arial" w:hAnsi="Arial" w:cs="Arial"/>
          <w:color w:val="000000"/>
        </w:rPr>
      </w:pPr>
      <w:r w:rsidRPr="00991D61">
        <w:rPr>
          <w:rFonts w:ascii="Arial" w:hAnsi="Arial" w:cs="Arial"/>
          <w:spacing w:val="-2"/>
        </w:rPr>
        <w:t xml:space="preserve">İşveren veya yetkilendirilmiş kişi bu süreç kapsamında ilgili yabancılar dairesine başvuru yapma yetkisine sahiptir, başvuru işveren tarafından sağlanan yazılı yetki belgesi ile yürütülür. Bu prosedür, istihdam edilecek nitelikli kişinin Almaya ya daha hızlı bir şekilde çalışma ve oturum izni almasını sağlar. </w:t>
      </w:r>
    </w:p>
    <w:p w14:paraId="3F586C8A" w14:textId="77777777" w:rsidR="00465344" w:rsidRPr="00991D61" w:rsidRDefault="00465344" w:rsidP="00935D35">
      <w:pPr>
        <w:pStyle w:val="Title"/>
        <w:keepNext/>
        <w:keepLines/>
        <w:numPr>
          <w:ilvl w:val="0"/>
          <w:numId w:val="11"/>
        </w:numPr>
        <w:autoSpaceDE w:val="0"/>
        <w:autoSpaceDN w:val="0"/>
        <w:spacing w:before="78" w:after="0"/>
        <w:contextualSpacing w:val="0"/>
        <w:rPr>
          <w:rFonts w:ascii="Arial" w:hAnsi="Arial" w:cs="Arial"/>
          <w:b/>
          <w:bCs/>
          <w:sz w:val="24"/>
          <w:szCs w:val="24"/>
        </w:rPr>
      </w:pPr>
      <w:r w:rsidRPr="00991D61">
        <w:rPr>
          <w:rFonts w:ascii="Arial" w:hAnsi="Arial" w:cs="Arial"/>
          <w:b/>
          <w:bCs/>
          <w:sz w:val="24"/>
          <w:szCs w:val="24"/>
        </w:rPr>
        <w:lastRenderedPageBreak/>
        <w:t>Hızlandırılmış Vize Prosedüründen Kimler Faydalanabilir</w:t>
      </w:r>
    </w:p>
    <w:p w14:paraId="3E48B237" w14:textId="3A4E0CA6" w:rsidR="00465344" w:rsidRPr="00991D61" w:rsidRDefault="00465344" w:rsidP="00935D35">
      <w:pPr>
        <w:pStyle w:val="Title"/>
        <w:keepNext/>
        <w:keepLines/>
        <w:numPr>
          <w:ilvl w:val="1"/>
          <w:numId w:val="11"/>
        </w:numPr>
        <w:autoSpaceDE w:val="0"/>
        <w:autoSpaceDN w:val="0"/>
        <w:spacing w:before="78" w:after="0"/>
        <w:contextualSpacing w:val="0"/>
        <w:rPr>
          <w:rFonts w:ascii="Arial" w:hAnsi="Arial" w:cs="Arial"/>
          <w:b/>
          <w:bCs/>
          <w:sz w:val="24"/>
          <w:szCs w:val="24"/>
        </w:rPr>
      </w:pPr>
      <w:r w:rsidRPr="00991D61">
        <w:rPr>
          <w:rFonts w:ascii="Arial" w:hAnsi="Arial" w:cs="Arial"/>
          <w:sz w:val="24"/>
          <w:szCs w:val="24"/>
        </w:rPr>
        <w:t xml:space="preserve">Danışmanlık Hizmet Sözleşmesi Ek 2 belgesinde </w:t>
      </w:r>
      <w:r w:rsidRPr="00991D61">
        <w:rPr>
          <w:rFonts w:ascii="Arial" w:hAnsi="Arial" w:cs="Arial"/>
          <w:spacing w:val="-2"/>
          <w:sz w:val="24"/>
          <w:szCs w:val="24"/>
        </w:rPr>
        <w:t xml:space="preserve">ifade edilen nitelikli kişiler </w:t>
      </w:r>
      <w:r w:rsidR="008E784C" w:rsidRPr="00991D61">
        <w:rPr>
          <w:rFonts w:ascii="Arial" w:hAnsi="Arial" w:cs="Arial"/>
          <w:color w:val="000000"/>
          <w:sz w:val="24"/>
          <w:szCs w:val="24"/>
          <w:shd w:val="clear" w:color="auto" w:fill="EEF1F6"/>
        </w:rPr>
        <w:t>§</w:t>
      </w:r>
      <w:r w:rsidRPr="00991D61">
        <w:rPr>
          <w:rFonts w:ascii="Arial" w:hAnsi="Arial" w:cs="Arial"/>
          <w:spacing w:val="-2"/>
          <w:sz w:val="24"/>
          <w:szCs w:val="24"/>
        </w:rPr>
        <w:t>81a Hızlandırılmış Vize Ön Onay Prosedüründen yararlanabilir.</w:t>
      </w:r>
    </w:p>
    <w:p w14:paraId="05E9B7C8" w14:textId="4F505AC8" w:rsidR="00465344" w:rsidRPr="00991D61" w:rsidRDefault="00465344" w:rsidP="00935D35">
      <w:pPr>
        <w:pStyle w:val="Title"/>
        <w:keepNext/>
        <w:keepLines/>
        <w:numPr>
          <w:ilvl w:val="1"/>
          <w:numId w:val="11"/>
        </w:numPr>
        <w:autoSpaceDE w:val="0"/>
        <w:autoSpaceDN w:val="0"/>
        <w:spacing w:before="78" w:after="0"/>
        <w:contextualSpacing w:val="0"/>
        <w:rPr>
          <w:rFonts w:ascii="Arial" w:hAnsi="Arial" w:cs="Arial"/>
          <w:b/>
          <w:bCs/>
          <w:sz w:val="24"/>
          <w:szCs w:val="24"/>
        </w:rPr>
      </w:pPr>
      <w:r w:rsidRPr="00991D61">
        <w:rPr>
          <w:rFonts w:ascii="Arial" w:hAnsi="Arial" w:cs="Arial"/>
          <w:sz w:val="24"/>
          <w:szCs w:val="24"/>
        </w:rPr>
        <w:t>Nitelikli Kişi (Fachkaft) : Almanya’da tanınmış mesleki</w:t>
      </w:r>
      <w:r w:rsidR="00991D61">
        <w:rPr>
          <w:rFonts w:ascii="Arial" w:hAnsi="Arial" w:cs="Arial"/>
          <w:sz w:val="24"/>
          <w:szCs w:val="24"/>
        </w:rPr>
        <w:t xml:space="preserve"> </w:t>
      </w:r>
      <w:r w:rsidR="00991D61" w:rsidRPr="00991D61">
        <w:rPr>
          <w:rFonts w:ascii="Arial" w:hAnsi="Arial" w:cs="Arial"/>
          <w:sz w:val="24"/>
          <w:szCs w:val="24"/>
        </w:rPr>
        <w:t>yeterliliğe sahip</w:t>
      </w:r>
      <w:r w:rsidRPr="00991D61">
        <w:rPr>
          <w:rFonts w:ascii="Arial" w:hAnsi="Arial" w:cs="Arial"/>
          <w:b/>
          <w:bCs/>
          <w:sz w:val="24"/>
          <w:szCs w:val="24"/>
        </w:rPr>
        <w:t xml:space="preserve"> </w:t>
      </w:r>
      <w:r w:rsidRPr="00991D61">
        <w:rPr>
          <w:rFonts w:ascii="Arial" w:hAnsi="Arial" w:cs="Arial"/>
          <w:sz w:val="24"/>
          <w:szCs w:val="24"/>
        </w:rPr>
        <w:t>(önlisans, MYO, Meslek Lisesi, çıraklık/kalfalık ve ustalık belgesine sahip kişileri ifade eder) ve akademik (Lisans eğitimi ve üzeri akademik), belirli bir alanda uzmanlığı bulunan</w:t>
      </w:r>
      <w:r w:rsidRPr="00991D61">
        <w:rPr>
          <w:rFonts w:ascii="Arial" w:hAnsi="Arial" w:cs="Arial"/>
          <w:b/>
          <w:bCs/>
          <w:sz w:val="24"/>
          <w:szCs w:val="24"/>
        </w:rPr>
        <w:t xml:space="preserve"> </w:t>
      </w:r>
      <w:r w:rsidRPr="00991D61">
        <w:rPr>
          <w:rFonts w:ascii="Arial" w:hAnsi="Arial" w:cs="Arial"/>
          <w:sz w:val="24"/>
          <w:szCs w:val="24"/>
        </w:rPr>
        <w:t>(Yazılımcı vb.) ve nitelikli işçilere</w:t>
      </w:r>
      <w:r w:rsidRPr="00991D61">
        <w:rPr>
          <w:rFonts w:ascii="Arial" w:hAnsi="Arial" w:cs="Arial"/>
          <w:b/>
          <w:bCs/>
          <w:sz w:val="24"/>
          <w:szCs w:val="24"/>
        </w:rPr>
        <w:t xml:space="preserve"> </w:t>
      </w:r>
      <w:r w:rsidRPr="00991D61">
        <w:rPr>
          <w:rFonts w:ascii="Arial" w:hAnsi="Arial" w:cs="Arial"/>
          <w:sz w:val="24"/>
          <w:szCs w:val="24"/>
        </w:rPr>
        <w:t>(kaynakçı gibi) denir.</w:t>
      </w:r>
    </w:p>
    <w:p w14:paraId="723C384A" w14:textId="77777777" w:rsidR="00465344" w:rsidRPr="00991D61" w:rsidRDefault="00465344" w:rsidP="00935D35">
      <w:pPr>
        <w:pStyle w:val="Title"/>
        <w:keepNext/>
        <w:keepLines/>
        <w:numPr>
          <w:ilvl w:val="1"/>
          <w:numId w:val="11"/>
        </w:numPr>
        <w:autoSpaceDE w:val="0"/>
        <w:autoSpaceDN w:val="0"/>
        <w:spacing w:before="78" w:after="0"/>
        <w:contextualSpacing w:val="0"/>
        <w:rPr>
          <w:rFonts w:ascii="Arial" w:hAnsi="Arial" w:cs="Arial"/>
          <w:b/>
          <w:bCs/>
          <w:sz w:val="24"/>
          <w:szCs w:val="24"/>
        </w:rPr>
      </w:pPr>
      <w:r w:rsidRPr="00991D61">
        <w:rPr>
          <w:rFonts w:ascii="Arial" w:hAnsi="Arial" w:cs="Arial"/>
          <w:sz w:val="24"/>
          <w:szCs w:val="24"/>
        </w:rPr>
        <w:t xml:space="preserve">Bu kişiler; mesleki denklik süreci tamamlanmış ya da Almanya tarafından tanınan diploma/is tecrübesine sahip bireylerdir.  </w:t>
      </w:r>
    </w:p>
    <w:p w14:paraId="3EDC1F9B" w14:textId="77777777" w:rsidR="007C3541" w:rsidRPr="00991D61" w:rsidRDefault="00465344" w:rsidP="00935D35">
      <w:pPr>
        <w:pStyle w:val="ListParagraph"/>
        <w:keepNext/>
        <w:keepLines/>
        <w:numPr>
          <w:ilvl w:val="0"/>
          <w:numId w:val="11"/>
        </w:numPr>
        <w:spacing w:before="100" w:beforeAutospacing="1" w:after="100" w:afterAutospacing="1" w:line="240" w:lineRule="auto"/>
        <w:rPr>
          <w:rFonts w:ascii="Arial" w:eastAsia="Times New Roman" w:hAnsi="Arial" w:cs="Arial"/>
          <w:b/>
          <w:bCs/>
          <w:color w:val="000000"/>
          <w:kern w:val="0"/>
          <w:lang w:eastAsia="tr-TR"/>
          <w14:ligatures w14:val="none"/>
        </w:rPr>
      </w:pPr>
      <w:r w:rsidRPr="00991D61">
        <w:rPr>
          <w:rFonts w:ascii="Arial" w:eastAsia="Times New Roman" w:hAnsi="Arial" w:cs="Arial"/>
          <w:b/>
          <w:bCs/>
          <w:color w:val="000000"/>
          <w:kern w:val="0"/>
          <w:lang w:eastAsia="tr-TR"/>
          <w14:ligatures w14:val="none"/>
        </w:rPr>
        <w:t>Hizmetin başlangıcı</w:t>
      </w:r>
    </w:p>
    <w:p w14:paraId="0C5BC31E" w14:textId="77777777"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Genel bilgilendirme görüşmesi</w:t>
      </w:r>
    </w:p>
    <w:p w14:paraId="3917FE00" w14:textId="2CE2F354"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hAnsi="Arial" w:cs="Arial"/>
          <w:color w:val="000000"/>
        </w:rPr>
        <w:t>Müşteri,</w:t>
      </w:r>
      <w:r w:rsidR="008E784C" w:rsidRPr="00991D61">
        <w:rPr>
          <w:rFonts w:ascii="Arial" w:hAnsi="Arial" w:cs="Arial"/>
          <w:color w:val="000000"/>
        </w:rPr>
        <w:t xml:space="preserve"> ikamet yasası</w:t>
      </w:r>
      <w:r w:rsidRPr="00991D61">
        <w:rPr>
          <w:rFonts w:ascii="Arial" w:hAnsi="Arial" w:cs="Arial"/>
          <w:color w:val="000000"/>
        </w:rPr>
        <w:t xml:space="preserve"> </w:t>
      </w:r>
      <w:r w:rsidR="008E784C" w:rsidRPr="00991D61">
        <w:rPr>
          <w:rFonts w:ascii="Arial" w:hAnsi="Arial" w:cs="Arial"/>
          <w:color w:val="000000"/>
          <w:shd w:val="clear" w:color="auto" w:fill="EEF1F6"/>
        </w:rPr>
        <w:t>§</w:t>
      </w:r>
      <w:r w:rsidRPr="00991D61">
        <w:rPr>
          <w:rFonts w:ascii="Arial" w:hAnsi="Arial" w:cs="Arial"/>
          <w:color w:val="000000"/>
        </w:rPr>
        <w:t xml:space="preserve">81a hızlandırılmış ön onay vizesine başvurmayı talep ve kabul ettiğini, </w:t>
      </w:r>
      <w:r w:rsidR="008E784C" w:rsidRPr="00991D61">
        <w:rPr>
          <w:rFonts w:ascii="Arial" w:hAnsi="Arial" w:cs="Arial"/>
          <w:color w:val="000000"/>
        </w:rPr>
        <w:t>iş</w:t>
      </w:r>
      <w:r w:rsidRPr="00991D61">
        <w:rPr>
          <w:rFonts w:ascii="Arial" w:hAnsi="Arial" w:cs="Arial"/>
          <w:color w:val="000000"/>
        </w:rPr>
        <w:t>bu</w:t>
      </w:r>
      <w:r w:rsidR="008E784C" w:rsidRPr="00991D61">
        <w:rPr>
          <w:rFonts w:ascii="Arial" w:hAnsi="Arial" w:cs="Arial"/>
          <w:color w:val="000000"/>
        </w:rPr>
        <w:t xml:space="preserve"> ekin ayrılmaz bir parçası olan Danışmanlık Hizmet Sözleşmesini</w:t>
      </w:r>
      <w:r w:rsidRPr="00991D61">
        <w:rPr>
          <w:rFonts w:ascii="Arial" w:hAnsi="Arial" w:cs="Arial"/>
          <w:color w:val="000000"/>
        </w:rPr>
        <w:t xml:space="preserve"> imzalayarak beyan eder.</w:t>
      </w:r>
    </w:p>
    <w:p w14:paraId="55AC2A98" w14:textId="77777777"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hAnsi="Arial" w:cs="Arial"/>
          <w:color w:val="000000"/>
        </w:rPr>
        <w:t>Bu süreçte, Danışman Şirket ile Müşteri arasında ve Müşterinin iş sözleşmesi imzaladığı Almanya’daki işveren arasında iş birliği, karşılıklı mutabakat ve Danışman Şirket ile onun alt yüklenicilerinin yetkilendirilmesiyle sağlanır.</w:t>
      </w:r>
    </w:p>
    <w:p w14:paraId="04C7DC1B" w14:textId="77777777"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hAnsi="Arial" w:cs="Arial"/>
          <w:color w:val="000000"/>
        </w:rPr>
        <w:t>Gerekli yetkilendirme belgeleri hakkında bilgilendirme Danışman Şirket tarafından yapılır.</w:t>
      </w:r>
    </w:p>
    <w:p w14:paraId="2EF1776D" w14:textId="7C7602FA"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hAnsi="Arial" w:cs="Arial"/>
          <w:color w:val="000000"/>
        </w:rPr>
        <w:t xml:space="preserve">Almanya’da işverenler veya diğer yetkili kişiler, istihdam etmek istedikleri nitelikli </w:t>
      </w:r>
      <w:r w:rsidR="00991D61">
        <w:rPr>
          <w:rFonts w:ascii="Arial" w:hAnsi="Arial" w:cs="Arial"/>
          <w:color w:val="000000"/>
        </w:rPr>
        <w:t>göçmenler/</w:t>
      </w:r>
      <w:r w:rsidRPr="00991D61">
        <w:rPr>
          <w:rFonts w:ascii="Arial" w:hAnsi="Arial" w:cs="Arial"/>
          <w:color w:val="000000"/>
        </w:rPr>
        <w:t>çalışanlar (Fachkräfte) için ilgili Yabancılar Dairesine başvuru yapma yetkisini, Danışman Şirket veya onun yetkilendirdiği kişi/kuruluşlara verebilir.</w:t>
      </w:r>
    </w:p>
    <w:p w14:paraId="0E6784F3" w14:textId="77777777"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hAnsi="Arial" w:cs="Arial"/>
          <w:spacing w:val="-2"/>
        </w:rPr>
        <w:t xml:space="preserve">İşveren veya yetkilendirilmiş kişi bu süreç kapsamında ilgili yabancılar dairesine başvuru yapma yetkisine sahiptir, başvuru işveren tarafından sağlanan yazılı yetki belgesi ile yürütülür. Bu prosedür, istihdam edilecek nitelikli kişinin Almaya ya daha hızlı bir şekilde çalışma ve oturum izni almasını sağlar. </w:t>
      </w:r>
    </w:p>
    <w:p w14:paraId="50E603A6" w14:textId="77777777" w:rsidR="007C3541" w:rsidRPr="00991D61" w:rsidRDefault="00465344" w:rsidP="00935D35">
      <w:pPr>
        <w:pStyle w:val="ListParagraph"/>
        <w:keepNext/>
        <w:keepLines/>
        <w:numPr>
          <w:ilvl w:val="0"/>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Müşteri Yükümlülükleri ve Sorumlulukları</w:t>
      </w:r>
    </w:p>
    <w:p w14:paraId="727CBC91" w14:textId="61A03F2E"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CA2388">
        <w:rPr>
          <w:rFonts w:ascii="Arial" w:eastAsia="Times New Roman" w:hAnsi="Arial" w:cs="Arial"/>
          <w:color w:val="000000"/>
          <w:kern w:val="0"/>
          <w:lang w:eastAsia="tr-TR"/>
          <w14:ligatures w14:val="none"/>
        </w:rPr>
        <w:t>Müşteri,</w:t>
      </w:r>
      <w:r w:rsidR="0064087B" w:rsidRPr="00CA2388">
        <w:rPr>
          <w:rFonts w:ascii="Arial" w:eastAsia="Times New Roman" w:hAnsi="Arial" w:cs="Arial"/>
          <w:color w:val="000000"/>
          <w:kern w:val="0"/>
          <w:lang w:eastAsia="tr-TR"/>
          <w14:ligatures w14:val="none"/>
        </w:rPr>
        <w:t xml:space="preserve"> ikamet yasası (AufenthG)</w:t>
      </w:r>
      <w:r w:rsidRPr="00CA2388">
        <w:rPr>
          <w:rFonts w:ascii="Arial" w:eastAsia="Times New Roman" w:hAnsi="Arial" w:cs="Arial"/>
          <w:color w:val="000000"/>
          <w:kern w:val="0"/>
          <w:lang w:eastAsia="tr-TR"/>
          <w14:ligatures w14:val="none"/>
        </w:rPr>
        <w:t xml:space="preserve"> </w:t>
      </w:r>
      <w:r w:rsidR="0064087B" w:rsidRPr="00CA2388">
        <w:rPr>
          <w:rFonts w:ascii="Arial" w:hAnsi="Arial" w:cs="Arial"/>
          <w:color w:val="000000"/>
          <w:shd w:val="clear" w:color="auto" w:fill="EEF1F6"/>
        </w:rPr>
        <w:t>§</w:t>
      </w:r>
      <w:r w:rsidRPr="00CA2388">
        <w:rPr>
          <w:rFonts w:ascii="Arial" w:eastAsia="Times New Roman" w:hAnsi="Arial" w:cs="Arial"/>
          <w:color w:val="000000"/>
          <w:kern w:val="0"/>
          <w:lang w:eastAsia="tr-TR"/>
          <w14:ligatures w14:val="none"/>
        </w:rPr>
        <w:t>81a</w:t>
      </w:r>
      <w:r w:rsidR="0064087B" w:rsidRPr="00CA2388">
        <w:rPr>
          <w:rFonts w:ascii="Arial" w:eastAsia="Times New Roman" w:hAnsi="Arial" w:cs="Arial"/>
          <w:color w:val="000000"/>
          <w:kern w:val="0"/>
          <w:lang w:eastAsia="tr-TR"/>
          <w14:ligatures w14:val="none"/>
        </w:rPr>
        <w:t xml:space="preserve"> madddesi</w:t>
      </w:r>
      <w:r w:rsidRPr="00CA2388">
        <w:rPr>
          <w:rFonts w:ascii="Arial" w:eastAsia="Times New Roman" w:hAnsi="Arial" w:cs="Arial"/>
          <w:color w:val="000000"/>
          <w:kern w:val="0"/>
          <w:lang w:eastAsia="tr-TR"/>
          <w14:ligatures w14:val="none"/>
        </w:rPr>
        <w:t xml:space="preserve"> kapsamından yararlanmak içi</w:t>
      </w:r>
      <w:r w:rsidR="0064087B" w:rsidRPr="00CA2388">
        <w:rPr>
          <w:rFonts w:ascii="Arial" w:eastAsia="Times New Roman" w:hAnsi="Arial" w:cs="Arial"/>
          <w:color w:val="000000"/>
          <w:kern w:val="0"/>
          <w:lang w:eastAsia="tr-TR"/>
          <w14:ligatures w14:val="none"/>
        </w:rPr>
        <w:t>n</w:t>
      </w:r>
      <w:r w:rsidRPr="00CA2388">
        <w:rPr>
          <w:rFonts w:ascii="Arial" w:eastAsia="Times New Roman" w:hAnsi="Arial" w:cs="Arial"/>
          <w:color w:val="000000"/>
          <w:kern w:val="0"/>
          <w:lang w:eastAsia="tr-TR"/>
          <w14:ligatures w14:val="none"/>
        </w:rPr>
        <w:t xml:space="preserve"> Almanya’da mesleki yeterliliğine uygun geçerli bir iş sözleşmesini ve bir iş ilişkisi beyanını </w:t>
      </w:r>
      <w:r w:rsidR="0064087B" w:rsidRPr="00CA2388">
        <w:rPr>
          <w:rFonts w:ascii="Arial" w:eastAsia="Times New Roman" w:hAnsi="Arial" w:cs="Arial"/>
          <w:color w:val="000000"/>
          <w:kern w:val="0"/>
          <w:lang w:eastAsia="tr-TR"/>
          <w14:ligatures w14:val="none"/>
        </w:rPr>
        <w:t>(E</w:t>
      </w:r>
      <w:r w:rsidRPr="00CA2388">
        <w:rPr>
          <w:rFonts w:ascii="Arial" w:eastAsia="Times New Roman" w:hAnsi="Arial" w:cs="Arial"/>
          <w:color w:val="000000"/>
          <w:kern w:val="0"/>
          <w:lang w:eastAsia="tr-TR"/>
          <w14:ligatures w14:val="none"/>
        </w:rPr>
        <w:t>ZB</w:t>
      </w:r>
      <w:r w:rsidR="0064087B" w:rsidRPr="00CA2388">
        <w:rPr>
          <w:rFonts w:ascii="Arial" w:eastAsia="Times New Roman" w:hAnsi="Arial" w:cs="Arial"/>
          <w:color w:val="000000"/>
          <w:kern w:val="0"/>
          <w:lang w:eastAsia="tr-TR"/>
          <w14:ligatures w14:val="none"/>
        </w:rPr>
        <w:t>)</w:t>
      </w:r>
      <w:r w:rsidR="00991D61" w:rsidRPr="00CA2388">
        <w:rPr>
          <w:rFonts w:ascii="Arial" w:eastAsia="Times New Roman" w:hAnsi="Arial" w:cs="Arial"/>
          <w:color w:val="000000"/>
          <w:kern w:val="0"/>
          <w:lang w:eastAsia="tr-TR"/>
          <w14:ligatures w14:val="none"/>
        </w:rPr>
        <w:t>,</w:t>
      </w:r>
      <w:r w:rsidRPr="00CA2388">
        <w:rPr>
          <w:rFonts w:ascii="Arial" w:eastAsia="Times New Roman" w:hAnsi="Arial" w:cs="Arial"/>
          <w:color w:val="000000"/>
          <w:kern w:val="0"/>
          <w:lang w:eastAsia="tr-TR"/>
          <w14:ligatures w14:val="none"/>
        </w:rPr>
        <w:t xml:space="preserve"> işlemlerin başlatılabilmesi için </w:t>
      </w:r>
      <w:r w:rsidR="00991D61" w:rsidRPr="00CA2388">
        <w:rPr>
          <w:rFonts w:ascii="Arial" w:eastAsia="Times New Roman" w:hAnsi="Arial" w:cs="Arial"/>
          <w:color w:val="000000"/>
          <w:kern w:val="0"/>
          <w:lang w:eastAsia="tr-TR"/>
          <w14:ligatures w14:val="none"/>
        </w:rPr>
        <w:t>Danışman Şirkete</w:t>
      </w:r>
      <w:r w:rsidRPr="00CA2388">
        <w:rPr>
          <w:rFonts w:ascii="Arial" w:eastAsia="Times New Roman" w:hAnsi="Arial" w:cs="Arial"/>
          <w:color w:val="000000"/>
          <w:kern w:val="0"/>
          <w:lang w:eastAsia="tr-TR"/>
          <w14:ligatures w14:val="none"/>
        </w:rPr>
        <w:t xml:space="preserve"> yazılı olarak sunar. Müşteri EZB belgesi olmaksızın işlemlerinin başlatılamayacağının farkındadır. Alternativkraft GmbH, sunulan iş sözleşmesini </w:t>
      </w:r>
      <w:r w:rsidR="0064087B" w:rsidRPr="00CA2388">
        <w:rPr>
          <w:rFonts w:ascii="Arial" w:eastAsia="Times New Roman" w:hAnsi="Arial" w:cs="Arial"/>
          <w:color w:val="000000"/>
          <w:kern w:val="0"/>
          <w:lang w:eastAsia="tr-TR"/>
          <w14:ligatures w14:val="none"/>
        </w:rPr>
        <w:t>ikamet yasası</w:t>
      </w:r>
      <w:r w:rsidRPr="00CA2388">
        <w:rPr>
          <w:rFonts w:ascii="Arial" w:eastAsia="Times New Roman" w:hAnsi="Arial" w:cs="Arial"/>
          <w:color w:val="000000"/>
          <w:kern w:val="0"/>
          <w:lang w:eastAsia="tr-TR"/>
          <w14:ligatures w14:val="none"/>
        </w:rPr>
        <w:t xml:space="preserve"> </w:t>
      </w:r>
      <w:r w:rsidR="0064087B" w:rsidRPr="00CA2388">
        <w:rPr>
          <w:rFonts w:ascii="Arial" w:hAnsi="Arial" w:cs="Arial"/>
          <w:color w:val="000000"/>
          <w:shd w:val="clear" w:color="auto" w:fill="EEF1F6"/>
        </w:rPr>
        <w:t>§</w:t>
      </w:r>
      <w:r w:rsidRPr="00CA2388">
        <w:rPr>
          <w:rFonts w:ascii="Arial" w:eastAsia="Times New Roman" w:hAnsi="Arial" w:cs="Arial"/>
          <w:color w:val="000000"/>
          <w:kern w:val="0"/>
          <w:lang w:eastAsia="tr-TR"/>
          <w14:ligatures w14:val="none"/>
        </w:rPr>
        <w:t>81a yasasının kriterlerine göre değerlendirir ve uygun bulunmayan durumlarda eksiklikleri tespit eder. Müşteriye ve iş verenine bulunan eksiklik, yasaya uygun olmayan her türlü ifadeyi müşteri</w:t>
      </w:r>
      <w:r w:rsidRPr="00991D61">
        <w:rPr>
          <w:rFonts w:ascii="Arial" w:eastAsia="Times New Roman" w:hAnsi="Arial" w:cs="Arial"/>
          <w:color w:val="000000"/>
          <w:kern w:val="0"/>
          <w:lang w:eastAsia="tr-TR"/>
          <w14:ligatures w14:val="none"/>
        </w:rPr>
        <w:t xml:space="preserve"> ve iş verenine Danşman Şirkete sağlanan iletişim kanalları üzerinden tebliğ eder.</w:t>
      </w:r>
    </w:p>
    <w:p w14:paraId="4C0112C7" w14:textId="31EDE3D2"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 xml:space="preserve">Müşteri tarafından sunulan iş sözleşmesinin </w:t>
      </w:r>
      <w:r w:rsidR="00CA2388">
        <w:rPr>
          <w:rFonts w:ascii="Arial" w:eastAsia="Times New Roman" w:hAnsi="Arial" w:cs="Arial"/>
          <w:color w:val="000000"/>
          <w:kern w:val="0"/>
          <w:lang w:eastAsia="tr-TR"/>
          <w14:ligatures w14:val="none"/>
        </w:rPr>
        <w:t>Danışman Şirket</w:t>
      </w:r>
      <w:r w:rsidRPr="00991D61">
        <w:rPr>
          <w:rFonts w:ascii="Arial" w:eastAsia="Times New Roman" w:hAnsi="Arial" w:cs="Arial"/>
          <w:color w:val="000000"/>
          <w:kern w:val="0"/>
          <w:lang w:eastAsia="tr-TR"/>
          <w14:ligatures w14:val="none"/>
        </w:rPr>
        <w:t xml:space="preserve"> tarafından uygun bulunması halinde, vize, oturum, </w:t>
      </w:r>
      <w:r w:rsidR="00CA2388" w:rsidRPr="00991D61">
        <w:rPr>
          <w:rFonts w:ascii="Arial" w:eastAsia="Times New Roman" w:hAnsi="Arial" w:cs="Arial"/>
          <w:color w:val="000000"/>
          <w:kern w:val="0"/>
          <w:lang w:eastAsia="tr-TR"/>
          <w14:ligatures w14:val="none"/>
        </w:rPr>
        <w:t>danışmanlık</w:t>
      </w:r>
      <w:r w:rsidRPr="00991D61">
        <w:rPr>
          <w:rFonts w:ascii="Arial" w:eastAsia="Times New Roman" w:hAnsi="Arial" w:cs="Arial"/>
          <w:color w:val="000000"/>
          <w:kern w:val="0"/>
          <w:lang w:eastAsia="tr-TR"/>
          <w14:ligatures w14:val="none"/>
        </w:rPr>
        <w:t xml:space="preserve"> ve diğer destek hizmetleri</w:t>
      </w:r>
      <w:r w:rsidR="00CA2388">
        <w:rPr>
          <w:rFonts w:ascii="Arial" w:eastAsia="Times New Roman" w:hAnsi="Arial" w:cs="Arial"/>
          <w:color w:val="000000"/>
          <w:kern w:val="0"/>
          <w:lang w:eastAsia="tr-TR"/>
          <w14:ligatures w14:val="none"/>
        </w:rPr>
        <w:t xml:space="preserve"> (bkz. Ek hizmetler)</w:t>
      </w:r>
      <w:r w:rsidRPr="00991D61">
        <w:rPr>
          <w:rFonts w:ascii="Arial" w:eastAsia="Times New Roman" w:hAnsi="Arial" w:cs="Arial"/>
          <w:color w:val="000000"/>
          <w:kern w:val="0"/>
          <w:lang w:eastAsia="tr-TR"/>
          <w14:ligatures w14:val="none"/>
        </w:rPr>
        <w:t xml:space="preserve"> i</w:t>
      </w:r>
      <w:r w:rsidR="00CA2388">
        <w:rPr>
          <w:rFonts w:ascii="Arial" w:eastAsia="Times New Roman" w:hAnsi="Arial" w:cs="Arial"/>
          <w:color w:val="000000"/>
          <w:kern w:val="0"/>
          <w:lang w:eastAsia="tr-TR"/>
          <w14:ligatures w14:val="none"/>
        </w:rPr>
        <w:t>şbu</w:t>
      </w:r>
      <w:r w:rsidRPr="00991D61">
        <w:rPr>
          <w:rFonts w:ascii="Arial" w:eastAsia="Times New Roman" w:hAnsi="Arial" w:cs="Arial"/>
          <w:color w:val="000000"/>
          <w:kern w:val="0"/>
          <w:lang w:eastAsia="tr-TR"/>
          <w14:ligatures w14:val="none"/>
        </w:rPr>
        <w:t xml:space="preserve"> ekin bağlı olduğu Sözleşme çerçevesinde yürütülmeye devam eder. </w:t>
      </w:r>
    </w:p>
    <w:p w14:paraId="2C9F33A4" w14:textId="68EFE7E2"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 xml:space="preserve">Müşteri, </w:t>
      </w:r>
      <w:r w:rsidR="00CA2388">
        <w:rPr>
          <w:rFonts w:ascii="Arial" w:eastAsia="Times New Roman" w:hAnsi="Arial" w:cs="Arial"/>
          <w:color w:val="000000"/>
          <w:kern w:val="0"/>
          <w:lang w:eastAsia="tr-TR"/>
          <w14:ligatures w14:val="none"/>
        </w:rPr>
        <w:t>Danışman Şirket</w:t>
      </w:r>
      <w:r w:rsidRPr="00991D61">
        <w:rPr>
          <w:rFonts w:ascii="Arial" w:eastAsia="Times New Roman" w:hAnsi="Arial" w:cs="Arial"/>
          <w:color w:val="000000"/>
          <w:kern w:val="0"/>
          <w:lang w:eastAsia="tr-TR"/>
          <w14:ligatures w14:val="none"/>
        </w:rPr>
        <w:t xml:space="preserve"> aracılığıyla yürütülen süreç sonucunda işverenle imzalanan iş sözleşmesinin hukuken bağlayıcı olduğunu kabul eder. Müşteri tarafından Müşteri ile İşvereni arasındaki iş sözleşmenin tek taraflı olarak iptali halinde</w:t>
      </w:r>
      <w:r w:rsidR="00CA2388">
        <w:rPr>
          <w:rFonts w:ascii="Arial" w:eastAsia="Times New Roman" w:hAnsi="Arial" w:cs="Arial"/>
          <w:color w:val="000000"/>
          <w:kern w:val="0"/>
          <w:lang w:eastAsia="tr-TR"/>
          <w14:ligatures w14:val="none"/>
        </w:rPr>
        <w:t>;</w:t>
      </w:r>
    </w:p>
    <w:p w14:paraId="5DAA8578" w14:textId="77777777" w:rsidR="007C3541" w:rsidRPr="00991D61"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lastRenderedPageBreak/>
        <w:t>Şayet işvereninin Müşteri ile iş ilişkisini sonlandırma talebi olursa ya da Müşteri süreci farklı bir işvereni ile devam ettirme talebinde bulunur ise Müşteri ile durum istişare edilerek durum değerlendirmesi yapılır.</w:t>
      </w:r>
    </w:p>
    <w:p w14:paraId="240332CA" w14:textId="6498504D" w:rsidR="00465344" w:rsidRDefault="00465344"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 xml:space="preserve">Müşteri bu şartlarda Müşterinin Danışman Şirkete sunduğu yeni işveren ile çalışmak istediğinin bilgisini verir ve </w:t>
      </w:r>
      <w:r w:rsidR="008300A8">
        <w:rPr>
          <w:rFonts w:ascii="Arial" w:eastAsia="Times New Roman" w:hAnsi="Arial" w:cs="Arial"/>
          <w:color w:val="000000"/>
          <w:kern w:val="0"/>
          <w:lang w:eastAsia="tr-TR"/>
          <w14:ligatures w14:val="none"/>
        </w:rPr>
        <w:t>müşteri</w:t>
      </w:r>
      <w:r w:rsidRPr="00991D61">
        <w:rPr>
          <w:rFonts w:ascii="Arial" w:eastAsia="Times New Roman" w:hAnsi="Arial" w:cs="Arial"/>
          <w:color w:val="000000"/>
          <w:kern w:val="0"/>
          <w:lang w:eastAsia="tr-TR"/>
          <w14:ligatures w14:val="none"/>
        </w:rPr>
        <w:t xml:space="preserve"> yeni çalışacağı firma ile görüşür. Yeni işveren bilgileri ışığında işveren değişikliği belgesi (Arbeitsgeberwechsel) </w:t>
      </w:r>
      <w:r w:rsidR="00CA2388" w:rsidRPr="00991D61">
        <w:rPr>
          <w:rFonts w:ascii="Arial" w:eastAsia="Times New Roman" w:hAnsi="Arial" w:cs="Arial"/>
          <w:color w:val="000000"/>
          <w:kern w:val="0"/>
          <w:lang w:eastAsia="tr-TR"/>
          <w14:ligatures w14:val="none"/>
        </w:rPr>
        <w:t>doldu</w:t>
      </w:r>
      <w:r w:rsidR="00CA2388">
        <w:rPr>
          <w:rFonts w:ascii="Arial" w:eastAsia="Times New Roman" w:hAnsi="Arial" w:cs="Arial"/>
          <w:color w:val="000000"/>
          <w:kern w:val="0"/>
          <w:lang w:eastAsia="tr-TR"/>
          <w14:ligatures w14:val="none"/>
        </w:rPr>
        <w:t>rmak suretiyle</w:t>
      </w:r>
      <w:r w:rsidR="00CA2388" w:rsidRPr="00991D61">
        <w:rPr>
          <w:rFonts w:ascii="Arial" w:eastAsia="Times New Roman" w:hAnsi="Arial" w:cs="Arial"/>
          <w:color w:val="000000"/>
          <w:kern w:val="0"/>
          <w:lang w:eastAsia="tr-TR"/>
          <w14:ligatures w14:val="none"/>
        </w:rPr>
        <w:t xml:space="preserve"> süreci</w:t>
      </w:r>
      <w:r w:rsidRPr="00991D61">
        <w:rPr>
          <w:rFonts w:ascii="Arial" w:eastAsia="Times New Roman" w:hAnsi="Arial" w:cs="Arial"/>
          <w:color w:val="000000"/>
          <w:kern w:val="0"/>
          <w:lang w:eastAsia="tr-TR"/>
          <w14:ligatures w14:val="none"/>
        </w:rPr>
        <w:t xml:space="preserve"> devam ettirir. </w:t>
      </w:r>
    </w:p>
    <w:p w14:paraId="42CA4B1E" w14:textId="13EC1CA2" w:rsidR="0099380A" w:rsidRPr="00991D61" w:rsidRDefault="007B4BB8"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Pr>
          <w:rFonts w:ascii="Arial" w:eastAsia="Times New Roman" w:hAnsi="Arial" w:cs="Arial"/>
          <w:color w:val="000000"/>
          <w:kern w:val="0"/>
          <w:lang w:eastAsia="tr-TR"/>
          <w14:ligatures w14:val="none"/>
        </w:rPr>
        <w:t xml:space="preserve"> T</w:t>
      </w:r>
      <w:r w:rsidRPr="007B4BB8">
        <w:rPr>
          <w:rFonts w:ascii="Arial" w:eastAsia="Times New Roman" w:hAnsi="Arial" w:cs="Arial"/>
          <w:color w:val="000000"/>
          <w:kern w:val="0"/>
          <w:lang w:eastAsia="tr-TR"/>
          <w14:ligatures w14:val="none"/>
        </w:rPr>
        <w:t>araflar, her bir iş değişikliği sürecinin ortalama 2 (iki) ay süreceğini bilmektedir. Bu süre zarfında ortaya çıkacak yaşam, barınma, ulaşım, sağlık ve benzeri kişisel masraflar müşteriye aittir. Müşteri, bu süre içerisindeki tüm masraflarını kendi imkânlarıyla karşılayacağını kabul ve taahhüt ede</w:t>
      </w:r>
      <w:r>
        <w:rPr>
          <w:rFonts w:ascii="Arial" w:eastAsia="Times New Roman" w:hAnsi="Arial" w:cs="Arial"/>
          <w:color w:val="000000"/>
          <w:kern w:val="0"/>
          <w:lang w:eastAsia="tr-TR"/>
          <w14:ligatures w14:val="none"/>
        </w:rPr>
        <w:t xml:space="preserve">r.  </w:t>
      </w:r>
    </w:p>
    <w:p w14:paraId="1A1E5E06" w14:textId="77777777"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Her durumda iş sözleşmesi Müşteri tarafından temin edilerek Alternativkraft GmbH’ye sunulur.</w:t>
      </w:r>
    </w:p>
    <w:p w14:paraId="3A2FD12F" w14:textId="1DEE92E1"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Profesyonel şoför olarak istihdam dilecek kişiler, şayet</w:t>
      </w:r>
      <w:r w:rsidR="00CA2388">
        <w:rPr>
          <w:rFonts w:ascii="Arial" w:eastAsia="Times New Roman" w:hAnsi="Arial" w:cs="Arial"/>
          <w:color w:val="000000"/>
          <w:kern w:val="0"/>
          <w:lang w:eastAsia="tr-TR"/>
          <w14:ligatures w14:val="none"/>
        </w:rPr>
        <w:t xml:space="preserve"> </w:t>
      </w:r>
      <w:r w:rsidR="00CA2388" w:rsidRPr="00991D61">
        <w:rPr>
          <w:rFonts w:ascii="Arial" w:eastAsia="Times New Roman" w:hAnsi="Arial" w:cs="Arial"/>
          <w:color w:val="000000"/>
          <w:kern w:val="0"/>
          <w:lang w:eastAsia="tr-TR"/>
          <w14:ligatures w14:val="none"/>
        </w:rPr>
        <w:t>Almanya vize başvurularını</w:t>
      </w:r>
      <w:r w:rsidRPr="00991D61">
        <w:rPr>
          <w:rFonts w:ascii="Arial" w:eastAsia="Times New Roman" w:hAnsi="Arial" w:cs="Arial"/>
          <w:color w:val="000000"/>
          <w:kern w:val="0"/>
          <w:lang w:eastAsia="tr-TR"/>
          <w14:ligatures w14:val="none"/>
        </w:rPr>
        <w:t xml:space="preserve"> aileleri ile birlikte yapacaklarsa bu taktirde Başvuru öncesi Almanya</w:t>
      </w:r>
      <w:r w:rsidR="00CA2388">
        <w:rPr>
          <w:rFonts w:ascii="Arial" w:eastAsia="Times New Roman" w:hAnsi="Arial" w:cs="Arial"/>
          <w:color w:val="000000"/>
          <w:kern w:val="0"/>
          <w:lang w:eastAsia="tr-TR"/>
          <w14:ligatures w14:val="none"/>
        </w:rPr>
        <w:t>’</w:t>
      </w:r>
      <w:r w:rsidRPr="00991D61">
        <w:rPr>
          <w:rFonts w:ascii="Arial" w:eastAsia="Times New Roman" w:hAnsi="Arial" w:cs="Arial"/>
          <w:color w:val="000000"/>
          <w:kern w:val="0"/>
          <w:lang w:eastAsia="tr-TR"/>
          <w14:ligatures w14:val="none"/>
        </w:rPr>
        <w:t>dan bir kira sözleşmesi talep edil</w:t>
      </w:r>
      <w:r w:rsidR="008300A8">
        <w:rPr>
          <w:rFonts w:ascii="Arial" w:eastAsia="Times New Roman" w:hAnsi="Arial" w:cs="Arial"/>
          <w:color w:val="000000"/>
          <w:kern w:val="0"/>
          <w:lang w:eastAsia="tr-TR"/>
          <w14:ligatures w14:val="none"/>
        </w:rPr>
        <w:t>ebil</w:t>
      </w:r>
      <w:r w:rsidRPr="00991D61">
        <w:rPr>
          <w:rFonts w:ascii="Arial" w:eastAsia="Times New Roman" w:hAnsi="Arial" w:cs="Arial"/>
          <w:color w:val="000000"/>
          <w:kern w:val="0"/>
          <w:lang w:eastAsia="tr-TR"/>
          <w14:ligatures w14:val="none"/>
        </w:rPr>
        <w:t>mektedir.</w:t>
      </w:r>
    </w:p>
    <w:p w14:paraId="4628A775" w14:textId="430624B8" w:rsidR="007C3541" w:rsidRPr="00991D61" w:rsidRDefault="00465344"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 xml:space="preserve">Profesyonel şoförlerin </w:t>
      </w:r>
      <w:r w:rsidR="00BB1474" w:rsidRPr="00991D61">
        <w:rPr>
          <w:rFonts w:ascii="Arial" w:eastAsia="Times New Roman" w:hAnsi="Arial" w:cs="Arial"/>
          <w:color w:val="000000"/>
          <w:kern w:val="0"/>
          <w:lang w:eastAsia="tr-TR"/>
          <w14:ligatures w14:val="none"/>
        </w:rPr>
        <w:t>Almanya’ya</w:t>
      </w:r>
      <w:r w:rsidRPr="00991D61">
        <w:rPr>
          <w:rFonts w:ascii="Arial" w:eastAsia="Times New Roman" w:hAnsi="Arial" w:cs="Arial"/>
          <w:color w:val="000000"/>
          <w:kern w:val="0"/>
          <w:lang w:eastAsia="tr-TR"/>
          <w14:ligatures w14:val="none"/>
        </w:rPr>
        <w:t xml:space="preserve"> </w:t>
      </w:r>
      <w:r w:rsidR="00BB1474" w:rsidRPr="00991D61">
        <w:rPr>
          <w:rFonts w:ascii="Arial" w:eastAsia="Times New Roman" w:hAnsi="Arial" w:cs="Arial"/>
          <w:color w:val="000000"/>
          <w:kern w:val="0"/>
          <w:lang w:eastAsia="tr-TR"/>
          <w14:ligatures w14:val="none"/>
        </w:rPr>
        <w:t>geldiğinde</w:t>
      </w:r>
      <w:r w:rsidRPr="00991D61">
        <w:rPr>
          <w:rFonts w:ascii="Arial" w:eastAsia="Times New Roman" w:hAnsi="Arial" w:cs="Arial"/>
          <w:color w:val="000000"/>
          <w:kern w:val="0"/>
          <w:lang w:eastAsia="tr-TR"/>
          <w14:ligatures w14:val="none"/>
        </w:rPr>
        <w:t xml:space="preserve"> ehliyetini değiştireceğinin garantisi olarak vize ön onay başvuru öncesi </w:t>
      </w:r>
      <w:r w:rsidR="00CA2388" w:rsidRPr="00991D61">
        <w:rPr>
          <w:rFonts w:ascii="Arial" w:eastAsia="Times New Roman" w:hAnsi="Arial" w:cs="Arial"/>
          <w:color w:val="000000"/>
          <w:kern w:val="0"/>
          <w:lang w:eastAsia="tr-TR"/>
          <w14:ligatures w14:val="none"/>
        </w:rPr>
        <w:t>Almanya’da</w:t>
      </w:r>
      <w:r w:rsidRPr="00991D61">
        <w:rPr>
          <w:rFonts w:ascii="Arial" w:eastAsia="Times New Roman" w:hAnsi="Arial" w:cs="Arial"/>
          <w:color w:val="000000"/>
          <w:kern w:val="0"/>
          <w:lang w:eastAsia="tr-TR"/>
          <w14:ligatures w14:val="none"/>
        </w:rPr>
        <w:t xml:space="preserve"> </w:t>
      </w:r>
      <w:r w:rsidR="00CA2388">
        <w:rPr>
          <w:rFonts w:ascii="Arial" w:eastAsia="Times New Roman" w:hAnsi="Arial" w:cs="Arial"/>
          <w:color w:val="000000"/>
          <w:kern w:val="0"/>
          <w:lang w:eastAsia="tr-TR"/>
          <w14:ligatures w14:val="none"/>
        </w:rPr>
        <w:t xml:space="preserve">Almanca </w:t>
      </w:r>
      <w:r w:rsidRPr="00991D61">
        <w:rPr>
          <w:rFonts w:ascii="Arial" w:eastAsia="Times New Roman" w:hAnsi="Arial" w:cs="Arial"/>
          <w:color w:val="000000"/>
          <w:kern w:val="0"/>
          <w:lang w:eastAsia="tr-TR"/>
          <w14:ligatures w14:val="none"/>
        </w:rPr>
        <w:t>B1</w:t>
      </w:r>
      <w:r w:rsidR="00CA2388">
        <w:rPr>
          <w:rFonts w:ascii="Arial" w:eastAsia="Times New Roman" w:hAnsi="Arial" w:cs="Arial"/>
          <w:color w:val="000000"/>
          <w:kern w:val="0"/>
          <w:lang w:eastAsia="tr-TR"/>
          <w14:ligatures w14:val="none"/>
        </w:rPr>
        <w:t xml:space="preserve"> sertifikası hakkı kazanmak üzere</w:t>
      </w:r>
      <w:r w:rsidRPr="00991D61">
        <w:rPr>
          <w:rFonts w:ascii="Arial" w:eastAsia="Times New Roman" w:hAnsi="Arial" w:cs="Arial"/>
          <w:color w:val="000000"/>
          <w:kern w:val="0"/>
          <w:lang w:eastAsia="tr-TR"/>
          <w14:ligatures w14:val="none"/>
        </w:rPr>
        <w:t xml:space="preserve"> dil kursuna ön kayıt belgesi ve ayrıca profesyonel sürücü olarak ehliyetini değiştireceğine (umschreibung) dair bir ehliye</w:t>
      </w:r>
      <w:r w:rsidR="008300A8">
        <w:rPr>
          <w:rFonts w:ascii="Arial" w:eastAsia="Times New Roman" w:hAnsi="Arial" w:cs="Arial"/>
          <w:color w:val="000000"/>
          <w:kern w:val="0"/>
          <w:lang w:eastAsia="tr-TR"/>
          <w14:ligatures w14:val="none"/>
        </w:rPr>
        <w:t>t</w:t>
      </w:r>
      <w:r w:rsidRPr="00991D61">
        <w:rPr>
          <w:rFonts w:ascii="Arial" w:eastAsia="Times New Roman" w:hAnsi="Arial" w:cs="Arial"/>
          <w:color w:val="000000"/>
          <w:kern w:val="0"/>
          <w:lang w:eastAsia="tr-TR"/>
          <w14:ligatures w14:val="none"/>
        </w:rPr>
        <w:t xml:space="preserve"> kursu kaydı yaptırması </w:t>
      </w:r>
      <w:r w:rsidR="00F40DE1" w:rsidRPr="00991D61">
        <w:rPr>
          <w:rFonts w:ascii="Arial" w:eastAsia="Times New Roman" w:hAnsi="Arial" w:cs="Arial"/>
          <w:color w:val="000000"/>
          <w:kern w:val="0"/>
          <w:lang w:eastAsia="tr-TR"/>
          <w14:ligatures w14:val="none"/>
        </w:rPr>
        <w:t>bir ön şarttır</w:t>
      </w:r>
      <w:r w:rsidR="00BB1474" w:rsidRPr="00991D61">
        <w:rPr>
          <w:rFonts w:ascii="Arial" w:eastAsia="Times New Roman" w:hAnsi="Arial" w:cs="Arial"/>
          <w:color w:val="000000"/>
          <w:kern w:val="0"/>
          <w:lang w:eastAsia="tr-TR"/>
          <w14:ligatures w14:val="none"/>
        </w:rPr>
        <w:t>. Kişi ve ailesinin minimum dil koşullarını karşılamadığı durumd</w:t>
      </w:r>
      <w:r w:rsidR="00BB1474" w:rsidRPr="008B7BF7">
        <w:rPr>
          <w:rFonts w:ascii="Arial" w:eastAsia="Times New Roman" w:hAnsi="Arial" w:cs="Arial"/>
          <w:color w:val="000000"/>
          <w:kern w:val="0"/>
          <w:lang w:eastAsia="tr-TR"/>
          <w14:ligatures w14:val="none"/>
        </w:rPr>
        <w:t xml:space="preserve">a </w:t>
      </w:r>
      <w:r w:rsidR="00CA2388" w:rsidRPr="008B7BF7">
        <w:rPr>
          <w:rFonts w:ascii="Arial" w:eastAsia="Times New Roman" w:hAnsi="Arial" w:cs="Arial"/>
          <w:color w:val="000000"/>
          <w:kern w:val="0"/>
          <w:lang w:eastAsia="tr-TR"/>
          <w14:ligatures w14:val="none"/>
        </w:rPr>
        <w:t>işlemler devam edemez</w:t>
      </w:r>
      <w:r w:rsidR="008300A8" w:rsidRPr="008B7BF7">
        <w:rPr>
          <w:rFonts w:ascii="Arial" w:eastAsia="Times New Roman" w:hAnsi="Arial" w:cs="Arial"/>
          <w:color w:val="000000"/>
          <w:kern w:val="0"/>
          <w:lang w:eastAsia="tr-TR"/>
          <w14:ligatures w14:val="none"/>
        </w:rPr>
        <w:t>.</w:t>
      </w:r>
    </w:p>
    <w:p w14:paraId="01E8794B" w14:textId="77777777" w:rsidR="007C3541" w:rsidRPr="00991D61" w:rsidRDefault="000D6AE6" w:rsidP="00935D35">
      <w:pPr>
        <w:pStyle w:val="ListParagraph"/>
        <w:keepNext/>
        <w:keepLines/>
        <w:numPr>
          <w:ilvl w:val="0"/>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DANIŞMANLIK HİZMET SÜRECİNİN AŞAMALARI VE İŞLEYİŞİ</w:t>
      </w:r>
    </w:p>
    <w:p w14:paraId="0EC70F9A" w14:textId="77777777" w:rsidR="007C3541" w:rsidRPr="00991D61" w:rsidRDefault="000D6AE6"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Danışmanlık hizmeti, sistematik bir metodoloji ile aşağıda tanımlanan ve birbiriyle entegre şekilde yürütülen aşamalar doğrultusunda icra edilecektir.</w:t>
      </w:r>
    </w:p>
    <w:p w14:paraId="291F6683" w14:textId="77777777" w:rsidR="007C3541" w:rsidRPr="00991D61" w:rsidRDefault="000D6AE6"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 xml:space="preserve">Aşama 1: </w:t>
      </w:r>
    </w:p>
    <w:p w14:paraId="75417FE1"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Stratejik Hazırlık ve Ön Değerlendirme</w:t>
      </w:r>
      <w:r w:rsidRPr="00991D61">
        <w:rPr>
          <w:rFonts w:ascii="Arial" w:eastAsia="Times New Roman" w:hAnsi="Arial" w:cs="Arial"/>
          <w:color w:val="000000"/>
          <w:kern w:val="0"/>
          <w:lang w:eastAsia="tr-TR"/>
          <w14:ligatures w14:val="none"/>
        </w:rPr>
        <w:t> Bu aşama, Müşteri'nin durumunun hukuki ve teknik analizini yaparak yol haritasının çizilmesini kapsar.</w:t>
      </w:r>
    </w:p>
    <w:p w14:paraId="273CA887"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Hukuki Durum Analizi ve Strateji Tespiti:</w:t>
      </w:r>
      <w:r w:rsidRPr="00991D61">
        <w:rPr>
          <w:rFonts w:ascii="Arial" w:eastAsia="Times New Roman" w:hAnsi="Arial" w:cs="Arial"/>
          <w:color w:val="000000"/>
          <w:kern w:val="0"/>
          <w:lang w:eastAsia="tr-TR"/>
          <w14:ligatures w14:val="none"/>
        </w:rPr>
        <w:t xml:space="preserve"> Müşteri ile yapılacak derinlemesine görüşmede, mevcut hukuki durumu (kişisel ve mesleki profil) analiz edilir. </w:t>
      </w:r>
      <w:r w:rsidR="00933598" w:rsidRPr="00991D61">
        <w:rPr>
          <w:rFonts w:ascii="Arial" w:eastAsia="Times New Roman" w:hAnsi="Arial" w:cs="Arial"/>
          <w:color w:val="000000"/>
          <w:kern w:val="0"/>
          <w:lang w:eastAsia="tr-TR"/>
          <w14:ligatures w14:val="none"/>
        </w:rPr>
        <w:t>§81a vasıtasıyla Almanya’da ikamet izni almanın</w:t>
      </w:r>
      <w:r w:rsidRPr="00991D61">
        <w:rPr>
          <w:rFonts w:ascii="Arial" w:eastAsia="Times New Roman" w:hAnsi="Arial" w:cs="Arial"/>
          <w:color w:val="000000"/>
          <w:kern w:val="0"/>
          <w:lang w:eastAsia="tr-TR"/>
          <w14:ligatures w14:val="none"/>
        </w:rPr>
        <w:t xml:space="preserve"> faydaları, maliyetleri ve olası sonuçları hakkında kapsamlı bir hukuki bilgilendirme yapılır.</w:t>
      </w:r>
    </w:p>
    <w:p w14:paraId="1CC51153"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Hizmetin Resmi Başlangıcı:</w:t>
      </w:r>
      <w:r w:rsidRPr="00991D61">
        <w:rPr>
          <w:rFonts w:ascii="Arial" w:eastAsia="Times New Roman" w:hAnsi="Arial" w:cs="Arial"/>
          <w:color w:val="000000"/>
          <w:kern w:val="0"/>
          <w:lang w:eastAsia="tr-TR"/>
          <w14:ligatures w14:val="none"/>
        </w:rPr>
        <w:t xml:space="preserve"> Danışmanlık Hizmet Sözleşmesi ve Müşteri tarafından, Danışman Şirket'in </w:t>
      </w:r>
      <w:r w:rsidR="00933598" w:rsidRPr="00991D61">
        <w:rPr>
          <w:rFonts w:ascii="Arial" w:eastAsia="Times New Roman" w:hAnsi="Arial" w:cs="Arial"/>
          <w:color w:val="000000"/>
          <w:kern w:val="0"/>
          <w:lang w:eastAsia="tr-TR"/>
          <w14:ligatures w14:val="none"/>
        </w:rPr>
        <w:t>hizmetin ifası için</w:t>
      </w:r>
      <w:r w:rsidR="00933598" w:rsidRPr="00991D61">
        <w:rPr>
          <w:rFonts w:ascii="Arial" w:eastAsia="Times New Roman" w:hAnsi="Arial" w:cs="Arial"/>
          <w:b/>
          <w:bCs/>
          <w:color w:val="000000"/>
          <w:kern w:val="0"/>
          <w:lang w:eastAsia="tr-TR"/>
          <w14:ligatures w14:val="none"/>
        </w:rPr>
        <w:t xml:space="preserve"> </w:t>
      </w:r>
      <w:r w:rsidR="00933598" w:rsidRPr="00991D61">
        <w:rPr>
          <w:rFonts w:ascii="Arial" w:eastAsia="Times New Roman" w:hAnsi="Arial" w:cs="Arial"/>
          <w:color w:val="000000"/>
          <w:kern w:val="0"/>
          <w:lang w:eastAsia="tr-TR"/>
          <w14:ligatures w14:val="none"/>
        </w:rPr>
        <w:t xml:space="preserve">gerekli 81a matbu </w:t>
      </w:r>
      <w:r w:rsidRPr="00991D61">
        <w:rPr>
          <w:rFonts w:ascii="Arial" w:eastAsia="Times New Roman" w:hAnsi="Arial" w:cs="Arial"/>
          <w:color w:val="000000"/>
          <w:kern w:val="0"/>
          <w:lang w:eastAsia="tr-TR"/>
          <w14:ligatures w14:val="none"/>
        </w:rPr>
        <w:t>vekâletnamenin</w:t>
      </w:r>
      <w:r w:rsidR="00933598" w:rsidRPr="00991D61">
        <w:rPr>
          <w:rFonts w:ascii="Arial" w:eastAsia="Times New Roman" w:hAnsi="Arial" w:cs="Arial"/>
          <w:color w:val="000000"/>
          <w:kern w:val="0"/>
          <w:lang w:eastAsia="tr-TR"/>
          <w14:ligatures w14:val="none"/>
        </w:rPr>
        <w:t xml:space="preserve"> ve alt vekaletin</w:t>
      </w:r>
      <w:r w:rsidRPr="00991D61">
        <w:rPr>
          <w:rFonts w:ascii="Arial" w:eastAsia="Times New Roman" w:hAnsi="Arial" w:cs="Arial"/>
          <w:color w:val="000000"/>
          <w:kern w:val="0"/>
          <w:lang w:eastAsia="tr-TR"/>
          <w14:ligatures w14:val="none"/>
        </w:rPr>
        <w:t xml:space="preserve"> (Ek 4) usulüne uygun olarak imzalanıp Danışman Şirket'e teslim edilmesiyle hizmet süreci hukuken başlar.</w:t>
      </w:r>
    </w:p>
    <w:p w14:paraId="2BF86F42" w14:textId="341766F3" w:rsidR="000D6AE6"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Gerekli Evrak Listesinin Tevdii ve Ön Uygunluk İncelemesi:</w:t>
      </w:r>
      <w:r w:rsidRPr="00991D61">
        <w:rPr>
          <w:rFonts w:ascii="Arial" w:eastAsia="Times New Roman" w:hAnsi="Arial" w:cs="Arial"/>
          <w:color w:val="000000"/>
          <w:kern w:val="0"/>
          <w:lang w:eastAsia="tr-TR"/>
          <w14:ligatures w14:val="none"/>
        </w:rPr>
        <w:t> Başvuru dosyasının tesisi için gerekli belgeleri içeren detaylı evrak listesi (Ek 6) Müşteri'ye iletilir. Müşteri tarafından sunulan belgeler, AufenthG </w:t>
      </w:r>
      <w:r w:rsidR="00933598" w:rsidRPr="00991D61">
        <w:rPr>
          <w:rFonts w:ascii="Arial" w:eastAsia="Times New Roman" w:hAnsi="Arial" w:cs="Arial"/>
          <w:color w:val="000000"/>
          <w:kern w:val="0"/>
          <w:lang w:eastAsia="tr-TR"/>
          <w14:ligatures w14:val="none"/>
        </w:rPr>
        <w:t xml:space="preserve">§81a, </w:t>
      </w:r>
      <w:r w:rsidRPr="00991D61">
        <w:rPr>
          <w:rFonts w:ascii="Arial" w:eastAsia="Times New Roman" w:hAnsi="Arial" w:cs="Arial"/>
          <w:color w:val="000000"/>
          <w:kern w:val="0"/>
          <w:lang w:eastAsia="tr-TR"/>
          <w14:ligatures w14:val="none"/>
        </w:rPr>
        <w:t>§</w:t>
      </w:r>
      <w:r w:rsidRPr="008300A8">
        <w:rPr>
          <w:rFonts w:ascii="Arial" w:eastAsia="Times New Roman" w:hAnsi="Arial" w:cs="Arial"/>
          <w:color w:val="000000"/>
          <w:kern w:val="0"/>
          <w:lang w:eastAsia="tr-TR"/>
          <w14:ligatures w14:val="none"/>
        </w:rPr>
        <w:t xml:space="preserve">19c Abs. </w:t>
      </w:r>
      <w:r w:rsidR="008300A8" w:rsidRPr="008300A8">
        <w:rPr>
          <w:rFonts w:ascii="Arial" w:eastAsia="Times New Roman" w:hAnsi="Arial" w:cs="Arial"/>
          <w:color w:val="000000"/>
          <w:kern w:val="0"/>
          <w:lang w:eastAsia="tr-TR"/>
          <w14:ligatures w14:val="none"/>
        </w:rPr>
        <w:t>1,2</w:t>
      </w:r>
      <w:r w:rsidRPr="00991D61">
        <w:rPr>
          <w:rFonts w:ascii="Arial" w:eastAsia="Times New Roman" w:hAnsi="Arial" w:cs="Arial"/>
          <w:color w:val="000000"/>
          <w:kern w:val="0"/>
          <w:lang w:eastAsia="tr-TR"/>
          <w14:ligatures w14:val="none"/>
        </w:rPr>
        <w:t> (</w:t>
      </w:r>
      <w:r w:rsidRPr="00991D61">
        <w:rPr>
          <w:rFonts w:ascii="Arial" w:eastAsia="Times New Roman" w:hAnsi="Arial" w:cs="Arial"/>
          <w:i/>
          <w:iCs/>
          <w:color w:val="000000"/>
          <w:kern w:val="0"/>
          <w:lang w:eastAsia="tr-TR"/>
          <w14:ligatures w14:val="none"/>
        </w:rPr>
        <w:t>bkz. Ek 2</w:t>
      </w:r>
      <w:r w:rsidRPr="00991D61">
        <w:rPr>
          <w:rFonts w:ascii="Arial" w:eastAsia="Times New Roman" w:hAnsi="Arial" w:cs="Arial"/>
          <w:color w:val="000000"/>
          <w:kern w:val="0"/>
          <w:lang w:eastAsia="tr-TR"/>
          <w14:ligatures w14:val="none"/>
        </w:rPr>
        <w:t>)</w:t>
      </w:r>
      <w:r w:rsidR="00933598" w:rsidRPr="00991D61">
        <w:rPr>
          <w:rFonts w:ascii="Arial" w:eastAsia="Times New Roman" w:hAnsi="Arial" w:cs="Arial"/>
          <w:color w:val="000000"/>
          <w:kern w:val="0"/>
          <w:lang w:eastAsia="tr-TR"/>
          <w14:ligatures w14:val="none"/>
        </w:rPr>
        <w:t xml:space="preserve"> BeschV §24a</w:t>
      </w:r>
      <w:r w:rsidRPr="00991D61">
        <w:rPr>
          <w:rFonts w:ascii="Arial" w:eastAsia="Times New Roman" w:hAnsi="Arial" w:cs="Arial"/>
          <w:color w:val="000000"/>
          <w:kern w:val="0"/>
          <w:lang w:eastAsia="tr-TR"/>
          <w14:ligatures w14:val="none"/>
        </w:rPr>
        <w:t> maddeleri çerçevesinde bir ön incelemeye tabi tutulur.</w:t>
      </w:r>
    </w:p>
    <w:p w14:paraId="527E2508" w14:textId="77777777" w:rsidR="007C3541" w:rsidRPr="00991D61" w:rsidRDefault="000D6AE6" w:rsidP="00935D35">
      <w:pPr>
        <w:pStyle w:val="ListParagraph"/>
        <w:keepNext/>
        <w:keepLines/>
        <w:numPr>
          <w:ilvl w:val="1"/>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 xml:space="preserve">Aşama 2: </w:t>
      </w:r>
    </w:p>
    <w:p w14:paraId="3524EBB3"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Başvuru Dosyasının Hukuki ve Teknik Olarak Tesis Edilmesi</w:t>
      </w:r>
      <w:r w:rsidRPr="00991D61">
        <w:rPr>
          <w:rFonts w:ascii="Arial" w:eastAsia="Times New Roman" w:hAnsi="Arial" w:cs="Arial"/>
          <w:color w:val="000000"/>
          <w:kern w:val="0"/>
          <w:lang w:eastAsia="tr-TR"/>
          <w14:ligatures w14:val="none"/>
        </w:rPr>
        <w:t> Bu aşama, başvurunun temelini oluşturacak tüm belge ve bilgilerin toplanması, işlenmesi ve başvuruya hazır hale getirilmesidir.</w:t>
      </w:r>
    </w:p>
    <w:p w14:paraId="13EFF0D2" w14:textId="77777777" w:rsidR="0064087B"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lastRenderedPageBreak/>
        <w:t>Belge Tevdii ve Sorumluluğun Reddi:</w:t>
      </w:r>
      <w:r w:rsidRPr="00991D61">
        <w:rPr>
          <w:rFonts w:ascii="Arial" w:eastAsia="Times New Roman" w:hAnsi="Arial" w:cs="Arial"/>
          <w:color w:val="000000"/>
          <w:kern w:val="0"/>
          <w:lang w:eastAsia="tr-TR"/>
          <w14:ligatures w14:val="none"/>
        </w:rPr>
        <w:t> Müşteri, başvuru dosyasının temelini teşkil edecek olan diploma, transkript, sertifika, pasaport, kimlik, iş geçmişi belgeleri ve benzeri her türlü evrakı Danışman Şirket'e tevdi etmekle yükümlüdür. Danışman Şirket, kendisine sunulan bu belgeleri yalnızca şekli olarak, yani başvuru için gerekli belgeler listesiyle adet ve isim bakımından karşılaştırarak kontrol eder. </w:t>
      </w:r>
    </w:p>
    <w:p w14:paraId="65FF8559" w14:textId="1266FC76"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Danışman Şirket'in, Müşteri tarafından sunulan belgelerin içeriklerinin doğruluğunu, gerçekliğini, orijinalliğini veya sahte olup olmadığını araştırma, teyit etme, soruşturma veya denetleme gibi bir yükümlülüğü kesinlikle bulunmamaktadır.</w:t>
      </w:r>
      <w:r w:rsidRPr="00991D61">
        <w:rPr>
          <w:rFonts w:ascii="Arial" w:eastAsia="Times New Roman" w:hAnsi="Arial" w:cs="Arial"/>
          <w:color w:val="000000"/>
          <w:kern w:val="0"/>
          <w:lang w:eastAsia="tr-TR"/>
          <w14:ligatures w14:val="none"/>
        </w:rPr>
        <w:t> Belgelerde yer alabilecek her türlü yanlışlık, eksiklik, tahrifat veya gerçeğe aykırı beyandan doğacak tüm hukuki, cezai ve idari sorumluluk (örneğin, sahte belge ibrazı nedeniyle Alman Ceza Kanunu (StGB) § 267 uyarınca açılabilecek cezai soruşturma, ikamet izninin iptali, süresiz veya süreli giriş yasağı (Einreisesperre) konulması gibi) münhasıran ve tamamen Müşteri'ye aittir. Müşteri, bu hususu gayrikabili rücu olarak kabul, beyan ve taahhüt eder.</w:t>
      </w:r>
    </w:p>
    <w:p w14:paraId="725090C2"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Pasaport</w:t>
      </w:r>
      <w:r w:rsidRPr="00991D61">
        <w:rPr>
          <w:rFonts w:ascii="Arial" w:eastAsia="Times New Roman" w:hAnsi="Arial" w:cs="Arial"/>
          <w:color w:val="000000"/>
          <w:kern w:val="0"/>
          <w:lang w:eastAsia="tr-TR"/>
          <w14:ligatures w14:val="none"/>
        </w:rPr>
        <w:t>; Müşteri, işbu protokol kapsamında sunulacak hizmetlerden yararlanabilmek için, geçerli bir pasaportu veya pasaport yerine geçerli sayılan bir seyahat belgesini Danışman Şirket’e ibraz etmekle yükümlüdür. </w:t>
      </w:r>
    </w:p>
    <w:p w14:paraId="7A8E3292" w14:textId="77777777" w:rsidR="007C3541"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Başvuru sürecinde veya süreç devam ederken, resmi makamlar tarafından ek belge tercümeleri talep edilmesi hâlinde, bu durum danışman şirket tarafından müşteriye bildirilecektir. </w:t>
      </w:r>
    </w:p>
    <w:p w14:paraId="1088D6AF" w14:textId="74751B04" w:rsidR="000D6AE6" w:rsidRPr="00991D61" w:rsidRDefault="000D6AE6" w:rsidP="00935D35">
      <w:pPr>
        <w:pStyle w:val="ListParagraph"/>
        <w:keepNext/>
        <w:keepLines/>
        <w:numPr>
          <w:ilvl w:val="2"/>
          <w:numId w:val="11"/>
        </w:numPr>
        <w:spacing w:before="100" w:beforeAutospacing="1" w:after="100" w:afterAutospacing="1" w:line="240" w:lineRule="auto"/>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Müşteri, bu tercümeleri ya kendi belirlediği bir yeminli tercümana yaptırabilir ya da danışman şirketin gerçekleştirilmesini talep edebilir. Her iki durumda da tercüme hizmeti karşılığında oluşacak ücret, müşteri tarafından ödenecektir.</w:t>
      </w:r>
    </w:p>
    <w:p w14:paraId="6CA09FBC" w14:textId="58A64724" w:rsidR="000D6AE6" w:rsidRPr="00991D61" w:rsidRDefault="00EE4588" w:rsidP="00935D35">
      <w:pPr>
        <w:pStyle w:val="ListParagraph"/>
        <w:keepNext/>
        <w:keepLines/>
        <w:numPr>
          <w:ilvl w:val="1"/>
          <w:numId w:val="11"/>
        </w:numPr>
        <w:spacing w:after="45" w:line="240" w:lineRule="auto"/>
        <w:jc w:val="both"/>
        <w:rPr>
          <w:rFonts w:ascii="Arial" w:eastAsia="Times New Roman" w:hAnsi="Arial" w:cs="Arial"/>
          <w:color w:val="000000"/>
          <w:kern w:val="0"/>
          <w:lang w:eastAsia="tr-TR"/>
          <w14:ligatures w14:val="none"/>
        </w:rPr>
      </w:pPr>
      <w:r w:rsidRPr="00991D61">
        <w:rPr>
          <w:rFonts w:ascii="Arial" w:eastAsia="Times New Roman" w:hAnsi="Arial" w:cs="Arial"/>
          <w:b/>
          <w:bCs/>
          <w:color w:val="000000"/>
          <w:kern w:val="0"/>
          <w:lang w:eastAsia="tr-TR"/>
          <w14:ligatures w14:val="none"/>
        </w:rPr>
        <w:t xml:space="preserve">Aşama 3 </w:t>
      </w:r>
      <w:r w:rsidR="000D6AE6" w:rsidRPr="00991D61">
        <w:rPr>
          <w:rFonts w:ascii="Arial" w:eastAsia="Times New Roman" w:hAnsi="Arial" w:cs="Arial"/>
          <w:b/>
          <w:bCs/>
          <w:color w:val="000000"/>
          <w:kern w:val="0"/>
          <w:lang w:eastAsia="tr-TR"/>
          <w14:ligatures w14:val="none"/>
        </w:rPr>
        <w:t>İş Sözleşmesinin</w:t>
      </w:r>
      <w:r w:rsidRPr="00991D61">
        <w:rPr>
          <w:rFonts w:ascii="Arial" w:eastAsia="Times New Roman" w:hAnsi="Arial" w:cs="Arial"/>
          <w:b/>
          <w:bCs/>
          <w:color w:val="000000"/>
          <w:kern w:val="0"/>
          <w:lang w:eastAsia="tr-TR"/>
          <w14:ligatures w14:val="none"/>
        </w:rPr>
        <w:t xml:space="preserve"> ve İş ilişkisi beyanının</w:t>
      </w:r>
      <w:r w:rsidR="000D6AE6" w:rsidRPr="00991D61">
        <w:rPr>
          <w:rFonts w:ascii="Arial" w:eastAsia="Times New Roman" w:hAnsi="Arial" w:cs="Arial"/>
          <w:b/>
          <w:bCs/>
          <w:color w:val="000000"/>
          <w:kern w:val="0"/>
          <w:lang w:eastAsia="tr-TR"/>
          <w14:ligatures w14:val="none"/>
        </w:rPr>
        <w:t xml:space="preserve"> Hukuki Uygunluk Denetimi:</w:t>
      </w:r>
      <w:r w:rsidR="000D6AE6" w:rsidRPr="00991D61">
        <w:rPr>
          <w:rFonts w:ascii="Arial" w:eastAsia="Times New Roman" w:hAnsi="Arial" w:cs="Arial"/>
          <w:color w:val="000000"/>
          <w:kern w:val="0"/>
          <w:lang w:eastAsia="tr-TR"/>
          <w14:ligatures w14:val="none"/>
        </w:rPr>
        <w:t> </w:t>
      </w:r>
    </w:p>
    <w:p w14:paraId="76F3DAFF" w14:textId="77777777" w:rsidR="00EE4588" w:rsidRPr="00991D61" w:rsidRDefault="000D6AE6" w:rsidP="00935D35">
      <w:pPr>
        <w:pStyle w:val="ListParagraph"/>
        <w:keepNext/>
        <w:keepLines/>
        <w:numPr>
          <w:ilvl w:val="2"/>
          <w:numId w:val="11"/>
        </w:numPr>
        <w:spacing w:before="45" w:after="45" w:line="240" w:lineRule="auto"/>
        <w:jc w:val="both"/>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 xml:space="preserve">Müşteri’nin mevcut iş sözleşmesi; başvurulacak oturum türü ile görev tanımının uyumu, unvan, maaş ve iş koşullarının Federal İş Ajansı (Bundesagentur für Arbeit) tarafından belirlenen kriterleri ve sektöre özel asgari şartları karşılayıp karşılamadığı yönünden detaylı şekilde incelenir. </w:t>
      </w:r>
    </w:p>
    <w:p w14:paraId="62BE5F9A" w14:textId="7671631A" w:rsidR="00AC19CB" w:rsidRPr="008B7BF7" w:rsidRDefault="00F65048" w:rsidP="00935D35">
      <w:pPr>
        <w:pStyle w:val="ListParagraph"/>
        <w:keepNext/>
        <w:keepLines/>
        <w:numPr>
          <w:ilvl w:val="2"/>
          <w:numId w:val="11"/>
        </w:numPr>
        <w:spacing w:before="45" w:after="45" w:line="240" w:lineRule="auto"/>
        <w:jc w:val="both"/>
        <w:rPr>
          <w:rFonts w:ascii="Arial" w:eastAsia="Times New Roman" w:hAnsi="Arial" w:cs="Arial"/>
          <w:color w:val="000000"/>
          <w:kern w:val="0"/>
          <w:lang w:eastAsia="tr-TR"/>
          <w14:ligatures w14:val="none"/>
        </w:rPr>
      </w:pPr>
      <w:r w:rsidRPr="008B7BF7">
        <w:rPr>
          <w:rFonts w:ascii="Arial" w:hAnsi="Arial" w:cs="Arial"/>
          <w:b/>
          <w:bCs/>
          <w:color w:val="000000" w:themeColor="text1"/>
        </w:rPr>
        <w:t>Resmi Hazırlıklar ve Yetkilendirme Süreci</w:t>
      </w:r>
    </w:p>
    <w:p w14:paraId="70CD515D" w14:textId="79464A3B" w:rsidR="000D6AE6" w:rsidRPr="008B7BF7" w:rsidRDefault="000D6AE6"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8B7BF7">
        <w:rPr>
          <w:rFonts w:ascii="Arial" w:hAnsi="Arial" w:cs="Arial"/>
          <w:color w:val="000000" w:themeColor="text1"/>
        </w:rPr>
        <w:t xml:space="preserve">İlgili </w:t>
      </w:r>
      <w:r w:rsidR="00F65048" w:rsidRPr="008B7BF7">
        <w:rPr>
          <w:rFonts w:ascii="Arial" w:hAnsi="Arial" w:cs="Arial"/>
          <w:color w:val="000000" w:themeColor="text1"/>
        </w:rPr>
        <w:t xml:space="preserve">kurumlarla yazışmaların başlatılması adına gerekli </w:t>
      </w:r>
      <w:r w:rsidR="00F65048" w:rsidRPr="008B7BF7">
        <w:rPr>
          <w:rFonts w:ascii="Arial" w:hAnsi="Arial" w:cs="Arial"/>
          <w:b/>
          <w:bCs/>
          <w:color w:val="000000" w:themeColor="text1"/>
        </w:rPr>
        <w:t>vekalet</w:t>
      </w:r>
      <w:r w:rsidR="00B96765" w:rsidRPr="008B7BF7">
        <w:rPr>
          <w:rFonts w:ascii="Arial" w:hAnsi="Arial" w:cs="Arial"/>
          <w:b/>
          <w:bCs/>
          <w:color w:val="000000" w:themeColor="text1"/>
        </w:rPr>
        <w:t xml:space="preserve"> (Ek 4)</w:t>
      </w:r>
      <w:r w:rsidR="00F65048" w:rsidRPr="008B7BF7">
        <w:rPr>
          <w:rFonts w:ascii="Arial" w:hAnsi="Arial" w:cs="Arial"/>
          <w:color w:val="000000" w:themeColor="text1"/>
        </w:rPr>
        <w:t xml:space="preserve"> ve alt vekalet</w:t>
      </w:r>
      <w:r w:rsidR="00AC19CB" w:rsidRPr="008B7BF7">
        <w:rPr>
          <w:rFonts w:ascii="Arial" w:hAnsi="Arial" w:cs="Arial"/>
          <w:color w:val="000000" w:themeColor="text1"/>
        </w:rPr>
        <w:t xml:space="preserve"> </w:t>
      </w:r>
      <w:r w:rsidR="00B96765" w:rsidRPr="008B7BF7">
        <w:rPr>
          <w:rFonts w:ascii="Arial" w:hAnsi="Arial" w:cs="Arial"/>
          <w:color w:val="000000" w:themeColor="text1"/>
        </w:rPr>
        <w:t xml:space="preserve">(Untervollmacht) </w:t>
      </w:r>
      <w:r w:rsidR="00F65048" w:rsidRPr="008B7BF7">
        <w:rPr>
          <w:rFonts w:ascii="Arial" w:hAnsi="Arial" w:cs="Arial"/>
          <w:color w:val="000000" w:themeColor="text1"/>
        </w:rPr>
        <w:t>belgeleri hem müşteri hem de işveren tarafından alınır.</w:t>
      </w:r>
      <w:r w:rsidRPr="008B7BF7">
        <w:rPr>
          <w:rFonts w:ascii="Arial" w:hAnsi="Arial" w:cs="Arial"/>
          <w:color w:val="000000" w:themeColor="text1"/>
        </w:rPr>
        <w:t xml:space="preserve"> </w:t>
      </w:r>
      <w:r w:rsidRPr="008B7BF7">
        <w:rPr>
          <w:rFonts w:ascii="Arial" w:hAnsi="Arial" w:cs="Arial"/>
          <w:i/>
          <w:iCs/>
          <w:color w:val="000000" w:themeColor="text1"/>
        </w:rPr>
        <w:t>Müşte</w:t>
      </w:r>
      <w:r w:rsidR="008300A8" w:rsidRPr="008B7BF7">
        <w:rPr>
          <w:rFonts w:ascii="Arial" w:hAnsi="Arial" w:cs="Arial"/>
          <w:i/>
          <w:iCs/>
          <w:color w:val="000000" w:themeColor="text1"/>
        </w:rPr>
        <w:t>ri</w:t>
      </w:r>
      <w:r w:rsidRPr="008B7BF7">
        <w:rPr>
          <w:rFonts w:ascii="Arial" w:hAnsi="Arial" w:cs="Arial"/>
          <w:i/>
          <w:iCs/>
          <w:color w:val="000000" w:themeColor="text1"/>
        </w:rPr>
        <w:t>den vekalet, şirketten Untervollmacht alınır</w:t>
      </w:r>
    </w:p>
    <w:p w14:paraId="6DB04E37" w14:textId="24B5BB0B" w:rsidR="00AC19CB" w:rsidRPr="008B7BF7" w:rsidRDefault="000D6AE6"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8B7BF7">
        <w:rPr>
          <w:rFonts w:ascii="Arial" w:hAnsi="Arial" w:cs="Arial"/>
          <w:color w:val="000000" w:themeColor="text1"/>
        </w:rPr>
        <w:t xml:space="preserve">Alınan vekalet doğrultusunda </w:t>
      </w:r>
      <w:r w:rsidR="00F65048" w:rsidRPr="008B7BF7">
        <w:rPr>
          <w:rFonts w:ascii="Arial" w:hAnsi="Arial" w:cs="Arial"/>
          <w:b/>
          <w:bCs/>
          <w:color w:val="000000" w:themeColor="text1"/>
        </w:rPr>
        <w:t>EZB</w:t>
      </w:r>
      <w:r w:rsidR="008300A8" w:rsidRPr="008B7BF7">
        <w:rPr>
          <w:rFonts w:ascii="Arial" w:hAnsi="Arial" w:cs="Arial"/>
          <w:b/>
          <w:bCs/>
          <w:color w:val="000000" w:themeColor="text1"/>
        </w:rPr>
        <w:t xml:space="preserve"> doldurulması için müşteri ve işveren ile</w:t>
      </w:r>
      <w:r w:rsidR="00F65048" w:rsidRPr="008B7BF7">
        <w:rPr>
          <w:rFonts w:ascii="Arial" w:hAnsi="Arial" w:cs="Arial"/>
          <w:color w:val="000000" w:themeColor="text1"/>
        </w:rPr>
        <w:t xml:space="preserve"> (</w:t>
      </w:r>
      <w:r w:rsidR="00B96765" w:rsidRPr="008B7BF7">
        <w:rPr>
          <w:rFonts w:ascii="Arial" w:hAnsi="Arial" w:cs="Arial"/>
          <w:color w:val="000000" w:themeColor="text1"/>
        </w:rPr>
        <w:t>Erklärung zum Beschäftigungsverhältnis</w:t>
      </w:r>
      <w:r w:rsidR="00F65048" w:rsidRPr="008B7BF7">
        <w:rPr>
          <w:rFonts w:ascii="Arial" w:hAnsi="Arial" w:cs="Arial"/>
          <w:color w:val="000000" w:themeColor="text1"/>
        </w:rPr>
        <w:t>) iletişime geçilir.</w:t>
      </w:r>
    </w:p>
    <w:p w14:paraId="35E19C07" w14:textId="77777777" w:rsidR="00465344" w:rsidRPr="00991D61" w:rsidRDefault="00465344" w:rsidP="00935D35">
      <w:pPr>
        <w:pStyle w:val="ListParagraph"/>
        <w:keepNext/>
        <w:keepLines/>
        <w:numPr>
          <w:ilvl w:val="1"/>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8B7BF7">
        <w:rPr>
          <w:rStyle w:val="Strong"/>
          <w:rFonts w:ascii="Arial" w:eastAsiaTheme="majorEastAsia" w:hAnsi="Arial" w:cs="Arial"/>
          <w:color w:val="000000" w:themeColor="text1"/>
        </w:rPr>
        <w:t>Evrak Hazırlığı ve Ön</w:t>
      </w:r>
      <w:r w:rsidRPr="00991D61">
        <w:rPr>
          <w:rStyle w:val="Strong"/>
          <w:rFonts w:ascii="Arial" w:eastAsiaTheme="majorEastAsia" w:hAnsi="Arial" w:cs="Arial"/>
          <w:color w:val="000000" w:themeColor="text1"/>
        </w:rPr>
        <w:t xml:space="preserve"> İnceleme Süreci </w:t>
      </w:r>
    </w:p>
    <w:p w14:paraId="2B2B8160" w14:textId="2D70A303" w:rsidR="00465344" w:rsidRPr="00991D61" w:rsidRDefault="00465344" w:rsidP="00935D35">
      <w:pPr>
        <w:pStyle w:val="ListParagraph"/>
        <w:keepNext/>
        <w:keepLines/>
        <w:numPr>
          <w:ilvl w:val="2"/>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Danışmanlık Şirketi, başvuru için gerekli belgelerin listesini Ek 6 ile müşteriye sunar.</w:t>
      </w:r>
    </w:p>
    <w:p w14:paraId="3F0F08A1" w14:textId="77777777" w:rsidR="00465344" w:rsidRPr="00991D61" w:rsidRDefault="00465344" w:rsidP="00935D35">
      <w:pPr>
        <w:pStyle w:val="ListParagraph"/>
        <w:keepNext/>
        <w:keepLines/>
        <w:numPr>
          <w:ilvl w:val="2"/>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Müşteri tarafından temin edilen belgeler Danışmanlık Şirketi tarafından kontrol edilir, eksiklikler tespit edilerek müşteriye bildirilir.</w:t>
      </w:r>
    </w:p>
    <w:p w14:paraId="3ECAF0A4" w14:textId="77777777" w:rsidR="00465344" w:rsidRPr="00991D61" w:rsidRDefault="00465344" w:rsidP="00935D35">
      <w:pPr>
        <w:pStyle w:val="ListParagraph"/>
        <w:keepNext/>
        <w:keepLines/>
        <w:numPr>
          <w:ilvl w:val="2"/>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Aşağıdaki alt hizmet adımları sırasıyla gerçekleştirilir:</w:t>
      </w:r>
    </w:p>
    <w:p w14:paraId="0A7E897D" w14:textId="77777777" w:rsidR="00465344" w:rsidRPr="00991D61" w:rsidRDefault="00465344"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Tercüme edilmesi gereken belgelerin belirlenmesi ve dosyaların ön onay/vize başvurusuna uygun biçimde hazırlanması,</w:t>
      </w:r>
    </w:p>
    <w:p w14:paraId="336D45F2" w14:textId="77777777" w:rsidR="00465344" w:rsidRPr="00991D61" w:rsidRDefault="00465344"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 xml:space="preserve"> Özgeçmişin kontrol edilmesi ve gerekiyorsa revize edilmesi,</w:t>
      </w:r>
    </w:p>
    <w:p w14:paraId="02211DF9" w14:textId="77777777" w:rsidR="00465344" w:rsidRPr="00991D61" w:rsidRDefault="00465344"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 xml:space="preserve"> Müşterinin mesleki unvan ve ücret seviyesinin, Alman Federal İstihdam Kurumu’nun</w:t>
      </w:r>
      <w:r w:rsidRPr="00991D61">
        <w:rPr>
          <w:rStyle w:val="apple-converted-space"/>
          <w:rFonts w:ascii="Arial" w:eastAsiaTheme="majorEastAsia" w:hAnsi="Arial" w:cs="Arial"/>
          <w:color w:val="000000" w:themeColor="text1"/>
        </w:rPr>
        <w:t> </w:t>
      </w:r>
      <w:r w:rsidRPr="00991D61">
        <w:rPr>
          <w:rStyle w:val="Strong"/>
          <w:rFonts w:ascii="Arial" w:eastAsiaTheme="majorEastAsia" w:hAnsi="Arial" w:cs="Arial"/>
          <w:color w:val="000000" w:themeColor="text1"/>
        </w:rPr>
        <w:t>Entgeltatlas</w:t>
      </w:r>
      <w:r w:rsidRPr="00991D61">
        <w:rPr>
          <w:rStyle w:val="apple-converted-space"/>
          <w:rFonts w:ascii="Arial" w:eastAsiaTheme="majorEastAsia" w:hAnsi="Arial" w:cs="Arial"/>
          <w:color w:val="000000" w:themeColor="text1"/>
        </w:rPr>
        <w:t> </w:t>
      </w:r>
      <w:r w:rsidRPr="00991D61">
        <w:rPr>
          <w:rFonts w:ascii="Arial" w:hAnsi="Arial" w:cs="Arial"/>
          <w:color w:val="000000" w:themeColor="text1"/>
        </w:rPr>
        <w:t>sistemi üzerinden kontrol edilmesi,</w:t>
      </w:r>
    </w:p>
    <w:p w14:paraId="4B8790C1" w14:textId="77777777" w:rsidR="00465344" w:rsidRPr="00991D61" w:rsidRDefault="00465344"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t>Müşteriyle birebir durum değerlendirmesi yapılması,</w:t>
      </w:r>
    </w:p>
    <w:p w14:paraId="2AC917E8" w14:textId="77777777" w:rsidR="00465344" w:rsidRPr="00991D61" w:rsidRDefault="00465344" w:rsidP="00935D35">
      <w:pPr>
        <w:pStyle w:val="ListParagraph"/>
        <w:keepNext/>
        <w:keepLines/>
        <w:numPr>
          <w:ilvl w:val="3"/>
          <w:numId w:val="11"/>
        </w:numPr>
        <w:spacing w:before="100" w:beforeAutospacing="1" w:after="100" w:afterAutospacing="1" w:line="240" w:lineRule="auto"/>
        <w:jc w:val="both"/>
        <w:outlineLvl w:val="2"/>
        <w:rPr>
          <w:rFonts w:ascii="Arial" w:eastAsia="Times New Roman" w:hAnsi="Arial" w:cs="Arial"/>
          <w:b/>
          <w:bCs/>
          <w:color w:val="000000"/>
          <w:kern w:val="0"/>
          <w:lang w:eastAsia="tr-TR"/>
          <w14:ligatures w14:val="none"/>
        </w:rPr>
      </w:pPr>
      <w:r w:rsidRPr="00991D61">
        <w:rPr>
          <w:rFonts w:ascii="Arial" w:hAnsi="Arial" w:cs="Arial"/>
          <w:color w:val="000000" w:themeColor="text1"/>
        </w:rPr>
        <w:lastRenderedPageBreak/>
        <w:t>Müşteri ve işveren arasında iletişimin kurulması ve iş ilişkisine dair karşılıklı onayın alınması.</w:t>
      </w:r>
    </w:p>
    <w:p w14:paraId="7FA6D6F3" w14:textId="77777777" w:rsidR="00465344" w:rsidRPr="00991D61" w:rsidRDefault="00465344" w:rsidP="00935D35">
      <w:pPr>
        <w:pStyle w:val="NormalWeb"/>
        <w:keepNext/>
        <w:keepLines/>
        <w:numPr>
          <w:ilvl w:val="2"/>
          <w:numId w:val="11"/>
        </w:numPr>
        <w:rPr>
          <w:rFonts w:ascii="Arial" w:hAnsi="Arial" w:cs="Arial"/>
          <w:color w:val="000000"/>
        </w:rPr>
      </w:pPr>
      <w:r w:rsidRPr="00991D61">
        <w:rPr>
          <w:rFonts w:ascii="Arial" w:hAnsi="Arial" w:cs="Arial"/>
          <w:color w:val="000000"/>
        </w:rPr>
        <w:t>Müşteri, 45 yaşından büyükse, Almanya İkamet Yasası (Aufenthaltsgesetz) uyarınca, 2025 yılı itibarıyla iş sözleşmesinde belirtilen aylık brüt maaşın en az</w:t>
      </w:r>
      <w:r w:rsidRPr="00991D61">
        <w:rPr>
          <w:rStyle w:val="apple-converted-space"/>
          <w:rFonts w:ascii="Arial" w:eastAsiaTheme="majorEastAsia" w:hAnsi="Arial" w:cs="Arial"/>
          <w:color w:val="000000"/>
        </w:rPr>
        <w:t> </w:t>
      </w:r>
      <w:r w:rsidRPr="00991D61">
        <w:rPr>
          <w:rStyle w:val="Strong"/>
          <w:rFonts w:ascii="Arial" w:hAnsi="Arial" w:cs="Arial"/>
          <w:color w:val="000000"/>
        </w:rPr>
        <w:t>4.427,50 €</w:t>
      </w:r>
      <w:r w:rsidRPr="00991D61">
        <w:rPr>
          <w:rStyle w:val="apple-converted-space"/>
          <w:rFonts w:ascii="Arial" w:eastAsiaTheme="majorEastAsia" w:hAnsi="Arial" w:cs="Arial"/>
          <w:color w:val="000000"/>
        </w:rPr>
        <w:t> </w:t>
      </w:r>
      <w:r w:rsidRPr="00991D61">
        <w:rPr>
          <w:rFonts w:ascii="Arial" w:hAnsi="Arial" w:cs="Arial"/>
          <w:color w:val="000000"/>
        </w:rPr>
        <w:t>olması zorunludur. Müşteri evli ve/veya çocuk sahibi ise, ailevi durum maaş kriterlerinin değerlendirilmesinde dikkate alınabilir.</w:t>
      </w:r>
    </w:p>
    <w:p w14:paraId="22CE8780" w14:textId="77777777" w:rsidR="003A6057" w:rsidRPr="00991D61" w:rsidRDefault="00DC5AB2" w:rsidP="00935D35">
      <w:pPr>
        <w:pStyle w:val="p4"/>
        <w:keepNext/>
        <w:keepLines/>
        <w:numPr>
          <w:ilvl w:val="1"/>
          <w:numId w:val="11"/>
        </w:numPr>
        <w:jc w:val="both"/>
        <w:rPr>
          <w:b/>
          <w:bCs/>
          <w:sz w:val="24"/>
          <w:szCs w:val="24"/>
        </w:rPr>
      </w:pPr>
      <w:r w:rsidRPr="00991D61">
        <w:rPr>
          <w:b/>
          <w:bCs/>
          <w:sz w:val="24"/>
          <w:szCs w:val="24"/>
        </w:rPr>
        <w:t xml:space="preserve"> Ehliyet Uygunluk Kontrolü</w:t>
      </w:r>
    </w:p>
    <w:p w14:paraId="1EFE1ED2" w14:textId="77777777" w:rsidR="003A6057" w:rsidRPr="00991D61" w:rsidRDefault="007E7E2F" w:rsidP="00935D35">
      <w:pPr>
        <w:pStyle w:val="p4"/>
        <w:keepNext/>
        <w:keepLines/>
        <w:numPr>
          <w:ilvl w:val="2"/>
          <w:numId w:val="11"/>
        </w:numPr>
        <w:jc w:val="both"/>
        <w:rPr>
          <w:b/>
          <w:bCs/>
          <w:sz w:val="24"/>
          <w:szCs w:val="24"/>
        </w:rPr>
      </w:pPr>
      <w:r w:rsidRPr="00991D61">
        <w:rPr>
          <w:b/>
          <w:bCs/>
          <w:sz w:val="24"/>
          <w:szCs w:val="24"/>
        </w:rPr>
        <w:t>Genel İnceleme ve Beyan:</w:t>
      </w:r>
      <w:r w:rsidRPr="00991D61">
        <w:rPr>
          <w:sz w:val="24"/>
          <w:szCs w:val="24"/>
        </w:rPr>
        <w:t xml:space="preserve"> Danışmanlık Şirketi, Müşteri tarafından ibraz edilen sürücü belgesinin Almanya’daki yasal düzenlemelere uygunluğunu ve geçerlilik süresini kontrol eder. Müşteri, Almanya sınırları içerisinde ticari amaçla yük (C, CE vb. sınıflar) veya yolcu (D, DE vb. sınıflar) taşımacılığı yapmak için gerekli olan geçerli bir sürücü belgesine sahip olduğunu beyan ve taahhüt eder.</w:t>
      </w:r>
    </w:p>
    <w:p w14:paraId="7D7D5E96" w14:textId="77777777" w:rsidR="003A6057" w:rsidRPr="00991D61" w:rsidRDefault="007E7E2F" w:rsidP="00935D35">
      <w:pPr>
        <w:pStyle w:val="p4"/>
        <w:keepNext/>
        <w:keepLines/>
        <w:numPr>
          <w:ilvl w:val="2"/>
          <w:numId w:val="11"/>
        </w:numPr>
        <w:jc w:val="both"/>
        <w:rPr>
          <w:b/>
          <w:bCs/>
          <w:sz w:val="24"/>
          <w:szCs w:val="24"/>
        </w:rPr>
      </w:pPr>
      <w:r w:rsidRPr="00991D61">
        <w:rPr>
          <w:b/>
          <w:bCs/>
          <w:sz w:val="24"/>
          <w:szCs w:val="24"/>
        </w:rPr>
        <w:t>Mesleki Yeterlilik Zorunluluğu (95 Kodu):</w:t>
      </w:r>
      <w:r w:rsidRPr="00991D61">
        <w:rPr>
          <w:sz w:val="24"/>
          <w:szCs w:val="24"/>
        </w:rPr>
        <w:t xml:space="preserve"> Almanya'da ve Avrupa Birliği genelinde ticari amaçla yük veya yolcu taşımacılığı yapabilmek için, sürücü belgesine işlenmiş ve geçerli bir </w:t>
      </w:r>
      <w:r w:rsidRPr="00991D61">
        <w:rPr>
          <w:b/>
          <w:bCs/>
          <w:sz w:val="24"/>
          <w:szCs w:val="24"/>
        </w:rPr>
        <w:t>"95 Kodu" (Schlüsselzahl 95)</w:t>
      </w:r>
      <w:r w:rsidRPr="00991D61">
        <w:rPr>
          <w:sz w:val="24"/>
          <w:szCs w:val="24"/>
        </w:rPr>
        <w:t xml:space="preserve"> bulunması yasal bir zorunluluktur. Bu kod, sürücünün Profesyonel Sürücü Yeterlilik Yasası (BKrFQG) kapsamındaki mesleki yeterliliğe sahip olduğunu gösterir.</w:t>
      </w:r>
    </w:p>
    <w:p w14:paraId="72AC6D53" w14:textId="77777777" w:rsidR="003A6057" w:rsidRPr="00991D61" w:rsidRDefault="007E7E2F" w:rsidP="00935D35">
      <w:pPr>
        <w:pStyle w:val="p4"/>
        <w:keepNext/>
        <w:keepLines/>
        <w:numPr>
          <w:ilvl w:val="2"/>
          <w:numId w:val="11"/>
        </w:numPr>
        <w:jc w:val="both"/>
        <w:rPr>
          <w:b/>
          <w:bCs/>
          <w:sz w:val="24"/>
          <w:szCs w:val="24"/>
        </w:rPr>
      </w:pPr>
      <w:r w:rsidRPr="00991D61">
        <w:rPr>
          <w:b/>
          <w:bCs/>
          <w:sz w:val="24"/>
          <w:szCs w:val="24"/>
        </w:rPr>
        <w:t>Periyodik Mesleki Yenileme Eğitimi Yükümlülüğü:</w:t>
      </w:r>
      <w:r w:rsidRPr="00991D61">
        <w:rPr>
          <w:sz w:val="24"/>
          <w:szCs w:val="24"/>
        </w:rPr>
        <w:t xml:space="preserve"> Müktesep haklara sahip olup olmadığına bakılmaksızın, tüm profesyonel sürücüler, "95 Kodu"nun geçerliliğini sürdürmek amacıyla </w:t>
      </w:r>
      <w:r w:rsidRPr="00991D61">
        <w:rPr>
          <w:b/>
          <w:bCs/>
          <w:sz w:val="24"/>
          <w:szCs w:val="24"/>
        </w:rPr>
        <w:t>her 5 (beş) yılda bir</w:t>
      </w:r>
      <w:r w:rsidRPr="00991D61">
        <w:rPr>
          <w:sz w:val="24"/>
          <w:szCs w:val="24"/>
        </w:rPr>
        <w:t xml:space="preserve"> 35 saatlik "mesleki yenileme eğitimi" (Weiterbildung) almakla yükümlüdür (BKrFQG § 5 uyarınca). Bu eğitimin tamamlanmasının ardından "95 Kodu"nun geçerliliği sürücü belgesinde uzatılır.</w:t>
      </w:r>
    </w:p>
    <w:p w14:paraId="0C0DBB1B" w14:textId="77777777" w:rsidR="003A6057" w:rsidRPr="00991D61" w:rsidRDefault="007E7E2F" w:rsidP="00935D35">
      <w:pPr>
        <w:pStyle w:val="p4"/>
        <w:keepNext/>
        <w:keepLines/>
        <w:numPr>
          <w:ilvl w:val="2"/>
          <w:numId w:val="11"/>
        </w:numPr>
        <w:jc w:val="both"/>
        <w:rPr>
          <w:b/>
          <w:bCs/>
          <w:sz w:val="24"/>
          <w:szCs w:val="24"/>
        </w:rPr>
      </w:pPr>
      <w:r w:rsidRPr="00991D61">
        <w:rPr>
          <w:b/>
          <w:bCs/>
          <w:sz w:val="24"/>
          <w:szCs w:val="24"/>
        </w:rPr>
        <w:t>Yükümlülüklerin Kabulü ve Sorumluluk:</w:t>
      </w:r>
      <w:r w:rsidRPr="00991D61">
        <w:rPr>
          <w:sz w:val="24"/>
          <w:szCs w:val="24"/>
        </w:rPr>
        <w:t xml:space="preserve"> Müşteri, Almanya'da ticari taşımacılık yapabilmek için "95 Kodu"nu alma ve her 5 yılda bir yenileme yükümlülüğünün tamamen kendi sorumluluğunda olduğunu anladığını ve kabul ettiğini beyan eder. </w:t>
      </w:r>
    </w:p>
    <w:p w14:paraId="6135FBC7" w14:textId="77777777" w:rsidR="003A6057" w:rsidRPr="00991D61" w:rsidRDefault="003E4DB5" w:rsidP="00935D35">
      <w:pPr>
        <w:pStyle w:val="p4"/>
        <w:keepNext/>
        <w:keepLines/>
        <w:numPr>
          <w:ilvl w:val="1"/>
          <w:numId w:val="11"/>
        </w:numPr>
        <w:jc w:val="both"/>
        <w:rPr>
          <w:b/>
          <w:bCs/>
          <w:sz w:val="24"/>
          <w:szCs w:val="24"/>
        </w:rPr>
      </w:pPr>
      <w:r w:rsidRPr="00991D61">
        <w:rPr>
          <w:b/>
          <w:bCs/>
          <w:sz w:val="24"/>
          <w:szCs w:val="24"/>
        </w:rPr>
        <w:t>İş Sözleşmesinin Müşteri Tarafından Temini ve Uygunluk Denetimi</w:t>
      </w:r>
    </w:p>
    <w:p w14:paraId="10BC9F45" w14:textId="77777777" w:rsidR="003A6057" w:rsidRPr="00991D61" w:rsidRDefault="003E4DB5" w:rsidP="00935D35">
      <w:pPr>
        <w:pStyle w:val="p4"/>
        <w:keepNext/>
        <w:keepLines/>
        <w:numPr>
          <w:ilvl w:val="2"/>
          <w:numId w:val="11"/>
        </w:numPr>
        <w:jc w:val="both"/>
        <w:rPr>
          <w:b/>
          <w:bCs/>
          <w:sz w:val="24"/>
          <w:szCs w:val="24"/>
        </w:rPr>
      </w:pPr>
      <w:r w:rsidRPr="00991D61">
        <w:rPr>
          <w:sz w:val="24"/>
          <w:szCs w:val="24"/>
        </w:rPr>
        <w:t>Müşteri, Almanya’da profesyonel sürücü statüsünde istihdam edilmek amacıyla, kendi imkânlarıyla veya işvereni aracılığıyla geçerli ve uygun bir iş sözleşmesi temin ederek Danışmanlık Şirketi’ne yazılı olarak sunar.</w:t>
      </w:r>
    </w:p>
    <w:p w14:paraId="359180FE" w14:textId="1857A16F" w:rsidR="003A6057" w:rsidRPr="00991D61" w:rsidRDefault="00CA6898" w:rsidP="00935D35">
      <w:pPr>
        <w:pStyle w:val="p4"/>
        <w:keepNext/>
        <w:keepLines/>
        <w:numPr>
          <w:ilvl w:val="2"/>
          <w:numId w:val="11"/>
        </w:numPr>
        <w:jc w:val="both"/>
        <w:rPr>
          <w:b/>
          <w:bCs/>
          <w:sz w:val="24"/>
          <w:szCs w:val="24"/>
        </w:rPr>
      </w:pPr>
      <w:r w:rsidRPr="00991D61">
        <w:rPr>
          <w:sz w:val="24"/>
          <w:szCs w:val="24"/>
        </w:rPr>
        <w:t>Danışmanlık Şirketi, Müşteri tarafından temin edilen iş sözleşmesini Alman mevzuatına uygunluk açısından değerlendirir. Bu kapsamda, sözleşmede yer alan mesleki unvan, görev tanımı, çalışma şartları ve maaş bilgileri özellikle</w:t>
      </w:r>
      <w:r w:rsidR="0064087B" w:rsidRPr="00991D61">
        <w:rPr>
          <w:sz w:val="24"/>
          <w:szCs w:val="24"/>
        </w:rPr>
        <w:t xml:space="preserve"> Federal İş Ajansı (BA)</w:t>
      </w:r>
      <w:r w:rsidRPr="00991D61">
        <w:rPr>
          <w:sz w:val="24"/>
          <w:szCs w:val="24"/>
        </w:rPr>
        <w:t> </w:t>
      </w:r>
      <w:r w:rsidRPr="00991D61">
        <w:rPr>
          <w:b/>
          <w:bCs/>
          <w:sz w:val="24"/>
          <w:szCs w:val="24"/>
        </w:rPr>
        <w:t>Entgeltatlas</w:t>
      </w:r>
      <w:r w:rsidRPr="00991D61">
        <w:rPr>
          <w:sz w:val="24"/>
          <w:szCs w:val="24"/>
        </w:rPr>
        <w:t> verilerine göre kontrol edilir. Uygunsuzluk tespiti halinde, müşterinin lehine gerekli düzeltmelere ilişkin yazılı bilgilendirme Müşteri ve/veya müşterini bilgisi dahilinde müşterinin işvereni</w:t>
      </w:r>
      <w:r w:rsidR="008300A8">
        <w:rPr>
          <w:sz w:val="24"/>
          <w:szCs w:val="24"/>
        </w:rPr>
        <w:t>ne</w:t>
      </w:r>
      <w:r w:rsidRPr="00991D61">
        <w:rPr>
          <w:sz w:val="24"/>
          <w:szCs w:val="24"/>
        </w:rPr>
        <w:t xml:space="preserve"> yapılır.</w:t>
      </w:r>
    </w:p>
    <w:p w14:paraId="67139AA6" w14:textId="77777777" w:rsidR="003A6057" w:rsidRPr="00991D61" w:rsidRDefault="003E4DB5" w:rsidP="00935D35">
      <w:pPr>
        <w:pStyle w:val="p4"/>
        <w:keepNext/>
        <w:keepLines/>
        <w:numPr>
          <w:ilvl w:val="2"/>
          <w:numId w:val="11"/>
        </w:numPr>
        <w:jc w:val="both"/>
        <w:rPr>
          <w:b/>
          <w:bCs/>
          <w:sz w:val="24"/>
          <w:szCs w:val="24"/>
        </w:rPr>
      </w:pPr>
      <w:r w:rsidRPr="00991D61">
        <w:rPr>
          <w:sz w:val="24"/>
          <w:szCs w:val="24"/>
        </w:rPr>
        <w:t>Danışmanlık Şirketi, yalnızca iş sözleşmesinin uygunluk denetimini üstlenir; işveren temini veya iş bulma hizmeti</w:t>
      </w:r>
      <w:r w:rsidR="007E7E2F" w:rsidRPr="00991D61">
        <w:rPr>
          <w:sz w:val="24"/>
          <w:szCs w:val="24"/>
        </w:rPr>
        <w:t>;</w:t>
      </w:r>
      <w:r w:rsidRPr="00991D61">
        <w:rPr>
          <w:sz w:val="24"/>
          <w:szCs w:val="24"/>
        </w:rPr>
        <w:t xml:space="preserve"> </w:t>
      </w:r>
      <w:r w:rsidR="00CA6898" w:rsidRPr="00991D61">
        <w:rPr>
          <w:sz w:val="24"/>
          <w:szCs w:val="24"/>
        </w:rPr>
        <w:t xml:space="preserve">is bu ekin </w:t>
      </w:r>
      <w:r w:rsidR="007E7E2F" w:rsidRPr="00991D61">
        <w:rPr>
          <w:sz w:val="24"/>
          <w:szCs w:val="24"/>
        </w:rPr>
        <w:t>bağlı</w:t>
      </w:r>
      <w:r w:rsidR="00CA6898" w:rsidRPr="00991D61">
        <w:rPr>
          <w:sz w:val="24"/>
          <w:szCs w:val="24"/>
        </w:rPr>
        <w:t xml:space="preserve"> olduğu </w:t>
      </w:r>
      <w:r w:rsidR="007E7E2F" w:rsidRPr="00991D61">
        <w:rPr>
          <w:sz w:val="24"/>
          <w:szCs w:val="24"/>
        </w:rPr>
        <w:t xml:space="preserve">Danışmanlık </w:t>
      </w:r>
      <w:r w:rsidR="00CA6898" w:rsidRPr="00991D61">
        <w:rPr>
          <w:sz w:val="24"/>
          <w:szCs w:val="24"/>
        </w:rPr>
        <w:t>Hizmet sözleşmesine dahil değildir,</w:t>
      </w:r>
    </w:p>
    <w:p w14:paraId="00E4A300" w14:textId="77777777" w:rsidR="003A6057" w:rsidRPr="00991D61" w:rsidRDefault="003E4DB5" w:rsidP="00935D35">
      <w:pPr>
        <w:pStyle w:val="p4"/>
        <w:keepNext/>
        <w:keepLines/>
        <w:numPr>
          <w:ilvl w:val="2"/>
          <w:numId w:val="11"/>
        </w:numPr>
        <w:jc w:val="both"/>
        <w:rPr>
          <w:b/>
          <w:bCs/>
          <w:sz w:val="24"/>
          <w:szCs w:val="24"/>
        </w:rPr>
      </w:pPr>
      <w:r w:rsidRPr="00991D61">
        <w:rPr>
          <w:sz w:val="24"/>
          <w:szCs w:val="24"/>
        </w:rPr>
        <w:t>Uygunluk onayı verilen iş sözleşmesine dayanarak, Danışmanlık Şirketi vize başvurusu, oturum izni gibi yasal süreçlerin yürütülmesine ilişkin danışmanlık hizmetlerini başlatır.</w:t>
      </w:r>
    </w:p>
    <w:p w14:paraId="6AAB7C7E" w14:textId="40802465" w:rsidR="003A6057" w:rsidRPr="00991D61" w:rsidRDefault="00B231DE" w:rsidP="00935D35">
      <w:pPr>
        <w:pStyle w:val="p4"/>
        <w:keepNext/>
        <w:keepLines/>
        <w:numPr>
          <w:ilvl w:val="1"/>
          <w:numId w:val="11"/>
        </w:numPr>
        <w:jc w:val="both"/>
        <w:rPr>
          <w:b/>
          <w:bCs/>
          <w:sz w:val="24"/>
          <w:szCs w:val="24"/>
        </w:rPr>
      </w:pPr>
      <w:r w:rsidRPr="00991D61">
        <w:rPr>
          <w:b/>
          <w:bCs/>
          <w:sz w:val="24"/>
          <w:szCs w:val="24"/>
        </w:rPr>
        <w:t>Gerekli Evrak Listesinin ve Yasal Dayanakların Paylaşılması</w:t>
      </w:r>
    </w:p>
    <w:p w14:paraId="4F3448E5" w14:textId="77777777" w:rsidR="003A6057" w:rsidRPr="00991D61" w:rsidRDefault="00B231DE" w:rsidP="00935D35">
      <w:pPr>
        <w:pStyle w:val="p4"/>
        <w:keepNext/>
        <w:keepLines/>
        <w:numPr>
          <w:ilvl w:val="2"/>
          <w:numId w:val="11"/>
        </w:numPr>
        <w:jc w:val="both"/>
        <w:rPr>
          <w:b/>
          <w:bCs/>
          <w:sz w:val="24"/>
          <w:szCs w:val="24"/>
        </w:rPr>
      </w:pPr>
      <w:r w:rsidRPr="00991D61">
        <w:rPr>
          <w:sz w:val="24"/>
          <w:szCs w:val="24"/>
        </w:rPr>
        <w:t>Danışmanlık sürecine ilişkin gerekli belge listesi ve başvuru evrakları, işbu</w:t>
      </w:r>
      <w:r w:rsidR="003A6057" w:rsidRPr="00991D61">
        <w:rPr>
          <w:b/>
          <w:bCs/>
          <w:sz w:val="24"/>
          <w:szCs w:val="24"/>
        </w:rPr>
        <w:t xml:space="preserve"> </w:t>
      </w:r>
      <w:r w:rsidRPr="00991D61">
        <w:rPr>
          <w:sz w:val="24"/>
          <w:szCs w:val="24"/>
        </w:rPr>
        <w:t>ekin bağlı olduğu</w:t>
      </w:r>
      <w:r w:rsidRPr="00991D61">
        <w:rPr>
          <w:b/>
          <w:bCs/>
          <w:sz w:val="24"/>
          <w:szCs w:val="24"/>
        </w:rPr>
        <w:t xml:space="preserve"> </w:t>
      </w:r>
      <w:r w:rsidRPr="00991D61">
        <w:rPr>
          <w:sz w:val="24"/>
          <w:szCs w:val="24"/>
        </w:rPr>
        <w:t>Danışmanlık Hizmet Sözleşmesi’nin eki olan Ek 6</w:t>
      </w:r>
      <w:r w:rsidR="007E7E2F" w:rsidRPr="00991D61">
        <w:rPr>
          <w:sz w:val="24"/>
          <w:szCs w:val="24"/>
        </w:rPr>
        <w:t xml:space="preserve"> Evrak Listesi</w:t>
      </w:r>
      <w:r w:rsidR="003A6057" w:rsidRPr="00991D61">
        <w:rPr>
          <w:b/>
          <w:bCs/>
          <w:sz w:val="24"/>
          <w:szCs w:val="24"/>
        </w:rPr>
        <w:t xml:space="preserve"> </w:t>
      </w:r>
      <w:r w:rsidRPr="00991D61">
        <w:rPr>
          <w:sz w:val="24"/>
          <w:szCs w:val="24"/>
        </w:rPr>
        <w:t>belgesinde detaylı olarak belirtilmiştir.</w:t>
      </w:r>
    </w:p>
    <w:p w14:paraId="74BFFE11" w14:textId="77777777" w:rsidR="009A1C7C" w:rsidRPr="00991D61" w:rsidRDefault="00B231DE" w:rsidP="00935D35">
      <w:pPr>
        <w:pStyle w:val="p4"/>
        <w:keepNext/>
        <w:keepLines/>
        <w:numPr>
          <w:ilvl w:val="2"/>
          <w:numId w:val="11"/>
        </w:numPr>
        <w:jc w:val="both"/>
        <w:rPr>
          <w:b/>
          <w:bCs/>
          <w:sz w:val="24"/>
          <w:szCs w:val="24"/>
        </w:rPr>
      </w:pPr>
      <w:r w:rsidRPr="00991D61">
        <w:rPr>
          <w:sz w:val="24"/>
          <w:szCs w:val="24"/>
        </w:rPr>
        <w:lastRenderedPageBreak/>
        <w:t>Danışmanlık hizmetlerinin kapsamı, sınırları ve tarafların yükümlülükleri</w:t>
      </w:r>
      <w:r w:rsidR="003A6057" w:rsidRPr="00991D61">
        <w:rPr>
          <w:b/>
          <w:bCs/>
          <w:sz w:val="24"/>
          <w:szCs w:val="24"/>
        </w:rPr>
        <w:t xml:space="preserve"> </w:t>
      </w:r>
      <w:r w:rsidRPr="00991D61">
        <w:rPr>
          <w:sz w:val="24"/>
          <w:szCs w:val="24"/>
        </w:rPr>
        <w:t>işbu ekte açıklanmıştır.</w:t>
      </w:r>
    </w:p>
    <w:p w14:paraId="2F2E62F2" w14:textId="77777777" w:rsidR="009A1C7C" w:rsidRPr="00991D61" w:rsidRDefault="00B231DE" w:rsidP="00935D35">
      <w:pPr>
        <w:pStyle w:val="p4"/>
        <w:keepNext/>
        <w:keepLines/>
        <w:numPr>
          <w:ilvl w:val="1"/>
          <w:numId w:val="11"/>
        </w:numPr>
        <w:jc w:val="both"/>
        <w:rPr>
          <w:b/>
          <w:bCs/>
          <w:sz w:val="24"/>
          <w:szCs w:val="24"/>
        </w:rPr>
      </w:pPr>
      <w:r w:rsidRPr="00991D61">
        <w:rPr>
          <w:b/>
          <w:bCs/>
          <w:sz w:val="24"/>
          <w:szCs w:val="24"/>
        </w:rPr>
        <w:t>Başvuru Öncesi Hazırlıklar</w:t>
      </w:r>
    </w:p>
    <w:p w14:paraId="13A49113" w14:textId="55A81180" w:rsidR="009A1C7C" w:rsidRPr="00991D61" w:rsidRDefault="00B231DE" w:rsidP="00935D35">
      <w:pPr>
        <w:pStyle w:val="p4"/>
        <w:keepNext/>
        <w:keepLines/>
        <w:numPr>
          <w:ilvl w:val="2"/>
          <w:numId w:val="11"/>
        </w:numPr>
        <w:jc w:val="both"/>
        <w:rPr>
          <w:b/>
          <w:bCs/>
          <w:sz w:val="24"/>
          <w:szCs w:val="24"/>
        </w:rPr>
      </w:pPr>
      <w:r w:rsidRPr="00991D61">
        <w:rPr>
          <w:b/>
          <w:bCs/>
          <w:sz w:val="24"/>
          <w:szCs w:val="24"/>
        </w:rPr>
        <w:t>Başvuru evraklarının hazırlanması:</w:t>
      </w:r>
      <w:r w:rsidRPr="00991D61">
        <w:rPr>
          <w:sz w:val="24"/>
          <w:szCs w:val="24"/>
        </w:rPr>
        <w:t xml:space="preserve"> Danışman Şirket tarafından talep</w:t>
      </w:r>
      <w:r w:rsidR="009A1C7C" w:rsidRPr="00991D61">
        <w:rPr>
          <w:b/>
          <w:bCs/>
          <w:sz w:val="24"/>
          <w:szCs w:val="24"/>
        </w:rPr>
        <w:t xml:space="preserve"> </w:t>
      </w:r>
      <w:r w:rsidRPr="00991D61">
        <w:rPr>
          <w:sz w:val="24"/>
          <w:szCs w:val="24"/>
        </w:rPr>
        <w:t>edilen belgeler listesinde yer alan tüm evraklar — Almanca yeminli</w:t>
      </w:r>
      <w:r w:rsidR="009A1C7C" w:rsidRPr="00991D61">
        <w:rPr>
          <w:b/>
          <w:bCs/>
          <w:sz w:val="24"/>
          <w:szCs w:val="24"/>
        </w:rPr>
        <w:t xml:space="preserve"> </w:t>
      </w:r>
      <w:r w:rsidRPr="00991D61">
        <w:rPr>
          <w:sz w:val="24"/>
          <w:szCs w:val="24"/>
        </w:rPr>
        <w:t>tercümeler, işveren tarafından sağlanan iş sözleşmesi ve iş ilişkisi beyanı</w:t>
      </w:r>
      <w:r w:rsidR="009A1C7C" w:rsidRPr="00991D61">
        <w:rPr>
          <w:b/>
          <w:bCs/>
          <w:sz w:val="24"/>
          <w:szCs w:val="24"/>
        </w:rPr>
        <w:t xml:space="preserve"> </w:t>
      </w:r>
      <w:r w:rsidRPr="00991D61">
        <w:rPr>
          <w:sz w:val="24"/>
          <w:szCs w:val="24"/>
        </w:rPr>
        <w:t>(Erklärung zum Beschäftigungsverhältnis) ile Ek 6 belgesinde belirtilen</w:t>
      </w:r>
      <w:r w:rsidR="009A1C7C" w:rsidRPr="00991D61">
        <w:rPr>
          <w:b/>
          <w:bCs/>
          <w:sz w:val="24"/>
          <w:szCs w:val="24"/>
        </w:rPr>
        <w:t xml:space="preserve"> </w:t>
      </w:r>
      <w:r w:rsidRPr="00991D61">
        <w:rPr>
          <w:sz w:val="24"/>
          <w:szCs w:val="24"/>
        </w:rPr>
        <w:t>diğer belgeler — Danışman Şirket, bu belgeleri başvuruya esas teşkil</w:t>
      </w:r>
      <w:r w:rsidR="009A1C7C" w:rsidRPr="00991D61">
        <w:rPr>
          <w:b/>
          <w:bCs/>
          <w:sz w:val="24"/>
          <w:szCs w:val="24"/>
        </w:rPr>
        <w:t xml:space="preserve"> </w:t>
      </w:r>
      <w:r w:rsidRPr="00991D61">
        <w:rPr>
          <w:sz w:val="24"/>
          <w:szCs w:val="24"/>
        </w:rPr>
        <w:t>edecek şekilde kontrol eder; eksiklik veya düzenleme gerektiren hususlar</w:t>
      </w:r>
      <w:r w:rsidR="009A1C7C" w:rsidRPr="00991D61">
        <w:rPr>
          <w:b/>
          <w:bCs/>
          <w:sz w:val="24"/>
          <w:szCs w:val="24"/>
        </w:rPr>
        <w:t xml:space="preserve"> </w:t>
      </w:r>
      <w:r w:rsidRPr="00991D61">
        <w:rPr>
          <w:sz w:val="24"/>
          <w:szCs w:val="24"/>
        </w:rPr>
        <w:t>varsa ilgili düzeltmeleri</w:t>
      </w:r>
      <w:r w:rsidR="005B666B" w:rsidRPr="00991D61">
        <w:rPr>
          <w:sz w:val="24"/>
          <w:szCs w:val="24"/>
        </w:rPr>
        <w:t>n koordinasyonunu</w:t>
      </w:r>
      <w:r w:rsidRPr="00991D61">
        <w:rPr>
          <w:sz w:val="24"/>
          <w:szCs w:val="24"/>
        </w:rPr>
        <w:t xml:space="preserve"> yaparak başvuru</w:t>
      </w:r>
      <w:r w:rsidR="009A1C7C" w:rsidRPr="00991D61">
        <w:rPr>
          <w:b/>
          <w:bCs/>
          <w:sz w:val="24"/>
          <w:szCs w:val="24"/>
        </w:rPr>
        <w:t xml:space="preserve"> </w:t>
      </w:r>
      <w:r w:rsidRPr="00991D61">
        <w:rPr>
          <w:sz w:val="24"/>
          <w:szCs w:val="24"/>
        </w:rPr>
        <w:t>öncesi hazırlıkları tamamlar.</w:t>
      </w:r>
    </w:p>
    <w:p w14:paraId="558D059F" w14:textId="77777777" w:rsidR="009A1C7C" w:rsidRPr="00991D61" w:rsidRDefault="00B231DE" w:rsidP="00935D35">
      <w:pPr>
        <w:pStyle w:val="p4"/>
        <w:keepNext/>
        <w:keepLines/>
        <w:numPr>
          <w:ilvl w:val="1"/>
          <w:numId w:val="11"/>
        </w:numPr>
        <w:jc w:val="both"/>
        <w:rPr>
          <w:b/>
          <w:bCs/>
          <w:sz w:val="24"/>
          <w:szCs w:val="24"/>
        </w:rPr>
      </w:pPr>
      <w:r w:rsidRPr="00991D61">
        <w:rPr>
          <w:b/>
          <w:bCs/>
          <w:sz w:val="24"/>
          <w:szCs w:val="24"/>
        </w:rPr>
        <w:t xml:space="preserve">Başvuru dilekçesinin hazırlanması: </w:t>
      </w:r>
      <w:r w:rsidRPr="00991D61">
        <w:rPr>
          <w:sz w:val="24"/>
          <w:szCs w:val="24"/>
        </w:rPr>
        <w:t>Danışman Şirket, Müşteriye ait</w:t>
      </w:r>
      <w:r w:rsidR="009A1C7C" w:rsidRPr="00991D61">
        <w:rPr>
          <w:b/>
          <w:bCs/>
          <w:sz w:val="24"/>
          <w:szCs w:val="24"/>
        </w:rPr>
        <w:t xml:space="preserve"> </w:t>
      </w:r>
      <w:r w:rsidRPr="00991D61">
        <w:rPr>
          <w:sz w:val="24"/>
          <w:szCs w:val="24"/>
        </w:rPr>
        <w:t>eksiksiz ve kontrolü yapılmış belgelerle birlikte, Almanya İkamet</w:t>
      </w:r>
      <w:r w:rsidR="009A1C7C" w:rsidRPr="00991D61">
        <w:rPr>
          <w:b/>
          <w:bCs/>
          <w:sz w:val="24"/>
          <w:szCs w:val="24"/>
        </w:rPr>
        <w:t xml:space="preserve"> </w:t>
      </w:r>
      <w:r w:rsidRPr="00991D61">
        <w:rPr>
          <w:sz w:val="24"/>
          <w:szCs w:val="24"/>
        </w:rPr>
        <w:t xml:space="preserve">Yasası’nın </w:t>
      </w:r>
      <w:r w:rsidRPr="00991D61">
        <w:rPr>
          <w:b/>
          <w:bCs/>
          <w:sz w:val="24"/>
          <w:szCs w:val="24"/>
        </w:rPr>
        <w:t>§81a</w:t>
      </w:r>
      <w:r w:rsidRPr="00991D61">
        <w:rPr>
          <w:sz w:val="24"/>
          <w:szCs w:val="24"/>
        </w:rPr>
        <w:t xml:space="preserve"> maddesi uyarınca, başvuruya özel dilekçeyi hazırlar.</w:t>
      </w:r>
    </w:p>
    <w:p w14:paraId="6FFFFA14" w14:textId="4A29BD03" w:rsidR="005B666B" w:rsidRPr="00991D61" w:rsidRDefault="005B666B" w:rsidP="00935D35">
      <w:pPr>
        <w:pStyle w:val="p4"/>
        <w:keepNext/>
        <w:keepLines/>
        <w:numPr>
          <w:ilvl w:val="2"/>
          <w:numId w:val="11"/>
        </w:numPr>
        <w:jc w:val="both"/>
        <w:rPr>
          <w:b/>
          <w:bCs/>
          <w:sz w:val="24"/>
          <w:szCs w:val="24"/>
        </w:rPr>
      </w:pPr>
      <w:r w:rsidRPr="00991D61">
        <w:rPr>
          <w:sz w:val="24"/>
          <w:szCs w:val="24"/>
        </w:rPr>
        <w:t>Hazırlanan dilekçe ve ilgili belgeler, Danışmanlık Şirketi tarafından yetkilendirilmiş müşteri temsilcisi ve/veya danışman şirketin avukatı aracılığıyla, müşterinin çalışacağı firmanın bulunduğu yerden sorumlu Yabancılar Dairesi (Ausländerbehörde), Zentralstelle veya diğer yetkili kuruma sunulur.</w:t>
      </w:r>
      <w:r w:rsidRPr="00991D61">
        <w:rPr>
          <w:sz w:val="24"/>
          <w:szCs w:val="24"/>
        </w:rPr>
        <w:br/>
        <w:t>Başvuru, kurumun uygulamasına göre ya çevrim içi sistem üzerinden elektronik olarak yapılır ya da fiziki başvuru gerekiyorsa ilgili dilekçe ve belgeler posta yoluyla iletilir.</w:t>
      </w:r>
    </w:p>
    <w:p w14:paraId="38DE6991" w14:textId="1923083E" w:rsidR="009A1C7C" w:rsidRPr="00991D61" w:rsidRDefault="00B231DE" w:rsidP="00935D35">
      <w:pPr>
        <w:pStyle w:val="p4"/>
        <w:keepNext/>
        <w:keepLines/>
        <w:numPr>
          <w:ilvl w:val="2"/>
          <w:numId w:val="11"/>
        </w:numPr>
        <w:jc w:val="both"/>
        <w:rPr>
          <w:b/>
          <w:bCs/>
          <w:sz w:val="24"/>
          <w:szCs w:val="24"/>
        </w:rPr>
      </w:pPr>
      <w:r w:rsidRPr="00991D61">
        <w:rPr>
          <w:sz w:val="24"/>
          <w:szCs w:val="24"/>
        </w:rPr>
        <w:t xml:space="preserve">Eğer Müşteriye ait daha önce yapılmış bir </w:t>
      </w:r>
      <w:r w:rsidRPr="00991D61">
        <w:rPr>
          <w:b/>
          <w:bCs/>
          <w:sz w:val="24"/>
          <w:szCs w:val="24"/>
        </w:rPr>
        <w:t>§81a başvurusu</w:t>
      </w:r>
      <w:r w:rsidRPr="00991D61">
        <w:rPr>
          <w:sz w:val="24"/>
          <w:szCs w:val="24"/>
        </w:rPr>
        <w:t xml:space="preserve"> bulunuyor ise</w:t>
      </w:r>
      <w:r w:rsidR="009A1C7C" w:rsidRPr="00991D61">
        <w:rPr>
          <w:b/>
          <w:bCs/>
          <w:sz w:val="24"/>
          <w:szCs w:val="24"/>
        </w:rPr>
        <w:t xml:space="preserve"> </w:t>
      </w:r>
      <w:r w:rsidRPr="00991D61">
        <w:rPr>
          <w:sz w:val="24"/>
          <w:szCs w:val="24"/>
        </w:rPr>
        <w:t>ve bu başvuruya atanmış bir memur (Sachbearbeiter) varsa, Müşteriden</w:t>
      </w:r>
      <w:r w:rsidR="009A1C7C" w:rsidRPr="00991D61">
        <w:rPr>
          <w:b/>
          <w:bCs/>
          <w:sz w:val="24"/>
          <w:szCs w:val="24"/>
        </w:rPr>
        <w:t xml:space="preserve"> </w:t>
      </w:r>
      <w:r w:rsidRPr="00991D61">
        <w:rPr>
          <w:sz w:val="24"/>
          <w:szCs w:val="24"/>
        </w:rPr>
        <w:t>veya işvereninden bu bilgi Danışman Şirketi ise paylaşılması</w:t>
      </w:r>
      <w:r w:rsidR="009A1C7C" w:rsidRPr="00991D61">
        <w:rPr>
          <w:b/>
          <w:bCs/>
          <w:sz w:val="24"/>
          <w:szCs w:val="24"/>
        </w:rPr>
        <w:t xml:space="preserve"> </w:t>
      </w:r>
      <w:r w:rsidRPr="00991D61">
        <w:rPr>
          <w:sz w:val="24"/>
          <w:szCs w:val="24"/>
        </w:rPr>
        <w:t>gerekmektedir. Söz konusu dosyadan sorumlu memur biliniyor ise, memur</w:t>
      </w:r>
      <w:r w:rsidR="009A1C7C" w:rsidRPr="00991D61">
        <w:rPr>
          <w:b/>
          <w:bCs/>
          <w:sz w:val="24"/>
          <w:szCs w:val="24"/>
        </w:rPr>
        <w:t xml:space="preserve"> </w:t>
      </w:r>
      <w:r w:rsidRPr="00991D61">
        <w:rPr>
          <w:sz w:val="24"/>
          <w:szCs w:val="24"/>
        </w:rPr>
        <w:t>ile doğrudan iletişime geçilir ve mevcut başvuru dosyasının durumu</w:t>
      </w:r>
      <w:r w:rsidR="009A1C7C" w:rsidRPr="00991D61">
        <w:rPr>
          <w:b/>
          <w:bCs/>
          <w:sz w:val="24"/>
          <w:szCs w:val="24"/>
        </w:rPr>
        <w:t xml:space="preserve"> </w:t>
      </w:r>
      <w:r w:rsidRPr="00991D61">
        <w:rPr>
          <w:sz w:val="24"/>
          <w:szCs w:val="24"/>
        </w:rPr>
        <w:t>hakkında bilgi alınır; eksiklikler varsa ilgili eksiklikler tamamlanarak</w:t>
      </w:r>
      <w:r w:rsidR="009A1C7C" w:rsidRPr="00991D61">
        <w:rPr>
          <w:b/>
          <w:bCs/>
          <w:sz w:val="24"/>
          <w:szCs w:val="24"/>
        </w:rPr>
        <w:t xml:space="preserve"> </w:t>
      </w:r>
      <w:r w:rsidRPr="00991D61">
        <w:rPr>
          <w:sz w:val="24"/>
          <w:szCs w:val="24"/>
        </w:rPr>
        <w:t>başvuru süreci devam ettirilir.</w:t>
      </w:r>
    </w:p>
    <w:p w14:paraId="70AF96CA" w14:textId="02CD27E3" w:rsidR="009A1C7C" w:rsidRPr="00991D61" w:rsidRDefault="00B231DE" w:rsidP="00935D35">
      <w:pPr>
        <w:pStyle w:val="p4"/>
        <w:keepNext/>
        <w:keepLines/>
        <w:numPr>
          <w:ilvl w:val="2"/>
          <w:numId w:val="11"/>
        </w:numPr>
        <w:jc w:val="both"/>
        <w:rPr>
          <w:b/>
          <w:bCs/>
          <w:sz w:val="24"/>
          <w:szCs w:val="24"/>
        </w:rPr>
      </w:pPr>
      <w:r w:rsidRPr="00991D61">
        <w:rPr>
          <w:sz w:val="24"/>
          <w:szCs w:val="24"/>
        </w:rPr>
        <w:t>Eğer Müşteri hakkında yapılmış bir başvuru bulunmuyor ve/veya sorumlu</w:t>
      </w:r>
      <w:r w:rsidR="009A1C7C" w:rsidRPr="00991D61">
        <w:rPr>
          <w:b/>
          <w:bCs/>
          <w:sz w:val="24"/>
          <w:szCs w:val="24"/>
        </w:rPr>
        <w:t xml:space="preserve"> </w:t>
      </w:r>
      <w:r w:rsidRPr="00991D61">
        <w:rPr>
          <w:sz w:val="24"/>
          <w:szCs w:val="24"/>
        </w:rPr>
        <w:t>memur bilgisine ulaşılamamışsa, ilgili Yabancılar Dairesi’ne yeni başvuru</w:t>
      </w:r>
      <w:r w:rsidR="009A1C7C" w:rsidRPr="00991D61">
        <w:rPr>
          <w:b/>
          <w:bCs/>
          <w:sz w:val="24"/>
          <w:szCs w:val="24"/>
        </w:rPr>
        <w:t xml:space="preserve"> </w:t>
      </w:r>
      <w:r w:rsidRPr="00991D61">
        <w:rPr>
          <w:sz w:val="24"/>
          <w:szCs w:val="24"/>
        </w:rPr>
        <w:t>süreci başlatılır ve başvuru dosyası Danışman Şirket tarafından takip</w:t>
      </w:r>
      <w:r w:rsidR="009A1C7C" w:rsidRPr="00991D61">
        <w:rPr>
          <w:b/>
          <w:bCs/>
          <w:sz w:val="24"/>
          <w:szCs w:val="24"/>
        </w:rPr>
        <w:t xml:space="preserve"> </w:t>
      </w:r>
      <w:r w:rsidRPr="00991D61">
        <w:rPr>
          <w:sz w:val="24"/>
          <w:szCs w:val="24"/>
        </w:rPr>
        <w:t>edilerek sonuçlandırılır.</w:t>
      </w:r>
    </w:p>
    <w:p w14:paraId="4C850623" w14:textId="77777777" w:rsidR="009A1C7C" w:rsidRPr="00991D61" w:rsidRDefault="00B231DE" w:rsidP="00935D35">
      <w:pPr>
        <w:pStyle w:val="p4"/>
        <w:keepNext/>
        <w:keepLines/>
        <w:numPr>
          <w:ilvl w:val="1"/>
          <w:numId w:val="11"/>
        </w:numPr>
        <w:jc w:val="both"/>
        <w:rPr>
          <w:b/>
          <w:bCs/>
          <w:sz w:val="24"/>
          <w:szCs w:val="24"/>
        </w:rPr>
      </w:pPr>
      <w:r w:rsidRPr="00991D61">
        <w:rPr>
          <w:b/>
          <w:bCs/>
          <w:sz w:val="24"/>
          <w:szCs w:val="24"/>
        </w:rPr>
        <w:t>Yabancılar Dairesi, İş Ajansı (Agentur für Arbeit) ve Diğer İlgili</w:t>
      </w:r>
      <w:r w:rsidR="009A1C7C" w:rsidRPr="00991D61">
        <w:rPr>
          <w:b/>
          <w:bCs/>
          <w:sz w:val="24"/>
          <w:szCs w:val="24"/>
        </w:rPr>
        <w:t xml:space="preserve"> </w:t>
      </w:r>
      <w:r w:rsidRPr="00991D61">
        <w:rPr>
          <w:b/>
          <w:bCs/>
          <w:sz w:val="24"/>
          <w:szCs w:val="24"/>
        </w:rPr>
        <w:t>Kurumlarla Yazışmaların Yürütülmesi</w:t>
      </w:r>
    </w:p>
    <w:p w14:paraId="65B6B8D5" w14:textId="77777777" w:rsidR="009A1C7C" w:rsidRPr="00991D61" w:rsidRDefault="00B231DE" w:rsidP="00935D35">
      <w:pPr>
        <w:pStyle w:val="p4"/>
        <w:keepNext/>
        <w:keepLines/>
        <w:numPr>
          <w:ilvl w:val="2"/>
          <w:numId w:val="11"/>
        </w:numPr>
        <w:jc w:val="both"/>
        <w:rPr>
          <w:b/>
          <w:bCs/>
          <w:sz w:val="24"/>
          <w:szCs w:val="24"/>
        </w:rPr>
      </w:pPr>
      <w:r w:rsidRPr="00991D61">
        <w:rPr>
          <w:sz w:val="24"/>
          <w:szCs w:val="24"/>
        </w:rPr>
        <w:t>Başvuru süreci başladıktan sonra, Yabancılar Dairesi (Ausländerbehörde)</w:t>
      </w:r>
      <w:r w:rsidR="009A1C7C" w:rsidRPr="00991D61">
        <w:rPr>
          <w:b/>
          <w:bCs/>
          <w:sz w:val="24"/>
          <w:szCs w:val="24"/>
        </w:rPr>
        <w:t xml:space="preserve"> </w:t>
      </w:r>
      <w:r w:rsidRPr="00991D61">
        <w:rPr>
          <w:sz w:val="24"/>
          <w:szCs w:val="24"/>
        </w:rPr>
        <w:t>tarafından sunulan belgeler incelenir ve iş sözleşmesi Federal İş Ajansı’na</w:t>
      </w:r>
      <w:r w:rsidR="009A1C7C" w:rsidRPr="00991D61">
        <w:rPr>
          <w:b/>
          <w:bCs/>
          <w:sz w:val="24"/>
          <w:szCs w:val="24"/>
        </w:rPr>
        <w:t xml:space="preserve"> </w:t>
      </w:r>
      <w:r w:rsidRPr="00991D61">
        <w:rPr>
          <w:sz w:val="24"/>
          <w:szCs w:val="24"/>
        </w:rPr>
        <w:t>(Bundesagentur für Arbeit) iletilir. Bu kurumlardan alınacak onaylar ve</w:t>
      </w:r>
      <w:r w:rsidR="009A1C7C" w:rsidRPr="00991D61">
        <w:rPr>
          <w:b/>
          <w:bCs/>
          <w:sz w:val="24"/>
          <w:szCs w:val="24"/>
        </w:rPr>
        <w:t xml:space="preserve"> </w:t>
      </w:r>
      <w:r w:rsidRPr="00991D61">
        <w:rPr>
          <w:sz w:val="24"/>
          <w:szCs w:val="24"/>
        </w:rPr>
        <w:t>belgelerin uygunluğu, sürecin sağlıklı bir şekilde ilerlemesi açısından</w:t>
      </w:r>
      <w:r w:rsidR="009A1C7C" w:rsidRPr="00991D61">
        <w:rPr>
          <w:b/>
          <w:bCs/>
          <w:sz w:val="24"/>
          <w:szCs w:val="24"/>
        </w:rPr>
        <w:t xml:space="preserve"> </w:t>
      </w:r>
      <w:r w:rsidRPr="00991D61">
        <w:rPr>
          <w:sz w:val="24"/>
          <w:szCs w:val="24"/>
        </w:rPr>
        <w:t>belirleyicidir. Tüm bu süreç boyunca ilgili kurumlarla gerekli yazışmalar</w:t>
      </w:r>
      <w:r w:rsidR="009A1C7C" w:rsidRPr="00991D61">
        <w:rPr>
          <w:b/>
          <w:bCs/>
          <w:sz w:val="24"/>
          <w:szCs w:val="24"/>
        </w:rPr>
        <w:t xml:space="preserve"> </w:t>
      </w:r>
      <w:r w:rsidRPr="00991D61">
        <w:rPr>
          <w:sz w:val="24"/>
          <w:szCs w:val="24"/>
        </w:rPr>
        <w:t>Danışman Şirket tarafından düzenli olarak yürütülür.</w:t>
      </w:r>
    </w:p>
    <w:p w14:paraId="3A8B39C3" w14:textId="75E8C147" w:rsidR="009A1C7C" w:rsidRPr="00AB4EAC" w:rsidRDefault="005B666B" w:rsidP="00935D35">
      <w:pPr>
        <w:pStyle w:val="p4"/>
        <w:keepNext/>
        <w:keepLines/>
        <w:numPr>
          <w:ilvl w:val="2"/>
          <w:numId w:val="11"/>
        </w:numPr>
        <w:jc w:val="both"/>
        <w:rPr>
          <w:b/>
          <w:bCs/>
          <w:sz w:val="24"/>
          <w:szCs w:val="24"/>
        </w:rPr>
      </w:pPr>
      <w:r w:rsidRPr="00AB4EAC">
        <w:rPr>
          <w:sz w:val="24"/>
          <w:szCs w:val="24"/>
        </w:rPr>
        <w:t>Firma ticari merkez adresinde değişikliğe giderse yeni adres</w:t>
      </w:r>
      <w:r w:rsidR="008300A8" w:rsidRPr="00AB4EAC">
        <w:rPr>
          <w:sz w:val="24"/>
          <w:szCs w:val="24"/>
        </w:rPr>
        <w:t>in bağlı olduğu yetkili yabancılar dairesinden</w:t>
      </w:r>
      <w:r w:rsidRPr="00AB4EAC">
        <w:rPr>
          <w:sz w:val="24"/>
          <w:szCs w:val="24"/>
        </w:rPr>
        <w:t xml:space="preserve"> başvuru yapılır</w:t>
      </w:r>
      <w:r w:rsidR="008300A8" w:rsidRPr="00AB4EAC">
        <w:rPr>
          <w:sz w:val="24"/>
          <w:szCs w:val="24"/>
        </w:rPr>
        <w:t>.</w:t>
      </w:r>
      <w:r w:rsidR="00AB4EAC">
        <w:rPr>
          <w:sz w:val="24"/>
          <w:szCs w:val="24"/>
        </w:rPr>
        <w:t xml:space="preserve"> Firma adres değişikliği olması halinde Müşteri bu durumda Danışman Şirketi bilgilendirmekle yükümlüdür.</w:t>
      </w:r>
    </w:p>
    <w:p w14:paraId="492356EB" w14:textId="54885309" w:rsidR="0064087B" w:rsidRPr="0099380A" w:rsidRDefault="001E414A" w:rsidP="00935D35">
      <w:pPr>
        <w:pStyle w:val="p4"/>
        <w:keepNext/>
        <w:keepLines/>
        <w:numPr>
          <w:ilvl w:val="2"/>
          <w:numId w:val="11"/>
        </w:numPr>
        <w:jc w:val="both"/>
        <w:rPr>
          <w:b/>
          <w:bCs/>
          <w:sz w:val="24"/>
          <w:szCs w:val="24"/>
        </w:rPr>
      </w:pPr>
      <w:r w:rsidRPr="00991D61">
        <w:rPr>
          <w:sz w:val="24"/>
          <w:szCs w:val="24"/>
        </w:rPr>
        <w:t>Müşteri, ikamet adresinde veya işvereninde herhangi bir değişiklik yapmayı planlıyorsa, bu değişikliği gerçekleştirmeden önce</w:t>
      </w:r>
      <w:r w:rsidRPr="00991D61">
        <w:rPr>
          <w:rStyle w:val="apple-converted-space"/>
          <w:rFonts w:eastAsiaTheme="majorEastAsia"/>
          <w:sz w:val="24"/>
          <w:szCs w:val="24"/>
        </w:rPr>
        <w:t> </w:t>
      </w:r>
      <w:r w:rsidRPr="00991D61">
        <w:rPr>
          <w:rStyle w:val="Strong"/>
          <w:rFonts w:eastAsiaTheme="majorEastAsia"/>
          <w:b w:val="0"/>
          <w:bCs w:val="0"/>
          <w:sz w:val="24"/>
          <w:szCs w:val="24"/>
        </w:rPr>
        <w:t>Danışmanlık Şirketi’ne yazılı olarak ve derhal bildirmekle yükümlüdür</w:t>
      </w:r>
      <w:r w:rsidRPr="00991D61">
        <w:rPr>
          <w:rStyle w:val="Strong"/>
          <w:rFonts w:eastAsiaTheme="majorEastAsia"/>
          <w:sz w:val="24"/>
          <w:szCs w:val="24"/>
        </w:rPr>
        <w:t>.</w:t>
      </w:r>
      <w:r w:rsidRPr="00991D61">
        <w:rPr>
          <w:sz w:val="24"/>
          <w:szCs w:val="24"/>
        </w:rPr>
        <w:t xml:space="preserve"> Bu yükümlülüğün ihlali hâlinde, ortaya çıkabilecek gecikmeler, ilgili kurumlarla iletişim kopuklukları, başvuru sürecinin askıya alınması veya yeniden başlatılması gibi tüm olumsuz sonuçlardan</w:t>
      </w:r>
      <w:r w:rsidRPr="00991D61">
        <w:rPr>
          <w:rStyle w:val="apple-converted-space"/>
          <w:rFonts w:eastAsiaTheme="majorEastAsia"/>
          <w:sz w:val="24"/>
          <w:szCs w:val="24"/>
        </w:rPr>
        <w:t> </w:t>
      </w:r>
      <w:r w:rsidRPr="00991D61">
        <w:rPr>
          <w:rStyle w:val="Strong"/>
          <w:rFonts w:eastAsiaTheme="majorEastAsia"/>
          <w:b w:val="0"/>
          <w:bCs w:val="0"/>
          <w:sz w:val="24"/>
          <w:szCs w:val="24"/>
        </w:rPr>
        <w:t>yalnızca Müşteri sorumludur</w:t>
      </w:r>
      <w:r w:rsidRPr="00991D61">
        <w:rPr>
          <w:rStyle w:val="Strong"/>
          <w:rFonts w:eastAsiaTheme="majorEastAsia"/>
          <w:sz w:val="24"/>
          <w:szCs w:val="24"/>
        </w:rPr>
        <w:t>.</w:t>
      </w:r>
      <w:r w:rsidRPr="00991D61">
        <w:rPr>
          <w:rStyle w:val="apple-converted-space"/>
          <w:rFonts w:eastAsiaTheme="majorEastAsia"/>
          <w:sz w:val="24"/>
          <w:szCs w:val="24"/>
        </w:rPr>
        <w:t> </w:t>
      </w:r>
      <w:r w:rsidRPr="00991D61">
        <w:rPr>
          <w:sz w:val="24"/>
          <w:szCs w:val="24"/>
        </w:rPr>
        <w:t xml:space="preserve">Danışmanlık Şirketi, bu gibi durumlarda doğrudan veya dolaylı hiçbir sorumluluk üstlenmez. </w:t>
      </w:r>
    </w:p>
    <w:p w14:paraId="2B52F186" w14:textId="77777777" w:rsidR="0099380A" w:rsidRPr="00991D61" w:rsidRDefault="0099380A" w:rsidP="0099380A">
      <w:pPr>
        <w:pStyle w:val="p4"/>
        <w:keepNext/>
        <w:keepLines/>
        <w:ind w:left="788"/>
        <w:jc w:val="both"/>
        <w:rPr>
          <w:b/>
          <w:bCs/>
          <w:sz w:val="24"/>
          <w:szCs w:val="24"/>
        </w:rPr>
      </w:pPr>
    </w:p>
    <w:p w14:paraId="4B369D53" w14:textId="77777777" w:rsidR="0064087B" w:rsidRPr="00991D61" w:rsidRDefault="0064087B" w:rsidP="00935D35">
      <w:pPr>
        <w:pStyle w:val="p4"/>
        <w:keepNext/>
        <w:keepLines/>
        <w:jc w:val="both"/>
        <w:rPr>
          <w:b/>
          <w:bCs/>
          <w:sz w:val="24"/>
          <w:szCs w:val="24"/>
        </w:rPr>
      </w:pPr>
    </w:p>
    <w:p w14:paraId="55CCC7D9" w14:textId="77777777" w:rsidR="009A1C7C" w:rsidRPr="00991D61" w:rsidRDefault="00B231DE" w:rsidP="00935D35">
      <w:pPr>
        <w:pStyle w:val="p4"/>
        <w:keepNext/>
        <w:keepLines/>
        <w:numPr>
          <w:ilvl w:val="1"/>
          <w:numId w:val="11"/>
        </w:numPr>
        <w:jc w:val="both"/>
        <w:rPr>
          <w:b/>
          <w:bCs/>
          <w:sz w:val="24"/>
          <w:szCs w:val="24"/>
        </w:rPr>
      </w:pPr>
      <w:r w:rsidRPr="00991D61">
        <w:rPr>
          <w:b/>
          <w:bCs/>
          <w:sz w:val="24"/>
          <w:szCs w:val="24"/>
        </w:rPr>
        <w:t>Başvurunun Onaylanması</w:t>
      </w:r>
    </w:p>
    <w:p w14:paraId="579A4DF7" w14:textId="77777777" w:rsidR="009A1C7C" w:rsidRPr="00991D61" w:rsidRDefault="00B231DE" w:rsidP="00935D35">
      <w:pPr>
        <w:pStyle w:val="p4"/>
        <w:keepNext/>
        <w:keepLines/>
        <w:numPr>
          <w:ilvl w:val="2"/>
          <w:numId w:val="11"/>
        </w:numPr>
        <w:jc w:val="both"/>
        <w:rPr>
          <w:b/>
          <w:bCs/>
          <w:sz w:val="24"/>
          <w:szCs w:val="24"/>
        </w:rPr>
      </w:pPr>
      <w:r w:rsidRPr="00991D61">
        <w:rPr>
          <w:sz w:val="24"/>
          <w:szCs w:val="24"/>
        </w:rPr>
        <w:t>Almanya Yabancılar Dairesi (Ausländerbehörde) tarafından 81a maddesi</w:t>
      </w:r>
      <w:r w:rsidR="009A1C7C" w:rsidRPr="00991D61">
        <w:rPr>
          <w:b/>
          <w:bCs/>
          <w:sz w:val="24"/>
          <w:szCs w:val="24"/>
        </w:rPr>
        <w:t xml:space="preserve"> </w:t>
      </w:r>
      <w:r w:rsidRPr="00991D61">
        <w:rPr>
          <w:sz w:val="24"/>
          <w:szCs w:val="24"/>
        </w:rPr>
        <w:t>kapsam</w:t>
      </w:r>
      <w:r w:rsidR="009A1C7C" w:rsidRPr="00991D61">
        <w:rPr>
          <w:sz w:val="24"/>
          <w:szCs w:val="24"/>
        </w:rPr>
        <w:t>ı</w:t>
      </w:r>
      <w:r w:rsidRPr="00991D61">
        <w:rPr>
          <w:sz w:val="24"/>
          <w:szCs w:val="24"/>
        </w:rPr>
        <w:t>nda</w:t>
      </w:r>
      <w:r w:rsidRPr="00991D61">
        <w:rPr>
          <w:b/>
          <w:bCs/>
          <w:sz w:val="24"/>
          <w:szCs w:val="24"/>
        </w:rPr>
        <w:t xml:space="preserve"> </w:t>
      </w:r>
      <w:r w:rsidRPr="00991D61">
        <w:rPr>
          <w:sz w:val="24"/>
          <w:szCs w:val="24"/>
        </w:rPr>
        <w:t>Başvurunun Onaylanması ile ön onay işlemleri tamamlanır.</w:t>
      </w:r>
      <w:r w:rsidR="009A1C7C" w:rsidRPr="00991D61">
        <w:rPr>
          <w:sz w:val="24"/>
          <w:szCs w:val="24"/>
        </w:rPr>
        <w:t xml:space="preserve"> </w:t>
      </w:r>
      <w:r w:rsidRPr="00991D61">
        <w:rPr>
          <w:b/>
          <w:bCs/>
          <w:sz w:val="24"/>
          <w:szCs w:val="24"/>
        </w:rPr>
        <w:t>A</w:t>
      </w:r>
      <w:r w:rsidRPr="00991D61">
        <w:rPr>
          <w:sz w:val="24"/>
          <w:szCs w:val="24"/>
        </w:rPr>
        <w:t>lmanya Yabancılar Dairesi (Ausländerbehörde) tarafından 81a maddesi</w:t>
      </w:r>
      <w:r w:rsidR="009A1C7C" w:rsidRPr="00991D61">
        <w:rPr>
          <w:b/>
          <w:bCs/>
          <w:sz w:val="24"/>
          <w:szCs w:val="24"/>
        </w:rPr>
        <w:t xml:space="preserve"> </w:t>
      </w:r>
      <w:r w:rsidRPr="00991D61">
        <w:rPr>
          <w:sz w:val="24"/>
          <w:szCs w:val="24"/>
        </w:rPr>
        <w:t>kapsamında hızlandırılmış ön onay yazısı (Vorabzustimmung) verildikten</w:t>
      </w:r>
      <w:r w:rsidR="009A1C7C" w:rsidRPr="00991D61">
        <w:rPr>
          <w:b/>
          <w:bCs/>
          <w:sz w:val="24"/>
          <w:szCs w:val="24"/>
        </w:rPr>
        <w:t xml:space="preserve"> </w:t>
      </w:r>
      <w:r w:rsidRPr="00991D61">
        <w:rPr>
          <w:sz w:val="24"/>
          <w:szCs w:val="24"/>
        </w:rPr>
        <w:t>sonra, Müşteri adına vize süreci başlatılır.</w:t>
      </w:r>
    </w:p>
    <w:p w14:paraId="49B33B30" w14:textId="77777777" w:rsidR="009A1C7C" w:rsidRPr="00991D61" w:rsidRDefault="00B231DE" w:rsidP="00935D35">
      <w:pPr>
        <w:pStyle w:val="p4"/>
        <w:keepNext/>
        <w:keepLines/>
        <w:numPr>
          <w:ilvl w:val="2"/>
          <w:numId w:val="11"/>
        </w:numPr>
        <w:jc w:val="both"/>
        <w:rPr>
          <w:b/>
          <w:bCs/>
          <w:sz w:val="24"/>
          <w:szCs w:val="24"/>
        </w:rPr>
      </w:pPr>
      <w:r w:rsidRPr="00991D61">
        <w:rPr>
          <w:sz w:val="24"/>
          <w:szCs w:val="24"/>
        </w:rPr>
        <w:t>Danışman Şirket, Müşteri'nin vatandaşı olduğu veya yasal olarak ikamet</w:t>
      </w:r>
      <w:r w:rsidR="009A1C7C" w:rsidRPr="00991D61">
        <w:rPr>
          <w:b/>
          <w:bCs/>
          <w:sz w:val="24"/>
          <w:szCs w:val="24"/>
        </w:rPr>
        <w:t xml:space="preserve"> </w:t>
      </w:r>
      <w:r w:rsidRPr="00991D61">
        <w:rPr>
          <w:sz w:val="24"/>
          <w:szCs w:val="24"/>
        </w:rPr>
        <w:t>ettiği ülkedeki Almanya Büyükelçiliği veya Konsoloslu</w:t>
      </w:r>
      <w:r w:rsidR="00BB2803" w:rsidRPr="00991D61">
        <w:rPr>
          <w:sz w:val="24"/>
          <w:szCs w:val="24"/>
        </w:rPr>
        <w:t>k/ temsilcilikleri</w:t>
      </w:r>
      <w:r w:rsidRPr="00991D61">
        <w:rPr>
          <w:sz w:val="24"/>
          <w:szCs w:val="24"/>
        </w:rPr>
        <w:t>’nd</w:t>
      </w:r>
      <w:r w:rsidR="00BB2803" w:rsidRPr="00991D61">
        <w:rPr>
          <w:sz w:val="24"/>
          <w:szCs w:val="24"/>
        </w:rPr>
        <w:t>e</w:t>
      </w:r>
      <w:r w:rsidRPr="00991D61">
        <w:rPr>
          <w:sz w:val="24"/>
          <w:szCs w:val="24"/>
        </w:rPr>
        <w:t>n</w:t>
      </w:r>
      <w:r w:rsidR="001E414A" w:rsidRPr="00991D61">
        <w:rPr>
          <w:sz w:val="24"/>
          <w:szCs w:val="24"/>
        </w:rPr>
        <w:t xml:space="preserve"> </w:t>
      </w:r>
      <w:r w:rsidR="00BB2803" w:rsidRPr="00991D61">
        <w:rPr>
          <w:sz w:val="24"/>
          <w:szCs w:val="24"/>
        </w:rPr>
        <w:t>randevu</w:t>
      </w:r>
      <w:r w:rsidR="009A1C7C" w:rsidRPr="00991D61">
        <w:rPr>
          <w:b/>
          <w:bCs/>
          <w:sz w:val="24"/>
          <w:szCs w:val="24"/>
        </w:rPr>
        <w:t xml:space="preserve"> </w:t>
      </w:r>
      <w:r w:rsidRPr="00991D61">
        <w:rPr>
          <w:sz w:val="24"/>
          <w:szCs w:val="24"/>
        </w:rPr>
        <w:t>talep eder. Konsolosluk tarafından belirlenen görüşme tarihine istinaden,</w:t>
      </w:r>
      <w:r w:rsidR="009A1C7C" w:rsidRPr="00991D61">
        <w:rPr>
          <w:b/>
          <w:bCs/>
          <w:sz w:val="24"/>
          <w:szCs w:val="24"/>
        </w:rPr>
        <w:t xml:space="preserve"> </w:t>
      </w:r>
      <w:r w:rsidRPr="00991D61">
        <w:rPr>
          <w:sz w:val="24"/>
          <w:szCs w:val="24"/>
        </w:rPr>
        <w:t>Danışman Şirket Müşteri'ye görüşmeye ilişkin gerekli bilgilendirme</w:t>
      </w:r>
      <w:r w:rsidR="009A1C7C" w:rsidRPr="00991D61">
        <w:rPr>
          <w:sz w:val="24"/>
          <w:szCs w:val="24"/>
        </w:rPr>
        <w:t xml:space="preserve"> </w:t>
      </w:r>
      <w:r w:rsidRPr="00991D61">
        <w:rPr>
          <w:sz w:val="24"/>
          <w:szCs w:val="24"/>
        </w:rPr>
        <w:t>ve</w:t>
      </w:r>
      <w:r w:rsidR="009A1C7C" w:rsidRPr="00991D61">
        <w:rPr>
          <w:b/>
          <w:bCs/>
          <w:sz w:val="24"/>
          <w:szCs w:val="24"/>
        </w:rPr>
        <w:t xml:space="preserve"> </w:t>
      </w:r>
      <w:r w:rsidRPr="00991D61">
        <w:rPr>
          <w:sz w:val="24"/>
          <w:szCs w:val="24"/>
        </w:rPr>
        <w:t>yönlendirmeleri yapar.</w:t>
      </w:r>
    </w:p>
    <w:p w14:paraId="7B16CE3D" w14:textId="0F6FC9BF" w:rsidR="009A1C7C" w:rsidRPr="00991D61" w:rsidRDefault="00B231DE" w:rsidP="00935D35">
      <w:pPr>
        <w:pStyle w:val="p4"/>
        <w:keepNext/>
        <w:keepLines/>
        <w:numPr>
          <w:ilvl w:val="2"/>
          <w:numId w:val="11"/>
        </w:numPr>
        <w:jc w:val="both"/>
        <w:rPr>
          <w:b/>
          <w:bCs/>
          <w:sz w:val="24"/>
          <w:szCs w:val="24"/>
        </w:rPr>
      </w:pPr>
      <w:r w:rsidRPr="00991D61">
        <w:rPr>
          <w:sz w:val="24"/>
          <w:szCs w:val="24"/>
        </w:rPr>
        <w:t xml:space="preserve">Müşteri, belirlenen tarihte, </w:t>
      </w:r>
      <w:r w:rsidR="005B666B" w:rsidRPr="00991D61">
        <w:rPr>
          <w:sz w:val="24"/>
          <w:szCs w:val="24"/>
        </w:rPr>
        <w:t>vize alma işlemine</w:t>
      </w:r>
      <w:r w:rsidR="00B6234B" w:rsidRPr="00991D61">
        <w:rPr>
          <w:sz w:val="24"/>
          <w:szCs w:val="24"/>
        </w:rPr>
        <w:t xml:space="preserve"> dahil ettiği</w:t>
      </w:r>
      <w:r w:rsidRPr="00991D61">
        <w:rPr>
          <w:sz w:val="24"/>
          <w:szCs w:val="24"/>
        </w:rPr>
        <w:t xml:space="preserve"> eş ve çocuklarıyla birlikte konsolosluk</w:t>
      </w:r>
      <w:r w:rsidR="009A1C7C" w:rsidRPr="00991D61">
        <w:rPr>
          <w:b/>
          <w:bCs/>
          <w:sz w:val="24"/>
          <w:szCs w:val="24"/>
        </w:rPr>
        <w:t xml:space="preserve"> </w:t>
      </w:r>
      <w:r w:rsidRPr="00991D61">
        <w:rPr>
          <w:sz w:val="24"/>
          <w:szCs w:val="24"/>
        </w:rPr>
        <w:t>görüşmesine katılır ve gerekli belgeleri ibraz eder.</w:t>
      </w:r>
    </w:p>
    <w:p w14:paraId="65D7154B" w14:textId="77777777" w:rsidR="009A1C7C" w:rsidRPr="00991D61" w:rsidRDefault="007E7E2F" w:rsidP="00935D35">
      <w:pPr>
        <w:pStyle w:val="p4"/>
        <w:keepNext/>
        <w:keepLines/>
        <w:numPr>
          <w:ilvl w:val="1"/>
          <w:numId w:val="11"/>
        </w:numPr>
        <w:jc w:val="both"/>
        <w:rPr>
          <w:b/>
          <w:bCs/>
          <w:sz w:val="24"/>
          <w:szCs w:val="24"/>
        </w:rPr>
      </w:pPr>
      <w:r w:rsidRPr="00991D61">
        <w:rPr>
          <w:b/>
          <w:bCs/>
          <w:sz w:val="24"/>
          <w:szCs w:val="24"/>
        </w:rPr>
        <w:t>Aile Bireyleri İçin Almanca Dil Yeterliliği Şartları</w:t>
      </w:r>
    </w:p>
    <w:p w14:paraId="539CE80A" w14:textId="77777777" w:rsidR="009A1C7C" w:rsidRPr="00991D61" w:rsidRDefault="007E7E2F" w:rsidP="00935D35">
      <w:pPr>
        <w:pStyle w:val="p4"/>
        <w:keepNext/>
        <w:keepLines/>
        <w:numPr>
          <w:ilvl w:val="2"/>
          <w:numId w:val="11"/>
        </w:numPr>
        <w:jc w:val="both"/>
        <w:rPr>
          <w:b/>
          <w:bCs/>
          <w:sz w:val="24"/>
          <w:szCs w:val="24"/>
        </w:rPr>
      </w:pPr>
      <w:r w:rsidRPr="00991D61">
        <w:rPr>
          <w:b/>
          <w:bCs/>
          <w:sz w:val="24"/>
          <w:szCs w:val="24"/>
        </w:rPr>
        <w:t>Eş İçin Dil Sertifikası:</w:t>
      </w:r>
    </w:p>
    <w:p w14:paraId="12BBB9DD" w14:textId="336CA86D" w:rsidR="009A1C7C" w:rsidRPr="00AB4EAC" w:rsidRDefault="007E7E2F" w:rsidP="00935D35">
      <w:pPr>
        <w:pStyle w:val="p4"/>
        <w:keepNext/>
        <w:keepLines/>
        <w:numPr>
          <w:ilvl w:val="3"/>
          <w:numId w:val="11"/>
        </w:numPr>
        <w:jc w:val="both"/>
        <w:rPr>
          <w:b/>
          <w:bCs/>
          <w:sz w:val="24"/>
          <w:szCs w:val="24"/>
        </w:rPr>
      </w:pPr>
      <w:r w:rsidRPr="00991D61">
        <w:rPr>
          <w:b/>
          <w:bCs/>
          <w:sz w:val="24"/>
          <w:szCs w:val="24"/>
        </w:rPr>
        <w:t>Genel Kural:</w:t>
      </w:r>
      <w:r w:rsidRPr="00991D61">
        <w:rPr>
          <w:sz w:val="24"/>
          <w:szCs w:val="24"/>
        </w:rPr>
        <w:t xml:space="preserve"> Aile birleşimi yoluyla Almanya'ya gelecek olan Müşteri'nin eşinin, vize başvurusu esnasında asgari </w:t>
      </w:r>
      <w:r w:rsidRPr="00991D61">
        <w:rPr>
          <w:b/>
          <w:bCs/>
          <w:sz w:val="24"/>
          <w:szCs w:val="24"/>
        </w:rPr>
        <w:t>A1 seviyesinde Almanca dil sertifikası</w:t>
      </w:r>
      <w:r w:rsidRPr="00991D61">
        <w:rPr>
          <w:sz w:val="24"/>
          <w:szCs w:val="24"/>
        </w:rPr>
        <w:t xml:space="preserve"> ibraz etmesi genel bir zorunluluktur. Profesyonel sürücü olarak istihdam edilecek Müşterilerin eşleri için bu kural</w:t>
      </w:r>
      <w:r w:rsidR="00582E8A">
        <w:rPr>
          <w:sz w:val="24"/>
          <w:szCs w:val="24"/>
        </w:rPr>
        <w:t xml:space="preserve"> (eğer Konsolosluğun </w:t>
      </w:r>
      <w:r w:rsidR="00582E8A" w:rsidRPr="00AB4EAC">
        <w:rPr>
          <w:sz w:val="24"/>
          <w:szCs w:val="24"/>
        </w:rPr>
        <w:t>uyguladığı bir istisna yoksa)</w:t>
      </w:r>
      <w:r w:rsidRPr="00AB4EAC">
        <w:rPr>
          <w:sz w:val="24"/>
          <w:szCs w:val="24"/>
        </w:rPr>
        <w:t xml:space="preserve"> her durumda geçerlidir.</w:t>
      </w:r>
    </w:p>
    <w:p w14:paraId="0622CE51" w14:textId="77777777" w:rsidR="009A1C7C" w:rsidRPr="00991D61" w:rsidRDefault="007E7E2F" w:rsidP="00935D35">
      <w:pPr>
        <w:pStyle w:val="p4"/>
        <w:keepNext/>
        <w:keepLines/>
        <w:numPr>
          <w:ilvl w:val="2"/>
          <w:numId w:val="11"/>
        </w:numPr>
        <w:jc w:val="both"/>
        <w:rPr>
          <w:b/>
          <w:bCs/>
          <w:sz w:val="24"/>
          <w:szCs w:val="24"/>
        </w:rPr>
      </w:pPr>
      <w:r w:rsidRPr="00991D61">
        <w:rPr>
          <w:b/>
          <w:bCs/>
          <w:sz w:val="24"/>
          <w:szCs w:val="24"/>
        </w:rPr>
        <w:t>Çocuklar İçin Dil Sertifikası:</w:t>
      </w:r>
    </w:p>
    <w:p w14:paraId="45BECB6A" w14:textId="77777777" w:rsidR="009A1C7C" w:rsidRPr="00991D61" w:rsidRDefault="007E7E2F" w:rsidP="00935D35">
      <w:pPr>
        <w:pStyle w:val="p4"/>
        <w:keepNext/>
        <w:keepLines/>
        <w:numPr>
          <w:ilvl w:val="3"/>
          <w:numId w:val="11"/>
        </w:numPr>
        <w:jc w:val="both"/>
        <w:rPr>
          <w:b/>
          <w:bCs/>
          <w:sz w:val="24"/>
          <w:szCs w:val="24"/>
        </w:rPr>
      </w:pPr>
      <w:r w:rsidRPr="00991D61">
        <w:rPr>
          <w:b/>
          <w:bCs/>
          <w:sz w:val="24"/>
          <w:szCs w:val="24"/>
        </w:rPr>
        <w:t>16 Yaşından Küçük Çocuklar:</w:t>
      </w:r>
      <w:r w:rsidRPr="00991D61">
        <w:rPr>
          <w:sz w:val="24"/>
          <w:szCs w:val="24"/>
        </w:rPr>
        <w:t xml:space="preserve"> 16 yaşını doldurmamış çocuklar için aile birleşimi vizesi başvurularında dil sertifikası ibraz etme zorunluluğu bulunmamaktadır.</w:t>
      </w:r>
    </w:p>
    <w:p w14:paraId="60BAFA9E" w14:textId="77777777" w:rsidR="009A1C7C" w:rsidRPr="00991D61" w:rsidRDefault="007E7E2F" w:rsidP="00935D35">
      <w:pPr>
        <w:pStyle w:val="p4"/>
        <w:keepNext/>
        <w:keepLines/>
        <w:numPr>
          <w:ilvl w:val="3"/>
          <w:numId w:val="11"/>
        </w:numPr>
        <w:jc w:val="both"/>
        <w:rPr>
          <w:b/>
          <w:bCs/>
          <w:sz w:val="24"/>
          <w:szCs w:val="24"/>
        </w:rPr>
      </w:pPr>
      <w:r w:rsidRPr="00991D61">
        <w:rPr>
          <w:b/>
          <w:bCs/>
          <w:sz w:val="24"/>
          <w:szCs w:val="24"/>
        </w:rPr>
        <w:t>16-18 Yaş Arası Çocuklar:</w:t>
      </w:r>
      <w:r w:rsidRPr="00991D61">
        <w:rPr>
          <w:sz w:val="24"/>
          <w:szCs w:val="24"/>
        </w:rPr>
        <w:t xml:space="preserve"> 16 yaşını doldurmuş ancak 18 yaşından gün almamış olan çocuğun, velayet sahibi ebeveynlerden yalnızca biri ile birlikte Almanya'ya göç etmesi durumunda, çocuktan </w:t>
      </w:r>
      <w:r w:rsidRPr="00991D61">
        <w:rPr>
          <w:b/>
          <w:bCs/>
          <w:sz w:val="24"/>
          <w:szCs w:val="24"/>
        </w:rPr>
        <w:t>C1 seviyesinde Almanca dil sertifikası</w:t>
      </w:r>
      <w:r w:rsidRPr="00991D61">
        <w:rPr>
          <w:sz w:val="24"/>
          <w:szCs w:val="24"/>
        </w:rPr>
        <w:t xml:space="preserve"> talep edilir. Her iki ebeveynin de Almanya'da yasal olarak ikamet etmesi veya birlikte göç etmesi halinde bu şart genellikle aranmaz.</w:t>
      </w:r>
    </w:p>
    <w:p w14:paraId="1DC01DFC" w14:textId="77777777" w:rsidR="009A1C7C" w:rsidRPr="00991D61" w:rsidRDefault="007E7E2F" w:rsidP="00935D35">
      <w:pPr>
        <w:pStyle w:val="p4"/>
        <w:keepNext/>
        <w:keepLines/>
        <w:numPr>
          <w:ilvl w:val="2"/>
          <w:numId w:val="11"/>
        </w:numPr>
        <w:jc w:val="both"/>
        <w:rPr>
          <w:rStyle w:val="Strong"/>
          <w:sz w:val="24"/>
          <w:szCs w:val="24"/>
        </w:rPr>
      </w:pPr>
      <w:r w:rsidRPr="00991D61">
        <w:rPr>
          <w:rStyle w:val="Strong"/>
          <w:rFonts w:eastAsiaTheme="majorEastAsia"/>
          <w:sz w:val="24"/>
          <w:szCs w:val="24"/>
        </w:rPr>
        <w:t>Dil Sertifikasının Başvuru Anında Sunulamaması ve Sonuçları:</w:t>
      </w:r>
    </w:p>
    <w:p w14:paraId="266E957B" w14:textId="7A265650" w:rsidR="009A1C7C" w:rsidRPr="00991D61" w:rsidRDefault="007E7E2F" w:rsidP="00935D35">
      <w:pPr>
        <w:pStyle w:val="p4"/>
        <w:keepNext/>
        <w:keepLines/>
        <w:numPr>
          <w:ilvl w:val="3"/>
          <w:numId w:val="11"/>
        </w:numPr>
        <w:jc w:val="both"/>
        <w:rPr>
          <w:b/>
          <w:bCs/>
          <w:sz w:val="24"/>
          <w:szCs w:val="24"/>
        </w:rPr>
      </w:pPr>
      <w:r w:rsidRPr="00991D61">
        <w:rPr>
          <w:sz w:val="24"/>
          <w:szCs w:val="24"/>
        </w:rPr>
        <w:t xml:space="preserve">Müşteri’nin eşi veya çocuklarının, vize başvurusu esnasında ilgili maddelerde belirtilen zorunlu dil sertifikasını sunamaması halinde, Alman Konsolosluğu tarafından belgeyi tamamlaması için ilgili kişiye genellikle </w:t>
      </w:r>
      <w:r w:rsidR="00582E8A">
        <w:rPr>
          <w:b/>
          <w:bCs/>
          <w:sz w:val="24"/>
          <w:szCs w:val="24"/>
        </w:rPr>
        <w:t>3-</w:t>
      </w:r>
      <w:r w:rsidRPr="00991D61">
        <w:rPr>
          <w:rStyle w:val="Strong"/>
          <w:rFonts w:eastAsiaTheme="majorEastAsia"/>
          <w:sz w:val="24"/>
          <w:szCs w:val="24"/>
        </w:rPr>
        <w:t>6 aylık bir ek süre</w:t>
      </w:r>
      <w:r w:rsidRPr="00991D61">
        <w:rPr>
          <w:sz w:val="24"/>
          <w:szCs w:val="24"/>
        </w:rPr>
        <w:t xml:space="preserve"> tanınır. Bu süre zarfında sertifikanın ibraz edilmesi durumunda vize işlemi tamamlanır. Sertifikanın tanınan sürede sunulmaması halinde ise başvuru dosyası işlemden kaldırılarak iade edilir.</w:t>
      </w:r>
    </w:p>
    <w:p w14:paraId="144C6A78" w14:textId="77777777" w:rsidR="009A1C7C" w:rsidRPr="00991D61" w:rsidRDefault="007E7E2F" w:rsidP="00935D35">
      <w:pPr>
        <w:pStyle w:val="p4"/>
        <w:keepNext/>
        <w:keepLines/>
        <w:numPr>
          <w:ilvl w:val="3"/>
          <w:numId w:val="11"/>
        </w:numPr>
        <w:jc w:val="both"/>
        <w:rPr>
          <w:b/>
          <w:bCs/>
          <w:sz w:val="24"/>
          <w:szCs w:val="24"/>
        </w:rPr>
      </w:pPr>
      <w:r w:rsidRPr="00991D61">
        <w:rPr>
          <w:sz w:val="24"/>
          <w:szCs w:val="24"/>
        </w:rPr>
        <w:t xml:space="preserve">Başvurunun iade edilmesi durumunda, ilgili aile bireyinin Almanya’ya gelebilmesi amacıyla yeniden “Aile Birleşimi Vizesi” başvurusu yapılması gerekir. Müşteri; yeni bir vize başvurusu için randevu almanın </w:t>
      </w:r>
      <w:r w:rsidRPr="00991D61">
        <w:rPr>
          <w:rStyle w:val="Strong"/>
          <w:rFonts w:eastAsiaTheme="majorEastAsia"/>
          <w:sz w:val="24"/>
          <w:szCs w:val="24"/>
        </w:rPr>
        <w:t>1 (bir) yıla kadar sürebileceği</w:t>
      </w:r>
      <w:r w:rsidRPr="00991D61">
        <w:rPr>
          <w:sz w:val="24"/>
          <w:szCs w:val="24"/>
        </w:rPr>
        <w:t xml:space="preserve"> ve başvurunun sonuçlanmasının ise </w:t>
      </w:r>
      <w:r w:rsidRPr="00991D61">
        <w:rPr>
          <w:rStyle w:val="Strong"/>
          <w:rFonts w:eastAsiaTheme="majorEastAsia"/>
          <w:sz w:val="24"/>
          <w:szCs w:val="24"/>
        </w:rPr>
        <w:t>2 (iki) ila 4 (dört) ay</w:t>
      </w:r>
      <w:r w:rsidRPr="00991D61">
        <w:rPr>
          <w:sz w:val="24"/>
          <w:szCs w:val="24"/>
        </w:rPr>
        <w:t xml:space="preserve"> arasında zaman alabileceği konusunda Danışmanlık Şirketi tarafından bilgilendirildiğini kabul eder.</w:t>
      </w:r>
    </w:p>
    <w:p w14:paraId="709AE5CC" w14:textId="6FE3E170" w:rsidR="007E7E2F" w:rsidRPr="00991D61" w:rsidRDefault="007E7E2F" w:rsidP="00935D35">
      <w:pPr>
        <w:pStyle w:val="p4"/>
        <w:keepNext/>
        <w:keepLines/>
        <w:numPr>
          <w:ilvl w:val="3"/>
          <w:numId w:val="11"/>
        </w:numPr>
        <w:jc w:val="both"/>
        <w:rPr>
          <w:b/>
          <w:bCs/>
          <w:sz w:val="24"/>
          <w:szCs w:val="24"/>
        </w:rPr>
      </w:pPr>
      <w:r w:rsidRPr="00991D61">
        <w:rPr>
          <w:sz w:val="24"/>
          <w:szCs w:val="24"/>
        </w:rPr>
        <w:lastRenderedPageBreak/>
        <w:t>Müşteri, bu maddede açıklanan tüm süreci, olası gecikmeleri ve sonuçları anladığını ve peşinen kabul ettiğini beyan eder. Bu nedenle, aile bireylerinin dil sertifikasını zamanında temin edememesinden kaynaklanan vize başvuru süreçlerindeki aksaklıklar, gecikmeler veya başvurunun iadesi gibi durumlarda Danışmanlık Şirketi'nin herhangi bir hukuki veya mali sorumluluğu bulunmamaktadır.</w:t>
      </w:r>
    </w:p>
    <w:p w14:paraId="6B9E43E9" w14:textId="77777777" w:rsidR="009A1C7C" w:rsidRPr="00991D61" w:rsidRDefault="00B231DE" w:rsidP="00935D35">
      <w:pPr>
        <w:pStyle w:val="p4"/>
        <w:keepNext/>
        <w:keepLines/>
        <w:numPr>
          <w:ilvl w:val="1"/>
          <w:numId w:val="11"/>
        </w:numPr>
        <w:jc w:val="both"/>
        <w:rPr>
          <w:b/>
          <w:bCs/>
          <w:sz w:val="24"/>
          <w:szCs w:val="24"/>
        </w:rPr>
      </w:pPr>
      <w:r w:rsidRPr="00991D61">
        <w:rPr>
          <w:b/>
          <w:bCs/>
          <w:sz w:val="24"/>
          <w:szCs w:val="24"/>
        </w:rPr>
        <w:t>Konsolosluk Vize Onayı</w:t>
      </w:r>
    </w:p>
    <w:p w14:paraId="6C98310A" w14:textId="08D78B4D" w:rsidR="009A1C7C" w:rsidRPr="00991D61" w:rsidRDefault="001E7E9A" w:rsidP="00935D35">
      <w:pPr>
        <w:pStyle w:val="p4"/>
        <w:keepNext/>
        <w:keepLines/>
        <w:numPr>
          <w:ilvl w:val="2"/>
          <w:numId w:val="11"/>
        </w:numPr>
        <w:jc w:val="both"/>
        <w:rPr>
          <w:b/>
          <w:bCs/>
          <w:sz w:val="24"/>
          <w:szCs w:val="24"/>
        </w:rPr>
      </w:pPr>
      <w:r w:rsidRPr="00991D61">
        <w:rPr>
          <w:color w:val="000000" w:themeColor="text1"/>
          <w:sz w:val="24"/>
          <w:szCs w:val="24"/>
        </w:rPr>
        <w:t>Müşteri, vatandaşı olduğu</w:t>
      </w:r>
      <w:r w:rsidR="00B6234B" w:rsidRPr="00991D61">
        <w:rPr>
          <w:color w:val="000000" w:themeColor="text1"/>
          <w:sz w:val="24"/>
          <w:szCs w:val="24"/>
        </w:rPr>
        <w:t xml:space="preserve"> ya da ikamet etmekte </w:t>
      </w:r>
      <w:r w:rsidR="00582E8A" w:rsidRPr="00991D61">
        <w:rPr>
          <w:color w:val="000000" w:themeColor="text1"/>
          <w:sz w:val="24"/>
          <w:szCs w:val="24"/>
        </w:rPr>
        <w:t>olduğu</w:t>
      </w:r>
      <w:r w:rsidRPr="00991D61">
        <w:rPr>
          <w:color w:val="000000" w:themeColor="text1"/>
          <w:sz w:val="24"/>
          <w:szCs w:val="24"/>
        </w:rPr>
        <w:t xml:space="preserve"> ülkedeki Alman Konsolosluğu veya yetkili temsilcilikten randevu alarak vize başvuru sürecini başlatır. Danışman Şirket, vize başvurusu için gerekli tüm belgelerin eksiksiz şekilde hazırlanmasını sağlar ve Müşteriyi vize görüşmesine hazırlık amacıyla potansiyel sorular hakkında bilgilendirir. Vize başvurusu onaylandıktan sonra, Müşteri vizesini teslim alır ve bir kopyasını tarayarak Danışman Şirkete dijital ortamda iletir. Akabinde, Müşterinin Almanya’ya geliş süreci Danışman Şirket tarafından organize edilir ve belirlenen tarihler doğrultusunda Müşterinin Almanya’ya girişi gerçekleştirilir.</w:t>
      </w:r>
    </w:p>
    <w:p w14:paraId="1C3D1517" w14:textId="77777777" w:rsidR="009A1C7C" w:rsidRPr="00991D61" w:rsidRDefault="001E7E9A" w:rsidP="00935D35">
      <w:pPr>
        <w:pStyle w:val="p4"/>
        <w:keepNext/>
        <w:keepLines/>
        <w:numPr>
          <w:ilvl w:val="1"/>
          <w:numId w:val="11"/>
        </w:numPr>
        <w:jc w:val="both"/>
        <w:rPr>
          <w:rStyle w:val="s3"/>
          <w:rFonts w:ascii="Arial" w:hAnsi="Arial" w:cs="Arial"/>
          <w:b/>
          <w:bCs/>
          <w:sz w:val="24"/>
          <w:szCs w:val="24"/>
        </w:rPr>
      </w:pPr>
      <w:r w:rsidRPr="00991D61">
        <w:rPr>
          <w:rStyle w:val="s3"/>
          <w:rFonts w:ascii="Arial" w:eastAsiaTheme="majorEastAsia" w:hAnsi="Arial" w:cs="Arial"/>
          <w:b/>
          <w:bCs/>
          <w:color w:val="000000" w:themeColor="text1"/>
          <w:sz w:val="24"/>
          <w:szCs w:val="24"/>
        </w:rPr>
        <w:t>Yerleşim ve Uyum Süreci Planlaması</w:t>
      </w:r>
    </w:p>
    <w:p w14:paraId="50F69480" w14:textId="77777777" w:rsidR="009A1C7C" w:rsidRPr="00991D61" w:rsidRDefault="001E7E9A" w:rsidP="00935D35">
      <w:pPr>
        <w:pStyle w:val="p4"/>
        <w:keepNext/>
        <w:keepLines/>
        <w:numPr>
          <w:ilvl w:val="2"/>
          <w:numId w:val="11"/>
        </w:numPr>
        <w:jc w:val="both"/>
        <w:rPr>
          <w:b/>
          <w:bCs/>
          <w:sz w:val="24"/>
          <w:szCs w:val="24"/>
        </w:rPr>
      </w:pPr>
      <w:r w:rsidRPr="00991D61">
        <w:rPr>
          <w:color w:val="000000" w:themeColor="text1"/>
          <w:sz w:val="24"/>
          <w:szCs w:val="24"/>
        </w:rPr>
        <w:t>Danışman şirket, müşterinin çalışacağı şirketle iletişime geçerek konaklama desteği</w:t>
      </w:r>
      <w:r w:rsidR="009A1C7C" w:rsidRPr="00991D61">
        <w:rPr>
          <w:color w:val="000000" w:themeColor="text1"/>
          <w:sz w:val="24"/>
          <w:szCs w:val="24"/>
        </w:rPr>
        <w:t xml:space="preserve"> </w:t>
      </w:r>
      <w:r w:rsidRPr="00991D61">
        <w:rPr>
          <w:color w:val="000000" w:themeColor="text1"/>
          <w:sz w:val="24"/>
          <w:szCs w:val="24"/>
        </w:rPr>
        <w:t>olup olmadığını öğrenir ve müşteriyi bilgilendirir.</w:t>
      </w:r>
    </w:p>
    <w:p w14:paraId="1E12E0C2" w14:textId="77777777" w:rsidR="009A1C7C"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Not:</w:t>
      </w:r>
      <w:r w:rsidRPr="00991D61">
        <w:rPr>
          <w:color w:val="000000" w:themeColor="text1"/>
          <w:sz w:val="24"/>
          <w:szCs w:val="24"/>
        </w:rPr>
        <w:t xml:space="preserve"> Tek başına gelen ve bekar olan kişiler için bazı firmalar geçici konaklama</w:t>
      </w:r>
      <w:r w:rsidR="009A1C7C" w:rsidRPr="00991D61">
        <w:rPr>
          <w:color w:val="000000" w:themeColor="text1"/>
          <w:sz w:val="24"/>
          <w:szCs w:val="24"/>
        </w:rPr>
        <w:t xml:space="preserve"> </w:t>
      </w:r>
      <w:r w:rsidRPr="00991D61">
        <w:rPr>
          <w:color w:val="000000" w:themeColor="text1"/>
          <w:sz w:val="24"/>
          <w:szCs w:val="24"/>
        </w:rPr>
        <w:t>sağlayabilmektedir.</w:t>
      </w:r>
    </w:p>
    <w:p w14:paraId="7C5126D1" w14:textId="77777777" w:rsidR="009A1C7C" w:rsidRPr="00991D61" w:rsidRDefault="001E7E9A" w:rsidP="00935D35">
      <w:pPr>
        <w:pStyle w:val="p4"/>
        <w:keepNext/>
        <w:keepLines/>
        <w:numPr>
          <w:ilvl w:val="2"/>
          <w:numId w:val="11"/>
        </w:numPr>
        <w:jc w:val="both"/>
        <w:rPr>
          <w:b/>
          <w:bCs/>
          <w:sz w:val="24"/>
          <w:szCs w:val="24"/>
        </w:rPr>
      </w:pPr>
      <w:r w:rsidRPr="00991D61">
        <w:rPr>
          <w:color w:val="000000" w:themeColor="text1"/>
          <w:sz w:val="24"/>
          <w:szCs w:val="24"/>
        </w:rPr>
        <w:t>Eğer konaklama ayarlanmamışsa:</w:t>
      </w:r>
    </w:p>
    <w:p w14:paraId="1B320A4C" w14:textId="77777777" w:rsidR="009A1C7C" w:rsidRPr="00991D61" w:rsidRDefault="001E7E9A" w:rsidP="00935D35">
      <w:pPr>
        <w:pStyle w:val="p4"/>
        <w:keepNext/>
        <w:keepLines/>
        <w:numPr>
          <w:ilvl w:val="3"/>
          <w:numId w:val="11"/>
        </w:numPr>
        <w:jc w:val="both"/>
        <w:rPr>
          <w:b/>
          <w:bCs/>
          <w:sz w:val="24"/>
          <w:szCs w:val="24"/>
        </w:rPr>
      </w:pPr>
      <w:r w:rsidRPr="00991D61">
        <w:rPr>
          <w:color w:val="000000" w:themeColor="text1"/>
          <w:sz w:val="24"/>
          <w:szCs w:val="24"/>
        </w:rPr>
        <w:t xml:space="preserve">Bekar ve yalnız gelen müşteriler, vize çıktıktan sonra </w:t>
      </w:r>
      <w:r w:rsidRPr="00991D61">
        <w:rPr>
          <w:b/>
          <w:bCs/>
          <w:color w:val="000000" w:themeColor="text1"/>
          <w:sz w:val="24"/>
          <w:szCs w:val="24"/>
        </w:rPr>
        <w:t>en az 3 hafta önceden</w:t>
      </w:r>
      <w:r w:rsidRPr="00991D61">
        <w:rPr>
          <w:color w:val="000000" w:themeColor="text1"/>
          <w:sz w:val="24"/>
          <w:szCs w:val="24"/>
        </w:rPr>
        <w:t>,</w:t>
      </w:r>
    </w:p>
    <w:p w14:paraId="6287B7F6" w14:textId="77777777" w:rsidR="009A1C7C" w:rsidRPr="00991D61" w:rsidRDefault="001E7E9A" w:rsidP="00935D35">
      <w:pPr>
        <w:pStyle w:val="p4"/>
        <w:keepNext/>
        <w:keepLines/>
        <w:numPr>
          <w:ilvl w:val="3"/>
          <w:numId w:val="11"/>
        </w:numPr>
        <w:jc w:val="both"/>
        <w:rPr>
          <w:b/>
          <w:bCs/>
          <w:sz w:val="24"/>
          <w:szCs w:val="24"/>
        </w:rPr>
      </w:pPr>
      <w:r w:rsidRPr="00991D61">
        <w:rPr>
          <w:color w:val="000000" w:themeColor="text1"/>
          <w:sz w:val="24"/>
          <w:szCs w:val="24"/>
        </w:rPr>
        <w:t xml:space="preserve">Ailesiyle gelen müşteriler ise </w:t>
      </w:r>
      <w:r w:rsidRPr="00991D61">
        <w:rPr>
          <w:b/>
          <w:bCs/>
          <w:color w:val="000000" w:themeColor="text1"/>
          <w:sz w:val="24"/>
          <w:szCs w:val="24"/>
        </w:rPr>
        <w:t>en az 3 ay önceden</w:t>
      </w:r>
      <w:r w:rsidRPr="00991D61">
        <w:rPr>
          <w:color w:val="000000" w:themeColor="text1"/>
          <w:sz w:val="24"/>
          <w:szCs w:val="24"/>
        </w:rPr>
        <w:t xml:space="preserve"> danışman şirkete bilgi vermelidir.</w:t>
      </w:r>
    </w:p>
    <w:p w14:paraId="4F6B5DFC" w14:textId="77777777" w:rsidR="009A1C7C" w:rsidRPr="00991D61" w:rsidRDefault="001E7E9A" w:rsidP="00935D35">
      <w:pPr>
        <w:pStyle w:val="p4"/>
        <w:keepNext/>
        <w:keepLines/>
        <w:numPr>
          <w:ilvl w:val="3"/>
          <w:numId w:val="11"/>
        </w:numPr>
        <w:jc w:val="both"/>
        <w:rPr>
          <w:b/>
          <w:bCs/>
          <w:sz w:val="24"/>
          <w:szCs w:val="24"/>
        </w:rPr>
      </w:pPr>
      <w:r w:rsidRPr="00991D61">
        <w:rPr>
          <w:color w:val="000000" w:themeColor="text1"/>
          <w:sz w:val="24"/>
          <w:szCs w:val="24"/>
        </w:rPr>
        <w:t>İlk günlerde otel, pansiyon, tanıdık yanında kalma gibi geçici çözümler önerilir.</w:t>
      </w:r>
    </w:p>
    <w:p w14:paraId="17273055" w14:textId="77777777" w:rsidR="009A1C7C" w:rsidRPr="00991D61" w:rsidRDefault="001E7E9A" w:rsidP="00935D35">
      <w:pPr>
        <w:pStyle w:val="p4"/>
        <w:keepNext/>
        <w:keepLines/>
        <w:numPr>
          <w:ilvl w:val="3"/>
          <w:numId w:val="11"/>
        </w:numPr>
        <w:jc w:val="both"/>
        <w:rPr>
          <w:b/>
          <w:bCs/>
          <w:sz w:val="24"/>
          <w:szCs w:val="24"/>
        </w:rPr>
      </w:pPr>
      <w:r w:rsidRPr="00991D61">
        <w:rPr>
          <w:color w:val="000000" w:themeColor="text1"/>
          <w:sz w:val="24"/>
          <w:szCs w:val="24"/>
        </w:rPr>
        <w:t xml:space="preserve">Almanya’daki şirketin bulunduğu bölgedeki </w:t>
      </w:r>
      <w:r w:rsidRPr="00991D61">
        <w:rPr>
          <w:b/>
          <w:bCs/>
          <w:color w:val="000000" w:themeColor="text1"/>
          <w:sz w:val="24"/>
          <w:szCs w:val="24"/>
        </w:rPr>
        <w:t>ikamet kaydı ve bürokratik işlemler</w:t>
      </w:r>
      <w:r w:rsidRPr="00991D61">
        <w:rPr>
          <w:color w:val="000000" w:themeColor="text1"/>
          <w:sz w:val="24"/>
          <w:szCs w:val="24"/>
        </w:rPr>
        <w:t>,</w:t>
      </w:r>
      <w:r w:rsidR="009A1C7C" w:rsidRPr="00991D61">
        <w:rPr>
          <w:color w:val="000000" w:themeColor="text1"/>
          <w:sz w:val="24"/>
          <w:szCs w:val="24"/>
        </w:rPr>
        <w:t xml:space="preserve"> </w:t>
      </w:r>
      <w:r w:rsidRPr="00991D61">
        <w:rPr>
          <w:color w:val="000000" w:themeColor="text1"/>
          <w:sz w:val="24"/>
          <w:szCs w:val="24"/>
        </w:rPr>
        <w:t>karışık yapısı nedeniyle danışman şirketin rehberliğinde planlanmalıdır.</w:t>
      </w:r>
    </w:p>
    <w:p w14:paraId="26DCD3AF" w14:textId="77777777" w:rsidR="009A1C7C" w:rsidRPr="00991D61" w:rsidRDefault="001E7E9A" w:rsidP="00935D35">
      <w:pPr>
        <w:pStyle w:val="p4"/>
        <w:keepNext/>
        <w:keepLines/>
        <w:numPr>
          <w:ilvl w:val="1"/>
          <w:numId w:val="11"/>
        </w:numPr>
        <w:jc w:val="both"/>
        <w:rPr>
          <w:b/>
          <w:bCs/>
          <w:sz w:val="24"/>
          <w:szCs w:val="24"/>
        </w:rPr>
      </w:pPr>
      <w:r w:rsidRPr="00991D61">
        <w:rPr>
          <w:b/>
          <w:bCs/>
          <w:color w:val="000000" w:themeColor="text1"/>
          <w:sz w:val="24"/>
          <w:szCs w:val="24"/>
        </w:rPr>
        <w:t>Almanya’daki İşlemler</w:t>
      </w:r>
    </w:p>
    <w:p w14:paraId="62E8A3D5" w14:textId="77777777" w:rsidR="009A1C7C"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İkamet Edilecek Yerin Belirlenmesi</w:t>
      </w:r>
      <w:r w:rsidR="009A1C7C" w:rsidRPr="00991D61">
        <w:rPr>
          <w:b/>
          <w:bCs/>
          <w:color w:val="000000" w:themeColor="text1"/>
          <w:sz w:val="24"/>
          <w:szCs w:val="24"/>
        </w:rPr>
        <w:t xml:space="preserve"> </w:t>
      </w:r>
      <w:r w:rsidRPr="00991D61">
        <w:rPr>
          <w:color w:val="000000" w:themeColor="text1"/>
          <w:sz w:val="24"/>
          <w:szCs w:val="24"/>
        </w:rPr>
        <w:t>Müşteri, Almanya’ya geldikten sonra ikamet kaydını (Anmeldung)</w:t>
      </w:r>
      <w:r w:rsidR="009A1C7C" w:rsidRPr="00991D61">
        <w:rPr>
          <w:color w:val="000000" w:themeColor="text1"/>
          <w:sz w:val="24"/>
          <w:szCs w:val="24"/>
        </w:rPr>
        <w:t xml:space="preserve"> </w:t>
      </w:r>
      <w:r w:rsidRPr="00991D61">
        <w:rPr>
          <w:color w:val="000000" w:themeColor="text1"/>
          <w:sz w:val="24"/>
          <w:szCs w:val="24"/>
        </w:rPr>
        <w:t xml:space="preserve">gerçekleştirebilmek için kalacağı bölgeyi belirlemekle yükümlüdür. </w:t>
      </w:r>
    </w:p>
    <w:p w14:paraId="79B9C2A1" w14:textId="6A895A09" w:rsidR="009A1C7C"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Wohnungsgeberbestätigung (WGB) Belgesinin Alınması</w:t>
      </w:r>
      <w:r w:rsidR="007C3541" w:rsidRPr="00991D61">
        <w:rPr>
          <w:b/>
          <w:bCs/>
          <w:color w:val="000000" w:themeColor="text1"/>
          <w:sz w:val="24"/>
          <w:szCs w:val="24"/>
        </w:rPr>
        <w:t>:</w:t>
      </w:r>
      <w:r w:rsidR="009A1C7C" w:rsidRPr="00991D61">
        <w:rPr>
          <w:b/>
          <w:bCs/>
          <w:color w:val="000000" w:themeColor="text1"/>
          <w:sz w:val="24"/>
          <w:szCs w:val="24"/>
        </w:rPr>
        <w:t xml:space="preserve"> </w:t>
      </w:r>
      <w:r w:rsidRPr="00991D61">
        <w:rPr>
          <w:color w:val="000000" w:themeColor="text1"/>
          <w:sz w:val="24"/>
          <w:szCs w:val="24"/>
        </w:rPr>
        <w:t>Müşteri, yerleşeceği konut için ev sahibinden ikamet kaydı işlemlerinde kullanılmak</w:t>
      </w:r>
      <w:r w:rsidR="009A1C7C" w:rsidRPr="00991D61">
        <w:rPr>
          <w:color w:val="000000" w:themeColor="text1"/>
          <w:sz w:val="24"/>
          <w:szCs w:val="24"/>
        </w:rPr>
        <w:t xml:space="preserve"> </w:t>
      </w:r>
      <w:r w:rsidRPr="00991D61">
        <w:rPr>
          <w:color w:val="000000" w:themeColor="text1"/>
          <w:sz w:val="24"/>
          <w:szCs w:val="24"/>
        </w:rPr>
        <w:t xml:space="preserve">üzere </w:t>
      </w:r>
      <w:r w:rsidRPr="00991D61">
        <w:rPr>
          <w:i/>
          <w:iCs/>
          <w:color w:val="000000" w:themeColor="text1"/>
          <w:sz w:val="24"/>
          <w:szCs w:val="24"/>
        </w:rPr>
        <w:t>Wohnungsgeberbestätigung</w:t>
      </w:r>
      <w:r w:rsidR="0070596F" w:rsidRPr="00991D61">
        <w:rPr>
          <w:i/>
          <w:iCs/>
          <w:color w:val="000000" w:themeColor="text1"/>
          <w:sz w:val="24"/>
          <w:szCs w:val="24"/>
        </w:rPr>
        <w:t xml:space="preserve"> </w:t>
      </w:r>
      <w:r w:rsidRPr="00991D61">
        <w:rPr>
          <w:color w:val="000000" w:themeColor="text1"/>
          <w:sz w:val="24"/>
          <w:szCs w:val="24"/>
        </w:rPr>
        <w:t>(WGB) belgesi almakla yükümlüdür.</w:t>
      </w:r>
    </w:p>
    <w:p w14:paraId="43E95C5E" w14:textId="32500DF2" w:rsidR="007C3541"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İkamet Kaydının Yapılması (Anmeldung)</w:t>
      </w:r>
      <w:r w:rsidR="007C3541" w:rsidRPr="00991D61">
        <w:rPr>
          <w:b/>
          <w:bCs/>
          <w:color w:val="000000" w:themeColor="text1"/>
          <w:sz w:val="24"/>
          <w:szCs w:val="24"/>
        </w:rPr>
        <w:t>:</w:t>
      </w:r>
      <w:r w:rsidR="009A1C7C" w:rsidRPr="00991D61">
        <w:rPr>
          <w:b/>
          <w:bCs/>
          <w:color w:val="000000" w:themeColor="text1"/>
          <w:sz w:val="24"/>
          <w:szCs w:val="24"/>
        </w:rPr>
        <w:t xml:space="preserve"> </w:t>
      </w:r>
      <w:r w:rsidRPr="00991D61">
        <w:rPr>
          <w:color w:val="000000" w:themeColor="text1"/>
          <w:sz w:val="24"/>
          <w:szCs w:val="24"/>
        </w:rPr>
        <w:t>Müşteri, WGB belgesine istinaden kalacağı adresin bağlı bulunduğu</w:t>
      </w:r>
      <w:r w:rsidR="007C3541" w:rsidRPr="00991D61">
        <w:rPr>
          <w:color w:val="000000" w:themeColor="text1"/>
          <w:sz w:val="24"/>
          <w:szCs w:val="24"/>
        </w:rPr>
        <w:t xml:space="preserve"> </w:t>
      </w:r>
      <w:r w:rsidRPr="00991D61">
        <w:rPr>
          <w:b/>
          <w:bCs/>
          <w:color w:val="000000" w:themeColor="text1"/>
          <w:sz w:val="24"/>
          <w:szCs w:val="24"/>
        </w:rPr>
        <w:t>Bürgerbüro, Bürgerservice</w:t>
      </w:r>
      <w:r w:rsidRPr="00991D61">
        <w:rPr>
          <w:color w:val="000000" w:themeColor="text1"/>
          <w:sz w:val="24"/>
          <w:szCs w:val="24"/>
        </w:rPr>
        <w:t xml:space="preserve"> veya </w:t>
      </w:r>
      <w:r w:rsidRPr="00991D61">
        <w:rPr>
          <w:b/>
          <w:bCs/>
          <w:color w:val="000000" w:themeColor="text1"/>
          <w:sz w:val="24"/>
          <w:szCs w:val="24"/>
        </w:rPr>
        <w:t>Belediye Nüfus</w:t>
      </w:r>
      <w:r w:rsidR="007C3541" w:rsidRPr="00991D61">
        <w:rPr>
          <w:b/>
          <w:bCs/>
          <w:color w:val="000000" w:themeColor="text1"/>
          <w:sz w:val="24"/>
          <w:szCs w:val="24"/>
        </w:rPr>
        <w:t xml:space="preserve"> </w:t>
      </w:r>
      <w:r w:rsidRPr="00991D61">
        <w:rPr>
          <w:b/>
          <w:bCs/>
          <w:color w:val="000000" w:themeColor="text1"/>
          <w:sz w:val="24"/>
          <w:szCs w:val="24"/>
        </w:rPr>
        <w:t>Dairesi</w:t>
      </w:r>
      <w:r w:rsidRPr="00991D61">
        <w:rPr>
          <w:color w:val="000000" w:themeColor="text1"/>
          <w:sz w:val="24"/>
          <w:szCs w:val="24"/>
        </w:rPr>
        <w:t xml:space="preserve"> (Einwohnermeldeamt) üzerinden </w:t>
      </w:r>
      <w:r w:rsidRPr="00991D61">
        <w:rPr>
          <w:i/>
          <w:iCs/>
          <w:color w:val="000000" w:themeColor="text1"/>
          <w:sz w:val="24"/>
          <w:szCs w:val="24"/>
        </w:rPr>
        <w:t>Anmeldung</w:t>
      </w:r>
      <w:r w:rsidRPr="00991D61">
        <w:rPr>
          <w:color w:val="000000" w:themeColor="text1"/>
          <w:sz w:val="24"/>
          <w:szCs w:val="24"/>
        </w:rPr>
        <w:t xml:space="preserve"> randevusu alır ve </w:t>
      </w:r>
      <w:r w:rsidR="00E250FE" w:rsidRPr="00991D61">
        <w:rPr>
          <w:color w:val="000000" w:themeColor="text1"/>
          <w:sz w:val="24"/>
          <w:szCs w:val="24"/>
        </w:rPr>
        <w:t xml:space="preserve">anmeldung </w:t>
      </w:r>
      <w:r w:rsidRPr="00991D61">
        <w:rPr>
          <w:color w:val="000000" w:themeColor="text1"/>
          <w:sz w:val="24"/>
          <w:szCs w:val="24"/>
        </w:rPr>
        <w:t>ikamet</w:t>
      </w:r>
      <w:r w:rsidR="007C3541" w:rsidRPr="00991D61">
        <w:rPr>
          <w:color w:val="000000" w:themeColor="text1"/>
          <w:sz w:val="24"/>
          <w:szCs w:val="24"/>
        </w:rPr>
        <w:t xml:space="preserve"> </w:t>
      </w:r>
      <w:r w:rsidRPr="00991D61">
        <w:rPr>
          <w:color w:val="000000" w:themeColor="text1"/>
          <w:sz w:val="24"/>
          <w:szCs w:val="24"/>
        </w:rPr>
        <w:t>kaydını gerçekleştirir.</w:t>
      </w:r>
    </w:p>
    <w:p w14:paraId="017CC762" w14:textId="77777777" w:rsidR="007C3541"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Vergi Numarasının (Steuer-ID) Teslim Alınması</w:t>
      </w:r>
      <w:r w:rsidR="007C3541" w:rsidRPr="00991D61">
        <w:rPr>
          <w:b/>
          <w:bCs/>
          <w:color w:val="000000" w:themeColor="text1"/>
          <w:sz w:val="24"/>
          <w:szCs w:val="24"/>
        </w:rPr>
        <w:t xml:space="preserve">: </w:t>
      </w:r>
      <w:r w:rsidRPr="00991D61">
        <w:rPr>
          <w:color w:val="000000" w:themeColor="text1"/>
          <w:sz w:val="24"/>
          <w:szCs w:val="24"/>
        </w:rPr>
        <w:t xml:space="preserve">İkamet kaydının ardından yaklaşık 15 gün içinde müşterinin kişisel </w:t>
      </w:r>
      <w:r w:rsidRPr="00991D61">
        <w:rPr>
          <w:b/>
          <w:bCs/>
          <w:color w:val="000000" w:themeColor="text1"/>
          <w:sz w:val="24"/>
          <w:szCs w:val="24"/>
        </w:rPr>
        <w:t>vergi numarası</w:t>
      </w:r>
      <w:r w:rsidR="007C3541" w:rsidRPr="00991D61">
        <w:rPr>
          <w:b/>
          <w:bCs/>
          <w:color w:val="000000" w:themeColor="text1"/>
          <w:sz w:val="24"/>
          <w:szCs w:val="24"/>
        </w:rPr>
        <w:t xml:space="preserve"> </w:t>
      </w:r>
      <w:r w:rsidRPr="00991D61">
        <w:rPr>
          <w:b/>
          <w:bCs/>
          <w:color w:val="000000" w:themeColor="text1"/>
          <w:sz w:val="24"/>
          <w:szCs w:val="24"/>
        </w:rPr>
        <w:t xml:space="preserve">(Steueridentifikationsnummer) </w:t>
      </w:r>
      <w:r w:rsidR="00E250FE" w:rsidRPr="00991D61">
        <w:rPr>
          <w:b/>
          <w:bCs/>
          <w:color w:val="000000" w:themeColor="text1"/>
          <w:sz w:val="24"/>
          <w:szCs w:val="24"/>
        </w:rPr>
        <w:t xml:space="preserve">ikamet adersine </w:t>
      </w:r>
      <w:r w:rsidRPr="00991D61">
        <w:rPr>
          <w:color w:val="000000" w:themeColor="text1"/>
          <w:sz w:val="24"/>
          <w:szCs w:val="24"/>
        </w:rPr>
        <w:t>adresine posta yoluyla gönderilir.</w:t>
      </w:r>
    </w:p>
    <w:p w14:paraId="5C971EED" w14:textId="37BC8EA4" w:rsidR="007C3541" w:rsidRPr="00991D61" w:rsidRDefault="001E7E9A" w:rsidP="00935D35">
      <w:pPr>
        <w:pStyle w:val="p4"/>
        <w:keepNext/>
        <w:keepLines/>
        <w:numPr>
          <w:ilvl w:val="2"/>
          <w:numId w:val="11"/>
        </w:numPr>
        <w:jc w:val="both"/>
        <w:rPr>
          <w:b/>
          <w:bCs/>
          <w:sz w:val="24"/>
          <w:szCs w:val="24"/>
        </w:rPr>
      </w:pPr>
      <w:r w:rsidRPr="00991D61">
        <w:rPr>
          <w:color w:val="000000" w:themeColor="text1"/>
          <w:sz w:val="24"/>
          <w:szCs w:val="24"/>
        </w:rPr>
        <w:t xml:space="preserve">Müşteri dilerse, ikamet adresine kayıtlı olduğu </w:t>
      </w:r>
      <w:r w:rsidRPr="00991D61">
        <w:rPr>
          <w:b/>
          <w:bCs/>
          <w:color w:val="000000" w:themeColor="text1"/>
          <w:sz w:val="24"/>
          <w:szCs w:val="24"/>
        </w:rPr>
        <w:t>vergi dairesine</w:t>
      </w:r>
      <w:r w:rsidR="007C3541" w:rsidRPr="00991D61">
        <w:rPr>
          <w:b/>
          <w:bCs/>
          <w:color w:val="000000" w:themeColor="text1"/>
          <w:sz w:val="24"/>
          <w:szCs w:val="24"/>
        </w:rPr>
        <w:t xml:space="preserve"> </w:t>
      </w:r>
      <w:r w:rsidRPr="00991D61">
        <w:rPr>
          <w:b/>
          <w:bCs/>
          <w:color w:val="000000" w:themeColor="text1"/>
          <w:sz w:val="24"/>
          <w:szCs w:val="24"/>
        </w:rPr>
        <w:t>(Finanzamt)</w:t>
      </w:r>
      <w:r w:rsidRPr="00991D61">
        <w:rPr>
          <w:color w:val="000000" w:themeColor="text1"/>
          <w:sz w:val="24"/>
          <w:szCs w:val="24"/>
        </w:rPr>
        <w:t xml:space="preserve"> şahsen başvurarak vergi numarasını doğrudan da temin edebilir.</w:t>
      </w:r>
      <w:r w:rsidR="007C3541" w:rsidRPr="00991D61">
        <w:rPr>
          <w:color w:val="000000" w:themeColor="text1"/>
          <w:sz w:val="24"/>
          <w:szCs w:val="24"/>
        </w:rPr>
        <w:t xml:space="preserve"> </w:t>
      </w:r>
      <w:r w:rsidRPr="00991D61">
        <w:rPr>
          <w:color w:val="000000" w:themeColor="text1"/>
          <w:sz w:val="24"/>
          <w:szCs w:val="24"/>
        </w:rPr>
        <w:t>(2025</w:t>
      </w:r>
      <w:r w:rsidR="007C3541" w:rsidRPr="00991D61">
        <w:rPr>
          <w:color w:val="000000" w:themeColor="text1"/>
          <w:sz w:val="24"/>
          <w:szCs w:val="24"/>
        </w:rPr>
        <w:t xml:space="preserve"> </w:t>
      </w:r>
      <w:r w:rsidRPr="00991D61">
        <w:rPr>
          <w:color w:val="000000" w:themeColor="text1"/>
          <w:sz w:val="24"/>
          <w:szCs w:val="24"/>
        </w:rPr>
        <w:t xml:space="preserve">yılı için 9€ </w:t>
      </w:r>
      <w:r w:rsidR="008E784C" w:rsidRPr="00991D61">
        <w:rPr>
          <w:color w:val="000000" w:themeColor="text1"/>
          <w:sz w:val="24"/>
          <w:szCs w:val="24"/>
        </w:rPr>
        <w:t>karşılığında</w:t>
      </w:r>
      <w:r w:rsidRPr="00991D61">
        <w:rPr>
          <w:color w:val="000000" w:themeColor="text1"/>
          <w:sz w:val="24"/>
          <w:szCs w:val="24"/>
        </w:rPr>
        <w:t>)</w:t>
      </w:r>
    </w:p>
    <w:p w14:paraId="6369F4AC" w14:textId="77777777" w:rsidR="007C3541"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lastRenderedPageBreak/>
        <w:t>Banka Hesabı Açılması</w:t>
      </w:r>
      <w:r w:rsidR="007C3541" w:rsidRPr="00991D61">
        <w:rPr>
          <w:b/>
          <w:bCs/>
          <w:color w:val="000000" w:themeColor="text1"/>
          <w:sz w:val="24"/>
          <w:szCs w:val="24"/>
        </w:rPr>
        <w:t xml:space="preserve">: </w:t>
      </w:r>
      <w:r w:rsidRPr="00991D61">
        <w:rPr>
          <w:color w:val="000000" w:themeColor="text1"/>
          <w:sz w:val="24"/>
          <w:szCs w:val="24"/>
        </w:rPr>
        <w:t>Almanya'da işe başlama, kira sözleşmeleri ve</w:t>
      </w:r>
      <w:r w:rsidR="007C3541" w:rsidRPr="00991D61">
        <w:rPr>
          <w:color w:val="000000" w:themeColor="text1"/>
          <w:sz w:val="24"/>
          <w:szCs w:val="24"/>
        </w:rPr>
        <w:t xml:space="preserve"> </w:t>
      </w:r>
      <w:r w:rsidRPr="00991D61">
        <w:rPr>
          <w:color w:val="000000" w:themeColor="text1"/>
          <w:sz w:val="24"/>
          <w:szCs w:val="24"/>
        </w:rPr>
        <w:t>resmi işlemler için banka hesabı açılması</w:t>
      </w:r>
      <w:r w:rsidR="007C3541" w:rsidRPr="00991D61">
        <w:rPr>
          <w:color w:val="000000" w:themeColor="text1"/>
          <w:sz w:val="24"/>
          <w:szCs w:val="24"/>
        </w:rPr>
        <w:t xml:space="preserve"> </w:t>
      </w:r>
      <w:r w:rsidRPr="00991D61">
        <w:rPr>
          <w:color w:val="000000" w:themeColor="text1"/>
          <w:sz w:val="24"/>
          <w:szCs w:val="24"/>
        </w:rPr>
        <w:t>zorunludur. Hesap açılışında</w:t>
      </w:r>
      <w:r w:rsidR="007C3541" w:rsidRPr="00991D61">
        <w:rPr>
          <w:color w:val="000000" w:themeColor="text1"/>
          <w:sz w:val="24"/>
          <w:szCs w:val="24"/>
        </w:rPr>
        <w:t xml:space="preserve"> </w:t>
      </w:r>
      <w:r w:rsidRPr="00991D61">
        <w:rPr>
          <w:color w:val="000000" w:themeColor="text1"/>
          <w:sz w:val="24"/>
          <w:szCs w:val="24"/>
        </w:rPr>
        <w:t>pasaport, ikamet kaydı (Anmeldung) ve vergi</w:t>
      </w:r>
      <w:r w:rsidR="007C3541" w:rsidRPr="00991D61">
        <w:rPr>
          <w:color w:val="000000" w:themeColor="text1"/>
          <w:sz w:val="24"/>
          <w:szCs w:val="24"/>
        </w:rPr>
        <w:t xml:space="preserve"> </w:t>
      </w:r>
      <w:r w:rsidRPr="00991D61">
        <w:rPr>
          <w:color w:val="000000" w:themeColor="text1"/>
          <w:sz w:val="24"/>
          <w:szCs w:val="24"/>
        </w:rPr>
        <w:t>numarası (Steuer-ID) talep edilir</w:t>
      </w:r>
      <w:r w:rsidRPr="00991D61">
        <w:rPr>
          <w:color w:val="FF0000"/>
          <w:sz w:val="24"/>
          <w:szCs w:val="24"/>
        </w:rPr>
        <w:t>.</w:t>
      </w:r>
    </w:p>
    <w:p w14:paraId="0F3A259E" w14:textId="258EF7C3" w:rsidR="001E7E9A" w:rsidRPr="00991D61" w:rsidRDefault="001E7E9A" w:rsidP="00935D35">
      <w:pPr>
        <w:pStyle w:val="p4"/>
        <w:keepNext/>
        <w:keepLines/>
        <w:numPr>
          <w:ilvl w:val="2"/>
          <w:numId w:val="11"/>
        </w:numPr>
        <w:jc w:val="both"/>
        <w:rPr>
          <w:b/>
          <w:bCs/>
          <w:sz w:val="24"/>
          <w:szCs w:val="24"/>
        </w:rPr>
      </w:pPr>
      <w:r w:rsidRPr="00991D61">
        <w:rPr>
          <w:b/>
          <w:bCs/>
          <w:color w:val="000000" w:themeColor="text1"/>
          <w:sz w:val="24"/>
          <w:szCs w:val="24"/>
        </w:rPr>
        <w:t>Schufa Skoru</w:t>
      </w:r>
      <w:r w:rsidR="007C3541" w:rsidRPr="00991D61">
        <w:rPr>
          <w:b/>
          <w:bCs/>
          <w:color w:val="000000" w:themeColor="text1"/>
          <w:sz w:val="24"/>
          <w:szCs w:val="24"/>
        </w:rPr>
        <w:t xml:space="preserve">: </w:t>
      </w:r>
      <w:r w:rsidRPr="00991D61">
        <w:rPr>
          <w:color w:val="000000" w:themeColor="text1"/>
          <w:sz w:val="24"/>
          <w:szCs w:val="24"/>
        </w:rPr>
        <w:t xml:space="preserve">Müşteri adına banka hareketleri başladıktan sonra otomatik olarak </w:t>
      </w:r>
      <w:r w:rsidRPr="00991D61">
        <w:rPr>
          <w:b/>
          <w:bCs/>
          <w:color w:val="000000" w:themeColor="text1"/>
          <w:sz w:val="24"/>
          <w:szCs w:val="24"/>
        </w:rPr>
        <w:t>Schufa</w:t>
      </w:r>
      <w:r w:rsidR="007C3541" w:rsidRPr="00991D61">
        <w:rPr>
          <w:b/>
          <w:bCs/>
          <w:color w:val="000000" w:themeColor="text1"/>
          <w:sz w:val="24"/>
          <w:szCs w:val="24"/>
        </w:rPr>
        <w:t xml:space="preserve"> </w:t>
      </w:r>
      <w:r w:rsidRPr="00991D61">
        <w:rPr>
          <w:b/>
          <w:bCs/>
          <w:color w:val="000000" w:themeColor="text1"/>
          <w:sz w:val="24"/>
          <w:szCs w:val="24"/>
        </w:rPr>
        <w:t>skoru (kredi puanı)</w:t>
      </w:r>
      <w:r w:rsidRPr="00991D61">
        <w:rPr>
          <w:color w:val="000000" w:themeColor="text1"/>
          <w:sz w:val="24"/>
          <w:szCs w:val="24"/>
        </w:rPr>
        <w:t xml:space="preserve"> oluşur. </w:t>
      </w:r>
      <w:r w:rsidR="00E250FE" w:rsidRPr="00991D61">
        <w:rPr>
          <w:color w:val="000000" w:themeColor="text1"/>
          <w:sz w:val="24"/>
          <w:szCs w:val="24"/>
        </w:rPr>
        <w:t xml:space="preserve">100 puan </w:t>
      </w:r>
      <w:r w:rsidR="005A2F56" w:rsidRPr="00991D61">
        <w:rPr>
          <w:color w:val="000000" w:themeColor="text1"/>
          <w:sz w:val="24"/>
          <w:szCs w:val="24"/>
        </w:rPr>
        <w:t>üzerinde</w:t>
      </w:r>
      <w:r w:rsidR="00E250FE" w:rsidRPr="00991D61">
        <w:rPr>
          <w:color w:val="000000" w:themeColor="text1"/>
          <w:sz w:val="24"/>
          <w:szCs w:val="24"/>
        </w:rPr>
        <w:t xml:space="preserve"> 97 ila 100 olan en idelidir. </w:t>
      </w:r>
    </w:p>
    <w:p w14:paraId="77CF6426" w14:textId="77777777" w:rsidR="007C3541" w:rsidRPr="00991D61" w:rsidRDefault="00E849A6" w:rsidP="00935D35">
      <w:pPr>
        <w:pStyle w:val="p4"/>
        <w:keepNext/>
        <w:keepLines/>
        <w:numPr>
          <w:ilvl w:val="1"/>
          <w:numId w:val="11"/>
        </w:numPr>
        <w:jc w:val="both"/>
        <w:rPr>
          <w:b/>
          <w:bCs/>
          <w:sz w:val="24"/>
          <w:szCs w:val="24"/>
        </w:rPr>
      </w:pPr>
      <w:r w:rsidRPr="00991D61">
        <w:rPr>
          <w:b/>
          <w:bCs/>
          <w:color w:val="000000" w:themeColor="text1"/>
          <w:sz w:val="24"/>
          <w:szCs w:val="24"/>
        </w:rPr>
        <w:t>İşe Başlayabilme Koşulları</w:t>
      </w:r>
    </w:p>
    <w:p w14:paraId="009BC7F0" w14:textId="77777777" w:rsidR="007C3541" w:rsidRPr="00991D61" w:rsidRDefault="00E849A6" w:rsidP="00935D35">
      <w:pPr>
        <w:pStyle w:val="p4"/>
        <w:keepNext/>
        <w:keepLines/>
        <w:numPr>
          <w:ilvl w:val="2"/>
          <w:numId w:val="11"/>
        </w:numPr>
        <w:jc w:val="both"/>
        <w:rPr>
          <w:b/>
          <w:bCs/>
          <w:sz w:val="24"/>
          <w:szCs w:val="24"/>
        </w:rPr>
      </w:pPr>
      <w:r w:rsidRPr="00991D61">
        <w:rPr>
          <w:color w:val="000000" w:themeColor="text1"/>
          <w:sz w:val="24"/>
          <w:szCs w:val="24"/>
        </w:rPr>
        <w:t>Müşteri, işe başlamadan önce, çalışacağı şirket ile danışman şirket tarafından veya</w:t>
      </w:r>
      <w:r w:rsidR="007C3541" w:rsidRPr="00991D61">
        <w:rPr>
          <w:color w:val="000000" w:themeColor="text1"/>
          <w:sz w:val="24"/>
          <w:szCs w:val="24"/>
        </w:rPr>
        <w:t xml:space="preserve"> </w:t>
      </w:r>
      <w:r w:rsidRPr="00991D61">
        <w:rPr>
          <w:color w:val="000000" w:themeColor="text1"/>
          <w:sz w:val="24"/>
          <w:szCs w:val="24"/>
        </w:rPr>
        <w:t xml:space="preserve">müşterinin kendisi aracılığıyla bir </w:t>
      </w:r>
      <w:r w:rsidRPr="00991D61">
        <w:rPr>
          <w:b/>
          <w:bCs/>
          <w:color w:val="000000" w:themeColor="text1"/>
          <w:sz w:val="24"/>
          <w:szCs w:val="24"/>
        </w:rPr>
        <w:t>ön görüşme</w:t>
      </w:r>
      <w:r w:rsidRPr="00991D61">
        <w:rPr>
          <w:color w:val="000000" w:themeColor="text1"/>
          <w:sz w:val="24"/>
          <w:szCs w:val="24"/>
        </w:rPr>
        <w:t xml:space="preserve"> yapılır. Bu görüşmede, müşterinin işe ne</w:t>
      </w:r>
      <w:r w:rsidR="007C3541" w:rsidRPr="00991D61">
        <w:rPr>
          <w:color w:val="000000" w:themeColor="text1"/>
          <w:sz w:val="24"/>
          <w:szCs w:val="24"/>
        </w:rPr>
        <w:t xml:space="preserve"> </w:t>
      </w:r>
      <w:r w:rsidRPr="00991D61">
        <w:rPr>
          <w:color w:val="000000" w:themeColor="text1"/>
          <w:sz w:val="24"/>
          <w:szCs w:val="24"/>
        </w:rPr>
        <w:t>zaman başlayabileceği, çalışma süresi ve iş başlangıcına dair detaylar belirlenir.</w:t>
      </w:r>
    </w:p>
    <w:p w14:paraId="4E6B3DBE" w14:textId="77777777" w:rsidR="0064087B" w:rsidRPr="00991D61" w:rsidRDefault="00E849A6" w:rsidP="00935D35">
      <w:pPr>
        <w:pStyle w:val="p4"/>
        <w:keepNext/>
        <w:keepLines/>
        <w:numPr>
          <w:ilvl w:val="3"/>
          <w:numId w:val="11"/>
        </w:numPr>
        <w:jc w:val="both"/>
        <w:rPr>
          <w:b/>
          <w:bCs/>
          <w:sz w:val="24"/>
          <w:szCs w:val="24"/>
        </w:rPr>
      </w:pPr>
      <w:r w:rsidRPr="00991D61">
        <w:rPr>
          <w:color w:val="000000" w:themeColor="text1"/>
          <w:sz w:val="24"/>
          <w:szCs w:val="24"/>
        </w:rPr>
        <w:t>Görüşme sonrasında şu adımlar izlenir:</w:t>
      </w:r>
    </w:p>
    <w:p w14:paraId="7B64AD70" w14:textId="69D4B447" w:rsidR="0064087B" w:rsidRPr="00991D61" w:rsidRDefault="00E849A6" w:rsidP="00935D35">
      <w:pPr>
        <w:pStyle w:val="p4"/>
        <w:keepNext/>
        <w:keepLines/>
        <w:numPr>
          <w:ilvl w:val="3"/>
          <w:numId w:val="11"/>
        </w:numPr>
        <w:jc w:val="both"/>
        <w:rPr>
          <w:b/>
          <w:bCs/>
          <w:sz w:val="24"/>
          <w:szCs w:val="24"/>
        </w:rPr>
      </w:pPr>
      <w:r w:rsidRPr="00991D61">
        <w:rPr>
          <w:color w:val="000000" w:themeColor="text1"/>
          <w:sz w:val="24"/>
          <w:szCs w:val="24"/>
        </w:rPr>
        <w:t xml:space="preserve">Müşterinin işe başlayabilmesi ve </w:t>
      </w:r>
      <w:r w:rsidRPr="00991D61">
        <w:rPr>
          <w:b/>
          <w:bCs/>
          <w:color w:val="000000" w:themeColor="text1"/>
          <w:sz w:val="24"/>
          <w:szCs w:val="24"/>
        </w:rPr>
        <w:t>sosyal güvenlik (sigorta) kaydının</w:t>
      </w:r>
      <w:r w:rsidRPr="00991D61">
        <w:rPr>
          <w:color w:val="000000" w:themeColor="text1"/>
          <w:sz w:val="24"/>
          <w:szCs w:val="24"/>
        </w:rPr>
        <w:t xml:space="preserve"> yapılabilmesi için</w:t>
      </w:r>
      <w:r w:rsidR="007C3541" w:rsidRPr="00991D61">
        <w:rPr>
          <w:color w:val="000000" w:themeColor="text1"/>
          <w:sz w:val="24"/>
          <w:szCs w:val="24"/>
        </w:rPr>
        <w:t xml:space="preserve"> </w:t>
      </w:r>
      <w:r w:rsidRPr="00991D61">
        <w:rPr>
          <w:color w:val="000000" w:themeColor="text1"/>
          <w:sz w:val="24"/>
          <w:szCs w:val="24"/>
        </w:rPr>
        <w:t>işveren tarafından gerekli belgeler hazırlanır.</w:t>
      </w:r>
      <w:r w:rsidR="00E250FE" w:rsidRPr="00991D61">
        <w:rPr>
          <w:color w:val="000000" w:themeColor="text1"/>
          <w:sz w:val="24"/>
          <w:szCs w:val="24"/>
        </w:rPr>
        <w:t xml:space="preserve"> </w:t>
      </w:r>
      <w:r w:rsidR="008E784C" w:rsidRPr="00991D61">
        <w:rPr>
          <w:color w:val="000000" w:themeColor="text1"/>
          <w:sz w:val="24"/>
          <w:szCs w:val="24"/>
        </w:rPr>
        <w:t>Müracaat</w:t>
      </w:r>
      <w:r w:rsidR="00E250FE" w:rsidRPr="00991D61">
        <w:rPr>
          <w:color w:val="000000" w:themeColor="text1"/>
          <w:sz w:val="24"/>
          <w:szCs w:val="24"/>
        </w:rPr>
        <w:t xml:space="preserve"> </w:t>
      </w:r>
      <w:r w:rsidR="008E784C" w:rsidRPr="00991D61">
        <w:rPr>
          <w:color w:val="000000" w:themeColor="text1"/>
          <w:sz w:val="24"/>
          <w:szCs w:val="24"/>
        </w:rPr>
        <w:t>şirket</w:t>
      </w:r>
      <w:r w:rsidR="00E250FE" w:rsidRPr="00991D61">
        <w:rPr>
          <w:color w:val="000000" w:themeColor="text1"/>
          <w:sz w:val="24"/>
          <w:szCs w:val="24"/>
        </w:rPr>
        <w:t xml:space="preserve"> </w:t>
      </w:r>
      <w:r w:rsidR="008E784C" w:rsidRPr="00991D61">
        <w:rPr>
          <w:color w:val="000000" w:themeColor="text1"/>
          <w:sz w:val="24"/>
          <w:szCs w:val="24"/>
        </w:rPr>
        <w:t>tarafından</w:t>
      </w:r>
      <w:r w:rsidR="00E250FE" w:rsidRPr="00991D61">
        <w:rPr>
          <w:color w:val="000000" w:themeColor="text1"/>
          <w:sz w:val="24"/>
          <w:szCs w:val="24"/>
        </w:rPr>
        <w:t xml:space="preserve"> </w:t>
      </w:r>
      <w:r w:rsidR="008E784C" w:rsidRPr="00991D61">
        <w:rPr>
          <w:color w:val="000000" w:themeColor="text1"/>
          <w:sz w:val="24"/>
          <w:szCs w:val="24"/>
        </w:rPr>
        <w:t>yapılması</w:t>
      </w:r>
      <w:r w:rsidR="007C3541" w:rsidRPr="00991D61">
        <w:rPr>
          <w:color w:val="000000" w:themeColor="text1"/>
          <w:sz w:val="24"/>
          <w:szCs w:val="24"/>
        </w:rPr>
        <w:t xml:space="preserve"> </w:t>
      </w:r>
      <w:r w:rsidR="00E250FE" w:rsidRPr="00991D61">
        <w:rPr>
          <w:color w:val="000000" w:themeColor="text1"/>
          <w:sz w:val="24"/>
          <w:szCs w:val="24"/>
        </w:rPr>
        <w:t xml:space="preserve">gerekmektedir. </w:t>
      </w:r>
    </w:p>
    <w:p w14:paraId="043BC38B" w14:textId="77777777" w:rsidR="0064087B" w:rsidRPr="00991D61" w:rsidRDefault="00E849A6" w:rsidP="00935D35">
      <w:pPr>
        <w:pStyle w:val="p4"/>
        <w:keepNext/>
        <w:keepLines/>
        <w:numPr>
          <w:ilvl w:val="3"/>
          <w:numId w:val="11"/>
        </w:numPr>
        <w:jc w:val="both"/>
        <w:rPr>
          <w:b/>
          <w:bCs/>
          <w:sz w:val="24"/>
          <w:szCs w:val="24"/>
        </w:rPr>
      </w:pPr>
      <w:r w:rsidRPr="00991D61">
        <w:rPr>
          <w:color w:val="000000" w:themeColor="text1"/>
          <w:sz w:val="24"/>
          <w:szCs w:val="24"/>
        </w:rPr>
        <w:t>Müşterinin oturum izni kartının (</w:t>
      </w:r>
      <w:r w:rsidRPr="00991D61">
        <w:rPr>
          <w:i/>
          <w:iCs/>
          <w:color w:val="000000" w:themeColor="text1"/>
          <w:sz w:val="24"/>
          <w:szCs w:val="24"/>
        </w:rPr>
        <w:t>Aufenthaltstitel</w:t>
      </w:r>
      <w:r w:rsidRPr="00991D61">
        <w:rPr>
          <w:color w:val="000000" w:themeColor="text1"/>
          <w:sz w:val="24"/>
          <w:szCs w:val="24"/>
        </w:rPr>
        <w:t>) çıkarılabilmesi amacıyla, yerleştiği</w:t>
      </w:r>
      <w:r w:rsidR="0064087B" w:rsidRPr="00991D61">
        <w:rPr>
          <w:color w:val="000000" w:themeColor="text1"/>
          <w:sz w:val="24"/>
          <w:szCs w:val="24"/>
        </w:rPr>
        <w:t xml:space="preserve"> </w:t>
      </w:r>
      <w:r w:rsidRPr="00991D61">
        <w:rPr>
          <w:color w:val="000000" w:themeColor="text1"/>
          <w:sz w:val="24"/>
          <w:szCs w:val="24"/>
        </w:rPr>
        <w:t xml:space="preserve">bölgedeki </w:t>
      </w:r>
      <w:r w:rsidRPr="00991D61">
        <w:rPr>
          <w:b/>
          <w:bCs/>
          <w:color w:val="000000" w:themeColor="text1"/>
          <w:sz w:val="24"/>
          <w:szCs w:val="24"/>
        </w:rPr>
        <w:t>Yabancılar Dairesi (ABH)</w:t>
      </w:r>
      <w:r w:rsidRPr="00991D61">
        <w:rPr>
          <w:color w:val="000000" w:themeColor="text1"/>
          <w:sz w:val="24"/>
          <w:szCs w:val="24"/>
        </w:rPr>
        <w:t>’nden randevu talep edilir.</w:t>
      </w:r>
    </w:p>
    <w:p w14:paraId="52A6A488" w14:textId="77777777" w:rsidR="0064087B" w:rsidRPr="00991D61" w:rsidRDefault="00AC2116" w:rsidP="00935D35">
      <w:pPr>
        <w:pStyle w:val="p4"/>
        <w:keepNext/>
        <w:keepLines/>
        <w:numPr>
          <w:ilvl w:val="3"/>
          <w:numId w:val="11"/>
        </w:numPr>
        <w:jc w:val="both"/>
        <w:rPr>
          <w:b/>
          <w:bCs/>
          <w:sz w:val="24"/>
          <w:szCs w:val="24"/>
        </w:rPr>
      </w:pPr>
      <w:r w:rsidRPr="00991D61">
        <w:rPr>
          <w:color w:val="000000" w:themeColor="text1"/>
          <w:sz w:val="24"/>
          <w:szCs w:val="24"/>
        </w:rPr>
        <w:t xml:space="preserve">Müşteri adına, ilgili Yabancılar Dairesi (Ausländerbehörde) nezdinde </w:t>
      </w:r>
      <w:r w:rsidRPr="00991D61">
        <w:rPr>
          <w:sz w:val="24"/>
          <w:szCs w:val="24"/>
        </w:rPr>
        <w:t>yapılan randevu kapsamında</w:t>
      </w:r>
      <w:r w:rsidRPr="00991D61">
        <w:rPr>
          <w:rStyle w:val="apple-converted-space"/>
          <w:rFonts w:eastAsiaTheme="majorEastAsia"/>
          <w:sz w:val="24"/>
          <w:szCs w:val="24"/>
        </w:rPr>
        <w:t> </w:t>
      </w:r>
      <w:r w:rsidRPr="00991D61">
        <w:rPr>
          <w:rStyle w:val="Strong"/>
          <w:rFonts w:eastAsiaTheme="majorEastAsia"/>
          <w:b w:val="0"/>
          <w:bCs w:val="0"/>
          <w:sz w:val="24"/>
          <w:szCs w:val="24"/>
        </w:rPr>
        <w:t>ikamet kartı (Aufenthaltstitel)</w:t>
      </w:r>
      <w:r w:rsidRPr="00991D61">
        <w:rPr>
          <w:rStyle w:val="apple-converted-space"/>
          <w:rFonts w:eastAsiaTheme="majorEastAsia"/>
          <w:b/>
          <w:bCs/>
          <w:sz w:val="24"/>
          <w:szCs w:val="24"/>
        </w:rPr>
        <w:t> </w:t>
      </w:r>
      <w:r w:rsidRPr="00991D61">
        <w:rPr>
          <w:sz w:val="24"/>
          <w:szCs w:val="24"/>
        </w:rPr>
        <w:t>başvurusu gerçekleştirilir. Profesyonel sürücü statüsünde Almanya’da yasal olarak çalışabilmek ve</w:t>
      </w:r>
      <w:r w:rsidRPr="00991D61">
        <w:rPr>
          <w:rStyle w:val="apple-converted-space"/>
          <w:rFonts w:eastAsiaTheme="majorEastAsia"/>
          <w:sz w:val="24"/>
          <w:szCs w:val="24"/>
        </w:rPr>
        <w:t> </w:t>
      </w:r>
      <w:r w:rsidRPr="00991D61">
        <w:rPr>
          <w:rStyle w:val="Strong"/>
          <w:rFonts w:eastAsiaTheme="majorEastAsia"/>
          <w:b w:val="0"/>
          <w:bCs w:val="0"/>
          <w:sz w:val="24"/>
          <w:szCs w:val="24"/>
        </w:rPr>
        <w:t>oturum izni kartının düzenlenebilmesi</w:t>
      </w:r>
      <w:r w:rsidRPr="00991D61">
        <w:rPr>
          <w:b/>
          <w:bCs/>
          <w:sz w:val="24"/>
          <w:szCs w:val="24"/>
        </w:rPr>
        <w:t>,</w:t>
      </w:r>
      <w:r w:rsidRPr="00991D61">
        <w:rPr>
          <w:sz w:val="24"/>
          <w:szCs w:val="24"/>
        </w:rPr>
        <w:t xml:space="preserve"> Müşterinin sahip olduğu sürücü belgesinin Alman ehliyetine (Führerschein) çevrilmesine bağlıdır. Bu nedenle, oturum izni süreci ancak</w:t>
      </w:r>
      <w:r w:rsidRPr="00991D61">
        <w:rPr>
          <w:rStyle w:val="apple-converted-space"/>
          <w:rFonts w:eastAsiaTheme="majorEastAsia"/>
          <w:sz w:val="24"/>
          <w:szCs w:val="24"/>
        </w:rPr>
        <w:t> </w:t>
      </w:r>
      <w:r w:rsidRPr="00991D61">
        <w:rPr>
          <w:rStyle w:val="Strong"/>
          <w:rFonts w:eastAsiaTheme="majorEastAsia"/>
          <w:b w:val="0"/>
          <w:bCs w:val="0"/>
          <w:sz w:val="24"/>
          <w:szCs w:val="24"/>
        </w:rPr>
        <w:t>ehliyetin Almanya mevzuatına uygun olarak dönüştürülmesinden sonra tamamlanabilir</w:t>
      </w:r>
      <w:r w:rsidRPr="00991D61">
        <w:rPr>
          <w:rStyle w:val="apple-converted-space"/>
          <w:rFonts w:eastAsiaTheme="majorEastAsia"/>
          <w:sz w:val="24"/>
          <w:szCs w:val="24"/>
        </w:rPr>
        <w:t> </w:t>
      </w:r>
      <w:r w:rsidRPr="00991D61">
        <w:rPr>
          <w:sz w:val="24"/>
          <w:szCs w:val="24"/>
        </w:rPr>
        <w:t>ve oturum kartı bu aşamadan sonra verilir.</w:t>
      </w:r>
    </w:p>
    <w:p w14:paraId="205026DA" w14:textId="77777777" w:rsidR="0064087B" w:rsidRPr="00991D61" w:rsidRDefault="00E849A6" w:rsidP="00935D35">
      <w:pPr>
        <w:pStyle w:val="p4"/>
        <w:keepNext/>
        <w:keepLines/>
        <w:numPr>
          <w:ilvl w:val="3"/>
          <w:numId w:val="11"/>
        </w:numPr>
        <w:jc w:val="both"/>
        <w:rPr>
          <w:b/>
          <w:bCs/>
          <w:sz w:val="24"/>
          <w:szCs w:val="24"/>
        </w:rPr>
      </w:pPr>
      <w:r w:rsidRPr="00991D61">
        <w:rPr>
          <w:color w:val="000000" w:themeColor="text1"/>
          <w:sz w:val="24"/>
          <w:szCs w:val="24"/>
        </w:rPr>
        <w:t>Almanya’daki uygulamalara göre, ikamet izni başvurularında ilgili bölgenin</w:t>
      </w:r>
      <w:r w:rsidR="0064087B" w:rsidRPr="00991D61">
        <w:rPr>
          <w:color w:val="000000" w:themeColor="text1"/>
          <w:sz w:val="24"/>
          <w:szCs w:val="24"/>
        </w:rPr>
        <w:t xml:space="preserve"> </w:t>
      </w:r>
      <w:r w:rsidRPr="00991D61">
        <w:rPr>
          <w:color w:val="000000" w:themeColor="text1"/>
          <w:sz w:val="24"/>
          <w:szCs w:val="24"/>
        </w:rPr>
        <w:t xml:space="preserve">prosedürüne bağlı olarak, </w:t>
      </w:r>
      <w:r w:rsidRPr="00991D61">
        <w:rPr>
          <w:b/>
          <w:bCs/>
          <w:color w:val="000000" w:themeColor="text1"/>
          <w:sz w:val="24"/>
          <w:szCs w:val="24"/>
        </w:rPr>
        <w:t>ilk 3 ila 6 ay içinde işverenden maaş bordrosu</w:t>
      </w:r>
      <w:r w:rsidR="0064087B" w:rsidRPr="00991D61">
        <w:rPr>
          <w:b/>
          <w:bCs/>
          <w:color w:val="000000" w:themeColor="text1"/>
          <w:sz w:val="24"/>
          <w:szCs w:val="24"/>
        </w:rPr>
        <w:t xml:space="preserve"> </w:t>
      </w:r>
      <w:r w:rsidRPr="00991D61">
        <w:rPr>
          <w:b/>
          <w:bCs/>
          <w:color w:val="000000" w:themeColor="text1"/>
          <w:sz w:val="24"/>
          <w:szCs w:val="24"/>
        </w:rPr>
        <w:t>(Lohnabrechnung)</w:t>
      </w:r>
      <w:r w:rsidRPr="00991D61">
        <w:rPr>
          <w:color w:val="000000" w:themeColor="text1"/>
          <w:sz w:val="24"/>
          <w:szCs w:val="24"/>
        </w:rPr>
        <w:t xml:space="preserve"> talep edilebilir. Bu nedenle işveren ile yapılan anlaşmanın</w:t>
      </w:r>
      <w:r w:rsidR="0064087B" w:rsidRPr="00991D61">
        <w:rPr>
          <w:color w:val="000000" w:themeColor="text1"/>
          <w:sz w:val="24"/>
          <w:szCs w:val="24"/>
        </w:rPr>
        <w:t xml:space="preserve"> </w:t>
      </w:r>
      <w:r w:rsidRPr="00991D61">
        <w:rPr>
          <w:color w:val="000000" w:themeColor="text1"/>
          <w:sz w:val="24"/>
          <w:szCs w:val="24"/>
        </w:rPr>
        <w:t>belgelenmesi önemlidir.</w:t>
      </w:r>
    </w:p>
    <w:p w14:paraId="03A56BC0" w14:textId="77777777" w:rsidR="0064087B" w:rsidRPr="00991D61" w:rsidRDefault="00AC2116" w:rsidP="00935D35">
      <w:pPr>
        <w:pStyle w:val="p4"/>
        <w:keepNext/>
        <w:keepLines/>
        <w:numPr>
          <w:ilvl w:val="3"/>
          <w:numId w:val="11"/>
        </w:numPr>
        <w:jc w:val="both"/>
        <w:rPr>
          <w:rStyle w:val="Strong"/>
          <w:sz w:val="24"/>
          <w:szCs w:val="24"/>
        </w:rPr>
      </w:pPr>
      <w:r w:rsidRPr="00991D61">
        <w:rPr>
          <w:sz w:val="24"/>
          <w:szCs w:val="24"/>
        </w:rPr>
        <w:t>Müşteri, başvuru sürecine ilişkin tüm yasal ve idari yükümlülükleri (örneğin: vize onayı, oturum izni, iş sözleşmesi, mesleki denklik vb.) yerine getirdikten sonra, Alman mevzuatına göre ticari araç kullanma yeterliliği olan uygun ehliyeti henüz deği</w:t>
      </w:r>
      <w:bookmarkStart w:id="0" w:name="_Hlk209776794"/>
      <w:r w:rsidRPr="00991D61">
        <w:rPr>
          <w:sz w:val="24"/>
          <w:szCs w:val="24"/>
        </w:rPr>
        <w:t>ş</w:t>
      </w:r>
      <w:bookmarkEnd w:id="0"/>
      <w:r w:rsidRPr="00991D61">
        <w:rPr>
          <w:sz w:val="24"/>
          <w:szCs w:val="24"/>
        </w:rPr>
        <w:t>tirmemiş olsa dahi, işveren firmanın onayı doğrultusunda, geçici olarak</w:t>
      </w:r>
      <w:r w:rsidRPr="00991D61">
        <w:rPr>
          <w:rStyle w:val="apple-converted-space"/>
          <w:rFonts w:eastAsiaTheme="majorEastAsia"/>
          <w:sz w:val="24"/>
          <w:szCs w:val="24"/>
        </w:rPr>
        <w:t> </w:t>
      </w:r>
      <w:r w:rsidRPr="00991D61">
        <w:rPr>
          <w:rStyle w:val="Strong"/>
          <w:rFonts w:eastAsiaTheme="majorEastAsia"/>
          <w:b w:val="0"/>
          <w:bCs w:val="0"/>
          <w:sz w:val="24"/>
          <w:szCs w:val="24"/>
        </w:rPr>
        <w:t>muavin, depocu</w:t>
      </w:r>
      <w:r w:rsidRPr="00991D61">
        <w:rPr>
          <w:rStyle w:val="apple-converted-space"/>
          <w:rFonts w:eastAsiaTheme="majorEastAsia"/>
          <w:sz w:val="24"/>
          <w:szCs w:val="24"/>
        </w:rPr>
        <w:t> </w:t>
      </w:r>
      <w:r w:rsidRPr="00991D61">
        <w:rPr>
          <w:sz w:val="24"/>
          <w:szCs w:val="24"/>
        </w:rPr>
        <w:t>veya işverenin uygun gördüğü benzeri görev unvanlarında</w:t>
      </w:r>
      <w:r w:rsidRPr="00991D61">
        <w:rPr>
          <w:rStyle w:val="apple-converted-space"/>
          <w:rFonts w:eastAsiaTheme="majorEastAsia"/>
          <w:sz w:val="24"/>
          <w:szCs w:val="24"/>
        </w:rPr>
        <w:t> </w:t>
      </w:r>
      <w:r w:rsidRPr="00991D61">
        <w:rPr>
          <w:rStyle w:val="Strong"/>
          <w:rFonts w:eastAsiaTheme="majorEastAsia"/>
          <w:b w:val="0"/>
          <w:bCs w:val="0"/>
          <w:sz w:val="24"/>
          <w:szCs w:val="24"/>
        </w:rPr>
        <w:t>resmi olarak çalışmaya başlayabilir</w:t>
      </w:r>
      <w:r w:rsidRPr="00991D61">
        <w:rPr>
          <w:rStyle w:val="Strong"/>
          <w:rFonts w:eastAsiaTheme="majorEastAsia"/>
          <w:sz w:val="24"/>
          <w:szCs w:val="24"/>
        </w:rPr>
        <w:t>.</w:t>
      </w:r>
    </w:p>
    <w:p w14:paraId="3107F581" w14:textId="4AAA55AB" w:rsidR="001E7E9A" w:rsidRPr="00991D61" w:rsidRDefault="00AC2116" w:rsidP="00935D35">
      <w:pPr>
        <w:pStyle w:val="p4"/>
        <w:keepNext/>
        <w:keepLines/>
        <w:numPr>
          <w:ilvl w:val="3"/>
          <w:numId w:val="11"/>
        </w:numPr>
        <w:jc w:val="both"/>
        <w:rPr>
          <w:b/>
          <w:bCs/>
          <w:sz w:val="24"/>
          <w:szCs w:val="24"/>
        </w:rPr>
      </w:pPr>
      <w:r w:rsidRPr="00991D61">
        <w:rPr>
          <w:sz w:val="24"/>
          <w:szCs w:val="24"/>
        </w:rPr>
        <w:t>Bu geçici çalışma durumu, Müşteri’nin ilgili sürücü belgesini Almanya’da geçerli hâle getirinceye kadar sınırlıdır ve yalnızca işveren firmanın yazılı onayıyla mümkündür. Bu süreçte yapılacak görev değişiklikleri, yürürlükteki iş sözleşmesine aykırı olmamak kaydıyla uygulanır.</w:t>
      </w:r>
    </w:p>
    <w:p w14:paraId="70F2B37B" w14:textId="77777777" w:rsidR="0064087B" w:rsidRPr="00991D61" w:rsidRDefault="0064087B" w:rsidP="00935D35">
      <w:pPr>
        <w:pStyle w:val="p4"/>
        <w:keepNext/>
        <w:keepLines/>
        <w:ind w:left="1216"/>
        <w:jc w:val="both"/>
        <w:rPr>
          <w:b/>
          <w:bCs/>
          <w:sz w:val="24"/>
          <w:szCs w:val="24"/>
        </w:rPr>
      </w:pPr>
    </w:p>
    <w:p w14:paraId="437E7647" w14:textId="6098E20D" w:rsidR="0064087B" w:rsidRPr="00991D61" w:rsidRDefault="00B231DE" w:rsidP="00935D35">
      <w:pPr>
        <w:pStyle w:val="p4"/>
        <w:keepNext/>
        <w:keepLines/>
        <w:numPr>
          <w:ilvl w:val="0"/>
          <w:numId w:val="11"/>
        </w:numPr>
        <w:jc w:val="both"/>
        <w:rPr>
          <w:b/>
          <w:bCs/>
          <w:sz w:val="24"/>
          <w:szCs w:val="24"/>
        </w:rPr>
      </w:pPr>
      <w:r w:rsidRPr="00991D61">
        <w:rPr>
          <w:b/>
          <w:bCs/>
          <w:sz w:val="24"/>
          <w:szCs w:val="24"/>
        </w:rPr>
        <w:t>Kişinin</w:t>
      </w:r>
      <w:r w:rsidR="00E849A6" w:rsidRPr="00991D61">
        <w:rPr>
          <w:b/>
          <w:bCs/>
          <w:sz w:val="24"/>
          <w:szCs w:val="24"/>
        </w:rPr>
        <w:t xml:space="preserve"> </w:t>
      </w:r>
      <w:r w:rsidR="008E784C" w:rsidRPr="00991D61">
        <w:rPr>
          <w:b/>
          <w:bCs/>
          <w:sz w:val="24"/>
          <w:szCs w:val="24"/>
        </w:rPr>
        <w:t>profesyonel</w:t>
      </w:r>
      <w:r w:rsidR="00E849A6" w:rsidRPr="00991D61">
        <w:rPr>
          <w:b/>
          <w:bCs/>
          <w:sz w:val="24"/>
          <w:szCs w:val="24"/>
        </w:rPr>
        <w:t xml:space="preserve"> Sürücü olarak</w:t>
      </w:r>
      <w:r w:rsidRPr="00991D61">
        <w:rPr>
          <w:b/>
          <w:bCs/>
          <w:sz w:val="24"/>
          <w:szCs w:val="24"/>
        </w:rPr>
        <w:t xml:space="preserve"> Mesleğe Başlayabilmesi İçin </w:t>
      </w:r>
      <w:r w:rsidR="00B24283" w:rsidRPr="00991D61">
        <w:rPr>
          <w:b/>
          <w:bCs/>
          <w:sz w:val="24"/>
          <w:szCs w:val="24"/>
        </w:rPr>
        <w:t>sartlar</w:t>
      </w:r>
    </w:p>
    <w:p w14:paraId="168F3D06" w14:textId="0AF338B4" w:rsidR="00F65117" w:rsidRPr="00991D61" w:rsidRDefault="00B231DE" w:rsidP="00935D35">
      <w:pPr>
        <w:pStyle w:val="p4"/>
        <w:keepNext/>
        <w:keepLines/>
        <w:numPr>
          <w:ilvl w:val="1"/>
          <w:numId w:val="11"/>
        </w:numPr>
        <w:jc w:val="both"/>
        <w:rPr>
          <w:b/>
          <w:bCs/>
          <w:sz w:val="24"/>
          <w:szCs w:val="24"/>
        </w:rPr>
      </w:pPr>
      <w:r w:rsidRPr="00991D61">
        <w:rPr>
          <w:sz w:val="24"/>
          <w:szCs w:val="24"/>
        </w:rPr>
        <w:t xml:space="preserve">Müşteri, Almanya’da </w:t>
      </w:r>
      <w:r w:rsidRPr="00991D61">
        <w:rPr>
          <w:b/>
          <w:bCs/>
          <w:sz w:val="24"/>
          <w:szCs w:val="24"/>
        </w:rPr>
        <w:t>Berufskraftfahrer (Profesyonel Sürücü)</w:t>
      </w:r>
      <w:r w:rsidRPr="00991D61">
        <w:rPr>
          <w:sz w:val="24"/>
          <w:szCs w:val="24"/>
        </w:rPr>
        <w:t xml:space="preserve"> olarak</w:t>
      </w:r>
      <w:r w:rsidR="00F65117" w:rsidRPr="00991D61">
        <w:rPr>
          <w:b/>
          <w:bCs/>
          <w:sz w:val="24"/>
          <w:szCs w:val="24"/>
        </w:rPr>
        <w:t xml:space="preserve"> </w:t>
      </w:r>
      <w:r w:rsidRPr="00991D61">
        <w:rPr>
          <w:sz w:val="24"/>
          <w:szCs w:val="24"/>
        </w:rPr>
        <w:t>çalışabilmek için, yürürlükteki yasal düzenlemeler uyarınca, mevcut</w:t>
      </w:r>
      <w:r w:rsidR="00F65117" w:rsidRPr="00991D61">
        <w:rPr>
          <w:sz w:val="24"/>
          <w:szCs w:val="24"/>
        </w:rPr>
        <w:t xml:space="preserve"> </w:t>
      </w:r>
      <w:r w:rsidRPr="00991D61">
        <w:rPr>
          <w:sz w:val="24"/>
          <w:szCs w:val="24"/>
        </w:rPr>
        <w:t xml:space="preserve">yabancı sürücü belgesini </w:t>
      </w:r>
      <w:r w:rsidRPr="00991D61">
        <w:rPr>
          <w:b/>
          <w:bCs/>
          <w:sz w:val="24"/>
          <w:szCs w:val="24"/>
        </w:rPr>
        <w:t>Alman sürücü belgesi (Führerschein)</w:t>
      </w:r>
      <w:r w:rsidRPr="00991D61">
        <w:rPr>
          <w:sz w:val="24"/>
          <w:szCs w:val="24"/>
        </w:rPr>
        <w:t xml:space="preserve"> ile</w:t>
      </w:r>
      <w:r w:rsidR="00F65117" w:rsidRPr="00991D61">
        <w:rPr>
          <w:b/>
          <w:bCs/>
          <w:sz w:val="24"/>
          <w:szCs w:val="24"/>
        </w:rPr>
        <w:t xml:space="preserve"> </w:t>
      </w:r>
      <w:r w:rsidRPr="00991D61">
        <w:rPr>
          <w:sz w:val="24"/>
          <w:szCs w:val="24"/>
        </w:rPr>
        <w:t>değiştirme (Umschreibung) yükümlülüğünü peşinen kabul eder.</w:t>
      </w:r>
      <w:r w:rsidR="00B6234B" w:rsidRPr="00991D61">
        <w:rPr>
          <w:sz w:val="24"/>
          <w:szCs w:val="24"/>
        </w:rPr>
        <w:t xml:space="preserve"> Ehliyet değişimi (</w:t>
      </w:r>
      <w:r w:rsidR="00F65117" w:rsidRPr="00991D61">
        <w:rPr>
          <w:sz w:val="24"/>
          <w:szCs w:val="24"/>
        </w:rPr>
        <w:t>U</w:t>
      </w:r>
      <w:r w:rsidR="00B6234B" w:rsidRPr="00991D61">
        <w:rPr>
          <w:sz w:val="24"/>
          <w:szCs w:val="24"/>
        </w:rPr>
        <w:t>mschreibung) işlemlerine bağlı masraflar, danışmanlık hizmet bedeline dahil değildir</w:t>
      </w:r>
      <w:r w:rsidR="0064087B" w:rsidRPr="00991D61">
        <w:rPr>
          <w:sz w:val="24"/>
          <w:szCs w:val="24"/>
        </w:rPr>
        <w:t>.</w:t>
      </w:r>
    </w:p>
    <w:p w14:paraId="62F35DAB" w14:textId="5A407A79" w:rsidR="00B231DE" w:rsidRPr="00991D61" w:rsidRDefault="00B231DE" w:rsidP="00935D35">
      <w:pPr>
        <w:pStyle w:val="p4"/>
        <w:keepNext/>
        <w:keepLines/>
        <w:numPr>
          <w:ilvl w:val="2"/>
          <w:numId w:val="11"/>
        </w:numPr>
        <w:jc w:val="both"/>
        <w:rPr>
          <w:b/>
          <w:bCs/>
          <w:sz w:val="24"/>
          <w:szCs w:val="24"/>
        </w:rPr>
      </w:pPr>
      <w:r w:rsidRPr="00991D61">
        <w:rPr>
          <w:sz w:val="24"/>
          <w:szCs w:val="24"/>
        </w:rPr>
        <w:lastRenderedPageBreak/>
        <w:t xml:space="preserve">Bu işlem, </w:t>
      </w:r>
      <w:r w:rsidRPr="00991D61">
        <w:rPr>
          <w:b/>
          <w:bCs/>
          <w:sz w:val="24"/>
          <w:szCs w:val="24"/>
        </w:rPr>
        <w:t>Fahrerlaubnis-Verordnung (FeV)</w:t>
      </w:r>
      <w:r w:rsidRPr="00991D61">
        <w:rPr>
          <w:sz w:val="24"/>
          <w:szCs w:val="24"/>
        </w:rPr>
        <w:t xml:space="preserve"> ve</w:t>
      </w:r>
      <w:r w:rsidR="00F65117" w:rsidRPr="00991D61">
        <w:rPr>
          <w:b/>
          <w:bCs/>
          <w:sz w:val="24"/>
          <w:szCs w:val="24"/>
        </w:rPr>
        <w:t xml:space="preserve"> </w:t>
      </w:r>
      <w:r w:rsidRPr="00991D61">
        <w:rPr>
          <w:sz w:val="24"/>
          <w:szCs w:val="24"/>
        </w:rPr>
        <w:t xml:space="preserve">ilgili </w:t>
      </w:r>
      <w:r w:rsidRPr="00991D61">
        <w:rPr>
          <w:b/>
          <w:bCs/>
          <w:sz w:val="24"/>
          <w:szCs w:val="24"/>
        </w:rPr>
        <w:t>Straßenverkehrsgesetz (StVG)</w:t>
      </w:r>
      <w:r w:rsidRPr="00991D61">
        <w:rPr>
          <w:sz w:val="24"/>
          <w:szCs w:val="24"/>
        </w:rPr>
        <w:t xml:space="preserve"> hükümleri doğrultusunda zorunlu</w:t>
      </w:r>
      <w:r w:rsidR="00F65117" w:rsidRPr="00991D61">
        <w:rPr>
          <w:b/>
          <w:bCs/>
          <w:sz w:val="24"/>
          <w:szCs w:val="24"/>
        </w:rPr>
        <w:t xml:space="preserve"> </w:t>
      </w:r>
      <w:r w:rsidRPr="00991D61">
        <w:rPr>
          <w:sz w:val="24"/>
          <w:szCs w:val="24"/>
        </w:rPr>
        <w:t xml:space="preserve">olup, Almanya’da yasal </w:t>
      </w:r>
      <w:r w:rsidR="00F65117" w:rsidRPr="00991D61">
        <w:rPr>
          <w:sz w:val="24"/>
          <w:szCs w:val="24"/>
        </w:rPr>
        <w:t>profesyonel</w:t>
      </w:r>
      <w:r w:rsidR="00AC2116" w:rsidRPr="00991D61">
        <w:rPr>
          <w:sz w:val="24"/>
          <w:szCs w:val="24"/>
        </w:rPr>
        <w:t xml:space="preserve"> </w:t>
      </w:r>
      <w:r w:rsidR="00F65117" w:rsidRPr="00991D61">
        <w:rPr>
          <w:sz w:val="24"/>
          <w:szCs w:val="24"/>
        </w:rPr>
        <w:t>şoför</w:t>
      </w:r>
      <w:r w:rsidR="00AC2116" w:rsidRPr="00991D61">
        <w:rPr>
          <w:sz w:val="24"/>
          <w:szCs w:val="24"/>
        </w:rPr>
        <w:t xml:space="preserve"> olarak </w:t>
      </w:r>
      <w:r w:rsidRPr="00991D61">
        <w:rPr>
          <w:sz w:val="24"/>
          <w:szCs w:val="24"/>
        </w:rPr>
        <w:t>çalışma hakkının elde edilmesi için</w:t>
      </w:r>
      <w:r w:rsidR="00F65117" w:rsidRPr="00991D61">
        <w:rPr>
          <w:sz w:val="24"/>
          <w:szCs w:val="24"/>
        </w:rPr>
        <w:t xml:space="preserve"> </w:t>
      </w:r>
      <w:r w:rsidRPr="00991D61">
        <w:rPr>
          <w:sz w:val="24"/>
          <w:szCs w:val="24"/>
        </w:rPr>
        <w:t>temel bir ön</w:t>
      </w:r>
      <w:r w:rsidR="00B6234B" w:rsidRPr="00991D61">
        <w:rPr>
          <w:sz w:val="24"/>
          <w:szCs w:val="24"/>
        </w:rPr>
        <w:t xml:space="preserve"> </w:t>
      </w:r>
      <w:r w:rsidRPr="00991D61">
        <w:rPr>
          <w:sz w:val="24"/>
          <w:szCs w:val="24"/>
        </w:rPr>
        <w:t>koşuldur.</w:t>
      </w:r>
    </w:p>
    <w:p w14:paraId="392FABD0" w14:textId="77777777" w:rsidR="00F65117" w:rsidRPr="00991D61" w:rsidRDefault="00B231DE" w:rsidP="00935D35">
      <w:pPr>
        <w:pStyle w:val="p4"/>
        <w:keepNext/>
        <w:keepLines/>
        <w:numPr>
          <w:ilvl w:val="2"/>
          <w:numId w:val="11"/>
        </w:numPr>
        <w:jc w:val="both"/>
        <w:rPr>
          <w:b/>
          <w:bCs/>
          <w:sz w:val="24"/>
          <w:szCs w:val="24"/>
        </w:rPr>
      </w:pPr>
      <w:r w:rsidRPr="00991D61">
        <w:rPr>
          <w:sz w:val="24"/>
          <w:szCs w:val="24"/>
        </w:rPr>
        <w:t xml:space="preserve">Danışmanlık Şirketi, müşteriye </w:t>
      </w:r>
      <w:r w:rsidRPr="00991D61">
        <w:rPr>
          <w:b/>
          <w:bCs/>
          <w:sz w:val="24"/>
          <w:szCs w:val="24"/>
        </w:rPr>
        <w:t>ehliyet değişim süreci</w:t>
      </w:r>
      <w:r w:rsidRPr="00991D61">
        <w:rPr>
          <w:sz w:val="24"/>
          <w:szCs w:val="24"/>
        </w:rPr>
        <w:t xml:space="preserve"> hakkında gerekli</w:t>
      </w:r>
      <w:r w:rsidR="00B6234B" w:rsidRPr="00991D61">
        <w:rPr>
          <w:sz w:val="24"/>
          <w:szCs w:val="24"/>
        </w:rPr>
        <w:t xml:space="preserve"> </w:t>
      </w:r>
      <w:r w:rsidRPr="00991D61">
        <w:rPr>
          <w:sz w:val="24"/>
          <w:szCs w:val="24"/>
        </w:rPr>
        <w:t>bilgilendirme ve yönlendirmeyi sağlar. Ancak, bu sürecin zamanında</w:t>
      </w:r>
      <w:r w:rsidR="00B6234B" w:rsidRPr="00991D61">
        <w:rPr>
          <w:sz w:val="24"/>
          <w:szCs w:val="24"/>
        </w:rPr>
        <w:t xml:space="preserve"> </w:t>
      </w:r>
      <w:r w:rsidRPr="00991D61">
        <w:rPr>
          <w:sz w:val="24"/>
          <w:szCs w:val="24"/>
        </w:rPr>
        <w:t>yürütülmesi,</w:t>
      </w:r>
      <w:r w:rsidR="00F65117" w:rsidRPr="00991D61">
        <w:rPr>
          <w:sz w:val="24"/>
          <w:szCs w:val="24"/>
        </w:rPr>
        <w:t xml:space="preserve"> </w:t>
      </w:r>
      <w:r w:rsidRPr="00991D61">
        <w:rPr>
          <w:sz w:val="24"/>
          <w:szCs w:val="24"/>
        </w:rPr>
        <w:t>gerekli</w:t>
      </w:r>
      <w:r w:rsidR="0064087B" w:rsidRPr="00991D61">
        <w:rPr>
          <w:sz w:val="24"/>
          <w:szCs w:val="24"/>
        </w:rPr>
        <w:t xml:space="preserve"> </w:t>
      </w:r>
      <w:r w:rsidRPr="00991D61">
        <w:rPr>
          <w:sz w:val="24"/>
          <w:szCs w:val="24"/>
        </w:rPr>
        <w:t>belgelerin hazırlanması ve resmi başvuruların</w:t>
      </w:r>
      <w:r w:rsidR="00F65117" w:rsidRPr="00991D61">
        <w:rPr>
          <w:b/>
          <w:bCs/>
          <w:sz w:val="24"/>
          <w:szCs w:val="24"/>
        </w:rPr>
        <w:t xml:space="preserve"> </w:t>
      </w:r>
      <w:r w:rsidRPr="00991D61">
        <w:rPr>
          <w:sz w:val="24"/>
          <w:szCs w:val="24"/>
        </w:rPr>
        <w:t>yapılması müşterinin kendi sorumluluğundadır.</w:t>
      </w:r>
    </w:p>
    <w:p w14:paraId="59C31EBD" w14:textId="77777777" w:rsidR="00F65117" w:rsidRPr="00991D61" w:rsidRDefault="00B231DE" w:rsidP="00935D35">
      <w:pPr>
        <w:pStyle w:val="p4"/>
        <w:keepNext/>
        <w:keepLines/>
        <w:numPr>
          <w:ilvl w:val="1"/>
          <w:numId w:val="11"/>
        </w:numPr>
        <w:jc w:val="both"/>
        <w:rPr>
          <w:b/>
          <w:bCs/>
          <w:sz w:val="24"/>
          <w:szCs w:val="24"/>
        </w:rPr>
      </w:pPr>
      <w:r w:rsidRPr="00991D61">
        <w:rPr>
          <w:b/>
          <w:bCs/>
          <w:sz w:val="24"/>
          <w:szCs w:val="24"/>
        </w:rPr>
        <w:t>Berufskraftfahrer Statüsü İçin Gereklilikler</w:t>
      </w:r>
    </w:p>
    <w:p w14:paraId="6270CB40" w14:textId="77777777" w:rsidR="00F65117" w:rsidRPr="00991D61" w:rsidRDefault="00B231DE" w:rsidP="00935D35">
      <w:pPr>
        <w:pStyle w:val="p4"/>
        <w:keepNext/>
        <w:keepLines/>
        <w:numPr>
          <w:ilvl w:val="2"/>
          <w:numId w:val="11"/>
        </w:numPr>
        <w:jc w:val="both"/>
        <w:rPr>
          <w:b/>
          <w:bCs/>
          <w:sz w:val="24"/>
          <w:szCs w:val="24"/>
        </w:rPr>
      </w:pPr>
      <w:r w:rsidRPr="00991D61">
        <w:rPr>
          <w:sz w:val="24"/>
          <w:szCs w:val="24"/>
        </w:rPr>
        <w:t>Müşteri, Almanya’da Berufskraftfahrer olarak çalışabilmek için geçmesi</w:t>
      </w:r>
      <w:r w:rsidR="00F65117" w:rsidRPr="00991D61">
        <w:rPr>
          <w:b/>
          <w:bCs/>
          <w:sz w:val="24"/>
          <w:szCs w:val="24"/>
        </w:rPr>
        <w:t xml:space="preserve"> </w:t>
      </w:r>
      <w:r w:rsidRPr="00991D61">
        <w:rPr>
          <w:sz w:val="24"/>
          <w:szCs w:val="24"/>
        </w:rPr>
        <w:t>gereken yasal süreçleri ve yerine getirmesi gereken yükümlülükleri</w:t>
      </w:r>
      <w:r w:rsidR="00F65117" w:rsidRPr="00991D61">
        <w:rPr>
          <w:sz w:val="24"/>
          <w:szCs w:val="24"/>
        </w:rPr>
        <w:t xml:space="preserve"> </w:t>
      </w:r>
      <w:r w:rsidRPr="00991D61">
        <w:rPr>
          <w:sz w:val="24"/>
          <w:szCs w:val="24"/>
        </w:rPr>
        <w:t>bilmekle yükümlüdür. Bu kapsamda:</w:t>
      </w:r>
    </w:p>
    <w:p w14:paraId="75C358DD" w14:textId="77777777" w:rsidR="00F65117" w:rsidRPr="00991D61" w:rsidRDefault="00B231DE" w:rsidP="00935D35">
      <w:pPr>
        <w:pStyle w:val="p4"/>
        <w:keepNext/>
        <w:keepLines/>
        <w:numPr>
          <w:ilvl w:val="3"/>
          <w:numId w:val="11"/>
        </w:numPr>
        <w:jc w:val="both"/>
        <w:rPr>
          <w:b/>
          <w:bCs/>
          <w:sz w:val="24"/>
          <w:szCs w:val="24"/>
        </w:rPr>
      </w:pPr>
      <w:r w:rsidRPr="00991D61">
        <w:rPr>
          <w:b/>
          <w:bCs/>
          <w:sz w:val="24"/>
          <w:szCs w:val="24"/>
        </w:rPr>
        <w:t>Alman sürücü belgesi (Führerschein)</w:t>
      </w:r>
      <w:r w:rsidRPr="00991D61">
        <w:rPr>
          <w:sz w:val="24"/>
          <w:szCs w:val="24"/>
        </w:rPr>
        <w:t xml:space="preserve"> ile birlikte </w:t>
      </w:r>
      <w:r w:rsidRPr="00991D61">
        <w:rPr>
          <w:b/>
          <w:bCs/>
          <w:sz w:val="24"/>
          <w:szCs w:val="24"/>
        </w:rPr>
        <w:t>Kod 95</w:t>
      </w:r>
      <w:r w:rsidR="00F65117" w:rsidRPr="00991D61">
        <w:rPr>
          <w:b/>
          <w:bCs/>
          <w:sz w:val="24"/>
          <w:szCs w:val="24"/>
        </w:rPr>
        <w:t xml:space="preserve"> </w:t>
      </w:r>
      <w:r w:rsidRPr="00991D61">
        <w:rPr>
          <w:b/>
          <w:bCs/>
          <w:sz w:val="24"/>
          <w:szCs w:val="24"/>
        </w:rPr>
        <w:t>(Schlüsselzahl 95) ibaresi</w:t>
      </w:r>
      <w:r w:rsidRPr="00991D61">
        <w:rPr>
          <w:sz w:val="24"/>
          <w:szCs w:val="24"/>
        </w:rPr>
        <w:t xml:space="preserve"> alındıktan sonra, müşteri Almanya’da (e</w:t>
      </w:r>
      <w:r w:rsidR="00F65117" w:rsidRPr="00991D61">
        <w:rPr>
          <w:sz w:val="24"/>
          <w:szCs w:val="24"/>
        </w:rPr>
        <w:t>ğ</w:t>
      </w:r>
      <w:r w:rsidRPr="00991D61">
        <w:rPr>
          <w:sz w:val="24"/>
          <w:szCs w:val="24"/>
        </w:rPr>
        <w:t>er</w:t>
      </w:r>
      <w:r w:rsidR="00F65117" w:rsidRPr="00991D61">
        <w:rPr>
          <w:sz w:val="24"/>
          <w:szCs w:val="24"/>
        </w:rPr>
        <w:t xml:space="preserve"> </w:t>
      </w:r>
      <w:r w:rsidRPr="00991D61">
        <w:rPr>
          <w:sz w:val="24"/>
          <w:szCs w:val="24"/>
        </w:rPr>
        <w:t>süresiz i</w:t>
      </w:r>
      <w:r w:rsidR="00F65117" w:rsidRPr="00991D61">
        <w:rPr>
          <w:sz w:val="24"/>
          <w:szCs w:val="24"/>
        </w:rPr>
        <w:t>ş</w:t>
      </w:r>
      <w:r w:rsidRPr="00991D61">
        <w:rPr>
          <w:sz w:val="24"/>
          <w:szCs w:val="24"/>
        </w:rPr>
        <w:t xml:space="preserve"> sözleşmesine sahipse) 4 yıla kadar oturum ve çalışma</w:t>
      </w:r>
      <w:r w:rsidR="00F65117" w:rsidRPr="00991D61">
        <w:rPr>
          <w:sz w:val="24"/>
          <w:szCs w:val="24"/>
        </w:rPr>
        <w:t xml:space="preserve"> </w:t>
      </w:r>
      <w:r w:rsidRPr="00991D61">
        <w:rPr>
          <w:sz w:val="24"/>
          <w:szCs w:val="24"/>
        </w:rPr>
        <w:t>izni başvurusunda bulunma hakkına sahip olur.</w:t>
      </w:r>
    </w:p>
    <w:p w14:paraId="411A2C0F" w14:textId="1FA8AB50" w:rsidR="00B231DE" w:rsidRPr="00991D61" w:rsidRDefault="00B231DE" w:rsidP="00935D35">
      <w:pPr>
        <w:pStyle w:val="p4"/>
        <w:keepNext/>
        <w:keepLines/>
        <w:numPr>
          <w:ilvl w:val="3"/>
          <w:numId w:val="11"/>
        </w:numPr>
        <w:jc w:val="both"/>
        <w:rPr>
          <w:b/>
          <w:bCs/>
          <w:sz w:val="24"/>
          <w:szCs w:val="24"/>
        </w:rPr>
      </w:pPr>
      <w:r w:rsidRPr="00991D61">
        <w:rPr>
          <w:sz w:val="24"/>
          <w:szCs w:val="24"/>
        </w:rPr>
        <w:t xml:space="preserve">Profesyonel sürücüler </w:t>
      </w:r>
      <w:r w:rsidRPr="00991D61">
        <w:rPr>
          <w:b/>
          <w:bCs/>
          <w:sz w:val="24"/>
          <w:szCs w:val="24"/>
        </w:rPr>
        <w:t>Alman sürücü belgesi (Führerschein)</w:t>
      </w:r>
      <w:r w:rsidRPr="00991D61">
        <w:rPr>
          <w:sz w:val="24"/>
          <w:szCs w:val="24"/>
        </w:rPr>
        <w:t xml:space="preserve"> ile</w:t>
      </w:r>
      <w:r w:rsidR="00302210" w:rsidRPr="00991D61">
        <w:rPr>
          <w:sz w:val="24"/>
          <w:szCs w:val="24"/>
        </w:rPr>
        <w:t xml:space="preserve"> </w:t>
      </w:r>
      <w:r w:rsidRPr="00991D61">
        <w:rPr>
          <w:sz w:val="24"/>
          <w:szCs w:val="24"/>
        </w:rPr>
        <w:t xml:space="preserve">birlikte </w:t>
      </w:r>
      <w:r w:rsidRPr="00991D61">
        <w:rPr>
          <w:b/>
          <w:bCs/>
          <w:sz w:val="24"/>
          <w:szCs w:val="24"/>
        </w:rPr>
        <w:t xml:space="preserve">Kod 95 (Schlüsselzahl 95) </w:t>
      </w:r>
      <w:r w:rsidRPr="00991D61">
        <w:rPr>
          <w:sz w:val="24"/>
          <w:szCs w:val="24"/>
        </w:rPr>
        <w:t>alabilmesi için müşterinin en az A2/B1</w:t>
      </w:r>
      <w:r w:rsidR="00302210" w:rsidRPr="00991D61">
        <w:rPr>
          <w:sz w:val="24"/>
          <w:szCs w:val="24"/>
        </w:rPr>
        <w:t xml:space="preserve"> </w:t>
      </w:r>
      <w:r w:rsidRPr="00991D61">
        <w:rPr>
          <w:sz w:val="24"/>
          <w:szCs w:val="24"/>
        </w:rPr>
        <w:t>seviyesinde Almanca bilmesi gerekmektedir. Müşteri belirli bir seviyede</w:t>
      </w:r>
      <w:r w:rsidR="00F65117" w:rsidRPr="00991D61">
        <w:rPr>
          <w:b/>
          <w:bCs/>
          <w:sz w:val="24"/>
          <w:szCs w:val="24"/>
        </w:rPr>
        <w:t xml:space="preserve"> </w:t>
      </w:r>
      <w:r w:rsidRPr="00991D61">
        <w:rPr>
          <w:sz w:val="24"/>
          <w:szCs w:val="24"/>
        </w:rPr>
        <w:t>Almanca bilmek zorunda olduğunu bilir ve kabul eder. Dil yetersizliğinden</w:t>
      </w:r>
      <w:r w:rsidR="00302210" w:rsidRPr="00991D61">
        <w:rPr>
          <w:sz w:val="24"/>
          <w:szCs w:val="24"/>
        </w:rPr>
        <w:t xml:space="preserve"> </w:t>
      </w:r>
      <w:r w:rsidRPr="00991D61">
        <w:rPr>
          <w:sz w:val="24"/>
          <w:szCs w:val="24"/>
        </w:rPr>
        <w:t>kaynaklanan</w:t>
      </w:r>
      <w:r w:rsidR="00F65117" w:rsidRPr="00991D61">
        <w:rPr>
          <w:sz w:val="24"/>
          <w:szCs w:val="24"/>
        </w:rPr>
        <w:t xml:space="preserve"> </w:t>
      </w:r>
      <w:r w:rsidRPr="00991D61">
        <w:rPr>
          <w:sz w:val="24"/>
          <w:szCs w:val="24"/>
        </w:rPr>
        <w:t>gecikme ve işlemlerin yapılamamasından müşteri</w:t>
      </w:r>
      <w:r w:rsidR="00302210" w:rsidRPr="00991D61">
        <w:rPr>
          <w:sz w:val="24"/>
          <w:szCs w:val="24"/>
        </w:rPr>
        <w:t xml:space="preserve"> </w:t>
      </w:r>
      <w:r w:rsidRPr="00991D61">
        <w:rPr>
          <w:sz w:val="24"/>
          <w:szCs w:val="24"/>
        </w:rPr>
        <w:t>sorumludur.</w:t>
      </w:r>
    </w:p>
    <w:p w14:paraId="5E9058FF" w14:textId="40177447" w:rsidR="00B231DE" w:rsidRPr="00991D61" w:rsidRDefault="00B231DE" w:rsidP="00935D35">
      <w:pPr>
        <w:pStyle w:val="p4"/>
        <w:keepNext/>
        <w:keepLines/>
        <w:numPr>
          <w:ilvl w:val="1"/>
          <w:numId w:val="11"/>
        </w:numPr>
        <w:jc w:val="both"/>
        <w:rPr>
          <w:b/>
          <w:bCs/>
          <w:sz w:val="24"/>
          <w:szCs w:val="24"/>
        </w:rPr>
      </w:pPr>
      <w:r w:rsidRPr="00991D61">
        <w:rPr>
          <w:sz w:val="24"/>
          <w:szCs w:val="24"/>
        </w:rPr>
        <w:t>Danışmanlık Şirket, yukarıda belirtilen süreçler</w:t>
      </w:r>
      <w:r w:rsidR="00B24283" w:rsidRPr="00991D61">
        <w:rPr>
          <w:sz w:val="24"/>
          <w:szCs w:val="24"/>
        </w:rPr>
        <w:t xml:space="preserve"> </w:t>
      </w:r>
      <w:r w:rsidR="00F65117" w:rsidRPr="00991D61">
        <w:rPr>
          <w:sz w:val="24"/>
          <w:szCs w:val="24"/>
        </w:rPr>
        <w:t>hakkında</w:t>
      </w:r>
      <w:r w:rsidR="00B24283" w:rsidRPr="00991D61">
        <w:rPr>
          <w:sz w:val="24"/>
          <w:szCs w:val="24"/>
        </w:rPr>
        <w:t xml:space="preserve"> müşteriyi</w:t>
      </w:r>
      <w:r w:rsidR="00302210" w:rsidRPr="00991D61">
        <w:rPr>
          <w:sz w:val="24"/>
          <w:szCs w:val="24"/>
        </w:rPr>
        <w:t xml:space="preserve"> </w:t>
      </w:r>
      <w:r w:rsidR="00B24283" w:rsidRPr="00991D61">
        <w:rPr>
          <w:sz w:val="24"/>
          <w:szCs w:val="24"/>
        </w:rPr>
        <w:t xml:space="preserve">bilgilendirmekle </w:t>
      </w:r>
      <w:r w:rsidRPr="00991D61">
        <w:rPr>
          <w:sz w:val="24"/>
          <w:szCs w:val="24"/>
        </w:rPr>
        <w:t>yükümlüdür. Ancak kişisel belgelerin temini, kurslara devam ve</w:t>
      </w:r>
      <w:r w:rsidR="00302210" w:rsidRPr="00991D61">
        <w:rPr>
          <w:sz w:val="24"/>
          <w:szCs w:val="24"/>
        </w:rPr>
        <w:t xml:space="preserve"> </w:t>
      </w:r>
      <w:r w:rsidRPr="00991D61">
        <w:rPr>
          <w:sz w:val="24"/>
          <w:szCs w:val="24"/>
        </w:rPr>
        <w:t>yasal yükümlülüklerin yerine getirilmesi müşterinin bireysel</w:t>
      </w:r>
      <w:r w:rsidR="00302210" w:rsidRPr="00991D61">
        <w:rPr>
          <w:sz w:val="24"/>
          <w:szCs w:val="24"/>
        </w:rPr>
        <w:t xml:space="preserve"> </w:t>
      </w:r>
      <w:r w:rsidRPr="00991D61">
        <w:rPr>
          <w:sz w:val="24"/>
          <w:szCs w:val="24"/>
        </w:rPr>
        <w:t>sorumluluğu</w:t>
      </w:r>
      <w:r w:rsidR="00B24283" w:rsidRPr="00991D61">
        <w:rPr>
          <w:sz w:val="24"/>
          <w:szCs w:val="24"/>
        </w:rPr>
        <w:t>dur</w:t>
      </w:r>
      <w:r w:rsidRPr="00991D61">
        <w:rPr>
          <w:sz w:val="24"/>
          <w:szCs w:val="24"/>
        </w:rPr>
        <w:t>.</w:t>
      </w:r>
      <w:r w:rsidR="00E849A6" w:rsidRPr="00991D61">
        <w:rPr>
          <w:sz w:val="24"/>
          <w:szCs w:val="24"/>
        </w:rPr>
        <w:t xml:space="preserve"> </w:t>
      </w:r>
    </w:p>
    <w:p w14:paraId="677BA574" w14:textId="77777777" w:rsidR="008E784C" w:rsidRPr="00991D61" w:rsidRDefault="00B231DE" w:rsidP="00935D35">
      <w:pPr>
        <w:pStyle w:val="p4"/>
        <w:keepNext/>
        <w:keepLines/>
        <w:numPr>
          <w:ilvl w:val="1"/>
          <w:numId w:val="11"/>
        </w:numPr>
        <w:jc w:val="both"/>
        <w:rPr>
          <w:b/>
          <w:bCs/>
          <w:sz w:val="24"/>
          <w:szCs w:val="24"/>
        </w:rPr>
      </w:pPr>
      <w:r w:rsidRPr="00991D61">
        <w:rPr>
          <w:b/>
          <w:bCs/>
          <w:sz w:val="24"/>
          <w:szCs w:val="24"/>
        </w:rPr>
        <w:t>Vize Süresinde Ehliyet Değişiminin Tamamlanamaması Durumu:</w:t>
      </w:r>
      <w:r w:rsidR="008E784C" w:rsidRPr="00991D61">
        <w:rPr>
          <w:b/>
          <w:bCs/>
          <w:sz w:val="24"/>
          <w:szCs w:val="24"/>
        </w:rPr>
        <w:t xml:space="preserve"> </w:t>
      </w:r>
      <w:r w:rsidRPr="00991D61">
        <w:rPr>
          <w:sz w:val="24"/>
          <w:szCs w:val="24"/>
        </w:rPr>
        <w:t>Müşteri, Almanya’daki yasal vize süresi içerisinde ehliyet</w:t>
      </w:r>
      <w:r w:rsidR="00B6234B" w:rsidRPr="00991D61">
        <w:rPr>
          <w:sz w:val="24"/>
          <w:szCs w:val="24"/>
        </w:rPr>
        <w:t xml:space="preserve"> </w:t>
      </w:r>
      <w:r w:rsidRPr="00991D61">
        <w:rPr>
          <w:sz w:val="24"/>
          <w:szCs w:val="24"/>
        </w:rPr>
        <w:t>değişimini ve temel yeterlilik seviyesine ulaşamaz veya</w:t>
      </w:r>
      <w:r w:rsidR="00302210" w:rsidRPr="00991D61">
        <w:rPr>
          <w:sz w:val="24"/>
          <w:szCs w:val="24"/>
        </w:rPr>
        <w:t xml:space="preserve"> </w:t>
      </w:r>
      <w:r w:rsidRPr="00991D61">
        <w:rPr>
          <w:sz w:val="24"/>
          <w:szCs w:val="24"/>
        </w:rPr>
        <w:t>tamamlayamazsa, ilgili kurumların takdirine bağlı olarak oturum</w:t>
      </w:r>
      <w:r w:rsidR="00B6234B" w:rsidRPr="00991D61">
        <w:rPr>
          <w:sz w:val="24"/>
          <w:szCs w:val="24"/>
        </w:rPr>
        <w:t xml:space="preserve"> </w:t>
      </w:r>
      <w:r w:rsidRPr="00991D61">
        <w:rPr>
          <w:sz w:val="24"/>
          <w:szCs w:val="24"/>
        </w:rPr>
        <w:t>süresini 15 aya kadar uzatma hakkına sahip olabilir.</w:t>
      </w:r>
      <w:r w:rsidR="00302210" w:rsidRPr="00991D61">
        <w:rPr>
          <w:sz w:val="24"/>
          <w:szCs w:val="24"/>
        </w:rPr>
        <w:t xml:space="preserve"> Uzatıp uzatmama tasarrufu yetkili dairededir. </w:t>
      </w:r>
    </w:p>
    <w:p w14:paraId="154C5570" w14:textId="77777777" w:rsidR="008E784C" w:rsidRPr="00991D61" w:rsidRDefault="00B231DE" w:rsidP="00935D35">
      <w:pPr>
        <w:pStyle w:val="p4"/>
        <w:keepNext/>
        <w:keepLines/>
        <w:numPr>
          <w:ilvl w:val="0"/>
          <w:numId w:val="11"/>
        </w:numPr>
        <w:jc w:val="both"/>
        <w:rPr>
          <w:b/>
          <w:bCs/>
          <w:sz w:val="24"/>
          <w:szCs w:val="24"/>
        </w:rPr>
      </w:pPr>
      <w:r w:rsidRPr="00991D61">
        <w:rPr>
          <w:b/>
          <w:bCs/>
          <w:sz w:val="24"/>
          <w:szCs w:val="24"/>
        </w:rPr>
        <w:t>Amaç Değişikliği (Zweckwechsel) ve Alternatif İstihdam</w:t>
      </w:r>
    </w:p>
    <w:p w14:paraId="063BAF47" w14:textId="0EE8C219" w:rsidR="008E784C" w:rsidRPr="00991D61" w:rsidRDefault="00B231DE" w:rsidP="00935D35">
      <w:pPr>
        <w:pStyle w:val="p4"/>
        <w:keepNext/>
        <w:keepLines/>
        <w:numPr>
          <w:ilvl w:val="1"/>
          <w:numId w:val="11"/>
        </w:numPr>
        <w:jc w:val="both"/>
        <w:rPr>
          <w:b/>
          <w:bCs/>
          <w:sz w:val="24"/>
          <w:szCs w:val="24"/>
        </w:rPr>
      </w:pPr>
      <w:r w:rsidRPr="00991D61">
        <w:rPr>
          <w:sz w:val="24"/>
          <w:szCs w:val="24"/>
        </w:rPr>
        <w:t xml:space="preserve">Müşteri, üniversite mezunuysa veya </w:t>
      </w:r>
      <w:r w:rsidRPr="00991D61">
        <w:rPr>
          <w:b/>
          <w:bCs/>
          <w:sz w:val="24"/>
          <w:szCs w:val="24"/>
        </w:rPr>
        <w:t>ön lisans, meslek lisesi diploması</w:t>
      </w:r>
      <w:r w:rsidR="008E784C" w:rsidRPr="00991D61">
        <w:rPr>
          <w:b/>
          <w:bCs/>
          <w:sz w:val="24"/>
          <w:szCs w:val="24"/>
        </w:rPr>
        <w:t xml:space="preserve"> </w:t>
      </w:r>
      <w:r w:rsidRPr="00991D61">
        <w:rPr>
          <w:b/>
          <w:bCs/>
          <w:sz w:val="24"/>
          <w:szCs w:val="24"/>
        </w:rPr>
        <w:t xml:space="preserve">ya da kalfalık/ustalık belgesi </w:t>
      </w:r>
      <w:r w:rsidRPr="00991D61">
        <w:rPr>
          <w:sz w:val="24"/>
          <w:szCs w:val="24"/>
        </w:rPr>
        <w:t>bulunuyorsa ve bu belgeler Almanya</w:t>
      </w:r>
      <w:r w:rsidR="008E784C" w:rsidRPr="00991D61">
        <w:rPr>
          <w:sz w:val="24"/>
          <w:szCs w:val="24"/>
        </w:rPr>
        <w:t xml:space="preserve"> </w:t>
      </w:r>
      <w:r w:rsidRPr="00991D61">
        <w:rPr>
          <w:sz w:val="24"/>
          <w:szCs w:val="24"/>
        </w:rPr>
        <w:t>tarafından denkliği kabul edilmişse, kişinin sürücülük dışında başka bir</w:t>
      </w:r>
      <w:r w:rsidR="00FE4B2E">
        <w:rPr>
          <w:sz w:val="24"/>
          <w:szCs w:val="24"/>
        </w:rPr>
        <w:t xml:space="preserve"> </w:t>
      </w:r>
      <w:r w:rsidRPr="00991D61">
        <w:rPr>
          <w:sz w:val="24"/>
          <w:szCs w:val="24"/>
        </w:rPr>
        <w:t>meslekte</w:t>
      </w:r>
      <w:r w:rsidR="008E784C" w:rsidRPr="00991D61">
        <w:rPr>
          <w:sz w:val="24"/>
          <w:szCs w:val="24"/>
        </w:rPr>
        <w:t xml:space="preserve"> </w:t>
      </w:r>
      <w:r w:rsidRPr="00991D61">
        <w:rPr>
          <w:sz w:val="24"/>
          <w:szCs w:val="24"/>
        </w:rPr>
        <w:t>istihdam edilmesi mümkündür.</w:t>
      </w:r>
    </w:p>
    <w:p w14:paraId="656554CC" w14:textId="3A527960" w:rsidR="00E849A6" w:rsidRPr="00991D61" w:rsidRDefault="00B231DE" w:rsidP="00935D35">
      <w:pPr>
        <w:pStyle w:val="p4"/>
        <w:keepNext/>
        <w:keepLines/>
        <w:numPr>
          <w:ilvl w:val="2"/>
          <w:numId w:val="11"/>
        </w:numPr>
        <w:jc w:val="both"/>
        <w:rPr>
          <w:b/>
          <w:bCs/>
          <w:sz w:val="24"/>
          <w:szCs w:val="24"/>
        </w:rPr>
      </w:pPr>
      <w:r w:rsidRPr="00991D61">
        <w:rPr>
          <w:sz w:val="24"/>
          <w:szCs w:val="24"/>
        </w:rPr>
        <w:t xml:space="preserve">Bu durumda, uygun bulunması halinde vizede </w:t>
      </w:r>
      <w:r w:rsidRPr="00991D61">
        <w:rPr>
          <w:b/>
          <w:bCs/>
          <w:sz w:val="24"/>
          <w:szCs w:val="24"/>
        </w:rPr>
        <w:t>amaç değişikliğine</w:t>
      </w:r>
      <w:r w:rsidR="008E784C" w:rsidRPr="00991D61">
        <w:rPr>
          <w:b/>
          <w:bCs/>
          <w:sz w:val="24"/>
          <w:szCs w:val="24"/>
        </w:rPr>
        <w:t xml:space="preserve"> </w:t>
      </w:r>
      <w:r w:rsidRPr="00991D61">
        <w:rPr>
          <w:b/>
          <w:bCs/>
          <w:sz w:val="24"/>
          <w:szCs w:val="24"/>
        </w:rPr>
        <w:t>(Zweckwechsel)</w:t>
      </w:r>
      <w:r w:rsidRPr="00991D61">
        <w:rPr>
          <w:sz w:val="24"/>
          <w:szCs w:val="24"/>
        </w:rPr>
        <w:t xml:space="preserve"> gidilerek, </w:t>
      </w:r>
      <w:r w:rsidRPr="00991D61">
        <w:rPr>
          <w:b/>
          <w:bCs/>
          <w:sz w:val="24"/>
          <w:szCs w:val="24"/>
        </w:rPr>
        <w:t xml:space="preserve">18a, 18b veya 19c </w:t>
      </w:r>
      <w:r w:rsidRPr="00991D61">
        <w:rPr>
          <w:sz w:val="24"/>
          <w:szCs w:val="24"/>
        </w:rPr>
        <w:t>maddeleri çerçevesinde</w:t>
      </w:r>
      <w:r w:rsidR="008E784C" w:rsidRPr="00991D61">
        <w:rPr>
          <w:sz w:val="24"/>
          <w:szCs w:val="24"/>
        </w:rPr>
        <w:t xml:space="preserve"> </w:t>
      </w:r>
      <w:r w:rsidRPr="00991D61">
        <w:rPr>
          <w:sz w:val="24"/>
          <w:szCs w:val="24"/>
        </w:rPr>
        <w:t>yeni bir oturum</w:t>
      </w:r>
      <w:r w:rsidR="008E784C" w:rsidRPr="00991D61">
        <w:rPr>
          <w:sz w:val="24"/>
          <w:szCs w:val="24"/>
        </w:rPr>
        <w:t xml:space="preserve"> </w:t>
      </w:r>
      <w:r w:rsidRPr="00991D61">
        <w:rPr>
          <w:sz w:val="24"/>
          <w:szCs w:val="24"/>
        </w:rPr>
        <w:t>izni başvurusu yapılabilir</w:t>
      </w:r>
      <w:r w:rsidR="00302210" w:rsidRPr="002D6A8B">
        <w:rPr>
          <w:sz w:val="24"/>
          <w:szCs w:val="24"/>
        </w:rPr>
        <w:t>)</w:t>
      </w:r>
      <w:r w:rsidR="002D6A8B">
        <w:rPr>
          <w:sz w:val="24"/>
          <w:szCs w:val="24"/>
        </w:rPr>
        <w:t>.</w:t>
      </w:r>
    </w:p>
    <w:p w14:paraId="4403806C" w14:textId="77777777" w:rsidR="00D81BAF" w:rsidRPr="00991D61" w:rsidRDefault="00E849A6" w:rsidP="00935D35">
      <w:pPr>
        <w:pStyle w:val="p4"/>
        <w:keepNext/>
        <w:keepLines/>
        <w:numPr>
          <w:ilvl w:val="0"/>
          <w:numId w:val="11"/>
        </w:numPr>
        <w:jc w:val="both"/>
        <w:rPr>
          <w:b/>
          <w:bCs/>
          <w:sz w:val="24"/>
          <w:szCs w:val="24"/>
        </w:rPr>
      </w:pPr>
      <w:r w:rsidRPr="00991D61">
        <w:rPr>
          <w:b/>
          <w:bCs/>
          <w:color w:val="000000" w:themeColor="text1"/>
          <w:sz w:val="24"/>
          <w:szCs w:val="24"/>
        </w:rPr>
        <w:t>Aileli gelenler için;</w:t>
      </w:r>
    </w:p>
    <w:p w14:paraId="5F7DC1F7" w14:textId="77777777" w:rsidR="00565C7D" w:rsidRPr="00991D61" w:rsidRDefault="00565C7D" w:rsidP="00935D35">
      <w:pPr>
        <w:pStyle w:val="p4"/>
        <w:keepNext/>
        <w:keepLines/>
        <w:numPr>
          <w:ilvl w:val="1"/>
          <w:numId w:val="11"/>
        </w:numPr>
        <w:jc w:val="both"/>
        <w:rPr>
          <w:b/>
          <w:bCs/>
          <w:sz w:val="24"/>
          <w:szCs w:val="24"/>
        </w:rPr>
      </w:pPr>
      <w:r w:rsidRPr="00991D61">
        <w:rPr>
          <w:color w:val="000000" w:themeColor="text1"/>
          <w:sz w:val="24"/>
          <w:szCs w:val="24"/>
        </w:rPr>
        <w:t xml:space="preserve">Aile üyelerinin vize işlemlerinin müşterinin kendi işlemlerine paralel olarak Danışman Şirket tarafından takibini </w:t>
      </w:r>
      <w:r w:rsidR="00E849A6" w:rsidRPr="00991D61">
        <w:rPr>
          <w:color w:val="000000" w:themeColor="text1"/>
          <w:sz w:val="24"/>
          <w:szCs w:val="24"/>
        </w:rPr>
        <w:t>isteye</w:t>
      </w:r>
      <w:r w:rsidRPr="00991D61">
        <w:rPr>
          <w:color w:val="000000" w:themeColor="text1"/>
          <w:sz w:val="24"/>
          <w:szCs w:val="24"/>
        </w:rPr>
        <w:t>n</w:t>
      </w:r>
      <w:r w:rsidR="00E849A6" w:rsidRPr="00991D61">
        <w:rPr>
          <w:color w:val="000000" w:themeColor="text1"/>
          <w:sz w:val="24"/>
          <w:szCs w:val="24"/>
        </w:rPr>
        <w:t xml:space="preserve"> müşteriler</w:t>
      </w:r>
      <w:r w:rsidRPr="00991D61">
        <w:rPr>
          <w:color w:val="000000" w:themeColor="text1"/>
          <w:sz w:val="24"/>
          <w:szCs w:val="24"/>
        </w:rPr>
        <w:t>e</w:t>
      </w:r>
      <w:r w:rsidR="00E849A6" w:rsidRPr="00991D61">
        <w:rPr>
          <w:color w:val="000000" w:themeColor="text1"/>
          <w:sz w:val="24"/>
          <w:szCs w:val="24"/>
        </w:rPr>
        <w:t xml:space="preserve"> Danışmanlık </w:t>
      </w:r>
      <w:r w:rsidRPr="00991D61">
        <w:rPr>
          <w:color w:val="000000" w:themeColor="text1"/>
          <w:sz w:val="24"/>
          <w:szCs w:val="24"/>
        </w:rPr>
        <w:t>Ş</w:t>
      </w:r>
      <w:r w:rsidR="00E849A6" w:rsidRPr="00991D61">
        <w:rPr>
          <w:color w:val="000000" w:themeColor="text1"/>
          <w:sz w:val="24"/>
          <w:szCs w:val="24"/>
        </w:rPr>
        <w:t>irketi</w:t>
      </w:r>
      <w:r w:rsidR="00D81BAF" w:rsidRPr="00991D61">
        <w:rPr>
          <w:color w:val="000000" w:themeColor="text1"/>
          <w:sz w:val="24"/>
          <w:szCs w:val="24"/>
        </w:rPr>
        <w:t xml:space="preserve"> </w:t>
      </w:r>
      <w:r w:rsidR="00E849A6" w:rsidRPr="00991D61">
        <w:rPr>
          <w:color w:val="000000" w:themeColor="text1"/>
          <w:sz w:val="24"/>
          <w:szCs w:val="24"/>
        </w:rPr>
        <w:t>çocuklar</w:t>
      </w:r>
      <w:r w:rsidRPr="00991D61">
        <w:rPr>
          <w:color w:val="000000" w:themeColor="text1"/>
          <w:sz w:val="24"/>
          <w:szCs w:val="24"/>
        </w:rPr>
        <w:t>ı</w:t>
      </w:r>
      <w:r w:rsidR="00E849A6" w:rsidRPr="00991D61">
        <w:rPr>
          <w:color w:val="000000" w:themeColor="text1"/>
          <w:sz w:val="24"/>
          <w:szCs w:val="24"/>
        </w:rPr>
        <w:t xml:space="preserve"> için okul kaydının nasıl yapılması gerektiği konusunda yol gösteri</w:t>
      </w:r>
      <w:r w:rsidRPr="00991D61">
        <w:rPr>
          <w:color w:val="000000" w:themeColor="text1"/>
          <w:sz w:val="24"/>
          <w:szCs w:val="24"/>
        </w:rPr>
        <w:t>r</w:t>
      </w:r>
      <w:r w:rsidR="00E849A6" w:rsidRPr="00991D61">
        <w:rPr>
          <w:color w:val="000000" w:themeColor="text1"/>
          <w:sz w:val="24"/>
          <w:szCs w:val="24"/>
        </w:rPr>
        <w:t>.</w:t>
      </w:r>
    </w:p>
    <w:p w14:paraId="344D18F1" w14:textId="77777777" w:rsidR="00565C7D" w:rsidRPr="00991D61" w:rsidRDefault="00D81BAF" w:rsidP="00935D35">
      <w:pPr>
        <w:pStyle w:val="p4"/>
        <w:keepNext/>
        <w:keepLines/>
        <w:numPr>
          <w:ilvl w:val="2"/>
          <w:numId w:val="11"/>
        </w:numPr>
        <w:jc w:val="both"/>
        <w:rPr>
          <w:b/>
          <w:bCs/>
          <w:sz w:val="24"/>
          <w:szCs w:val="24"/>
        </w:rPr>
      </w:pPr>
      <w:r w:rsidRPr="00991D61">
        <w:rPr>
          <w:color w:val="000000" w:themeColor="text1"/>
          <w:sz w:val="24"/>
          <w:szCs w:val="24"/>
        </w:rPr>
        <w:t xml:space="preserve"> </w:t>
      </w:r>
      <w:r w:rsidR="00E849A6" w:rsidRPr="00991D61">
        <w:rPr>
          <w:color w:val="000000" w:themeColor="text1"/>
          <w:sz w:val="24"/>
          <w:szCs w:val="24"/>
        </w:rPr>
        <w:t>Kindergeld için başvurular ikamet kartı alındıktan sonra mümkündür. Kinderge</w:t>
      </w:r>
      <w:r w:rsidR="00AD3672" w:rsidRPr="00991D61">
        <w:rPr>
          <w:color w:val="000000" w:themeColor="text1"/>
          <w:sz w:val="24"/>
          <w:szCs w:val="24"/>
        </w:rPr>
        <w:t>ld</w:t>
      </w:r>
      <w:r w:rsidRPr="00991D61">
        <w:rPr>
          <w:color w:val="000000" w:themeColor="text1"/>
          <w:sz w:val="24"/>
          <w:szCs w:val="24"/>
        </w:rPr>
        <w:t xml:space="preserve"> </w:t>
      </w:r>
      <w:r w:rsidR="00E849A6" w:rsidRPr="00991D61">
        <w:rPr>
          <w:color w:val="000000" w:themeColor="text1"/>
          <w:sz w:val="24"/>
          <w:szCs w:val="24"/>
        </w:rPr>
        <w:t>hesaplaması 4 ila 6 ay arası sürmektedir ve sonrasında toplu olarak yatırılmaktadır</w:t>
      </w:r>
      <w:r w:rsidRPr="00991D61">
        <w:rPr>
          <w:color w:val="000000" w:themeColor="text1"/>
          <w:sz w:val="24"/>
          <w:szCs w:val="24"/>
        </w:rPr>
        <w:t xml:space="preserve">. </w:t>
      </w:r>
    </w:p>
    <w:p w14:paraId="4BA91FB1" w14:textId="0CC2B7A3" w:rsidR="00D81BAF" w:rsidRPr="00991D61" w:rsidRDefault="00D81BAF" w:rsidP="00935D35">
      <w:pPr>
        <w:pStyle w:val="p4"/>
        <w:keepNext/>
        <w:keepLines/>
        <w:numPr>
          <w:ilvl w:val="1"/>
          <w:numId w:val="11"/>
        </w:numPr>
        <w:jc w:val="both"/>
        <w:rPr>
          <w:b/>
          <w:bCs/>
          <w:sz w:val="24"/>
          <w:szCs w:val="24"/>
        </w:rPr>
      </w:pPr>
      <w:r w:rsidRPr="00991D61">
        <w:rPr>
          <w:color w:val="000000" w:themeColor="text1"/>
          <w:sz w:val="24"/>
          <w:szCs w:val="24"/>
        </w:rPr>
        <w:t>Vize başvurusuna aile üyelerini dahil etmek isteyen müşteriler bu durumu işbu ekin 5.2.1. maddesinde ifade edilen aşamada Danışman Şirkete bildirmelidir.</w:t>
      </w:r>
    </w:p>
    <w:p w14:paraId="1A2FB9C4" w14:textId="77777777" w:rsidR="00565C7D" w:rsidRPr="00991D61" w:rsidRDefault="00797ED3" w:rsidP="00935D35">
      <w:pPr>
        <w:pStyle w:val="p4"/>
        <w:keepNext/>
        <w:keepLines/>
        <w:numPr>
          <w:ilvl w:val="0"/>
          <w:numId w:val="11"/>
        </w:numPr>
        <w:jc w:val="both"/>
        <w:rPr>
          <w:b/>
          <w:bCs/>
          <w:sz w:val="24"/>
          <w:szCs w:val="24"/>
        </w:rPr>
      </w:pPr>
      <w:r w:rsidRPr="00991D61">
        <w:rPr>
          <w:b/>
          <w:bCs/>
          <w:sz w:val="24"/>
          <w:szCs w:val="24"/>
        </w:rPr>
        <w:t>Danışmanlık Hizmetinin Tamamlanması ve Oturum Süreci</w:t>
      </w:r>
    </w:p>
    <w:p w14:paraId="53A0C582" w14:textId="510775FB" w:rsidR="00565C7D" w:rsidRPr="00991D61" w:rsidRDefault="00797ED3" w:rsidP="00935D35">
      <w:pPr>
        <w:pStyle w:val="p4"/>
        <w:keepNext/>
        <w:keepLines/>
        <w:numPr>
          <w:ilvl w:val="1"/>
          <w:numId w:val="11"/>
        </w:numPr>
        <w:jc w:val="both"/>
        <w:rPr>
          <w:b/>
          <w:bCs/>
          <w:sz w:val="24"/>
          <w:szCs w:val="24"/>
        </w:rPr>
      </w:pPr>
      <w:r w:rsidRPr="00991D61">
        <w:rPr>
          <w:sz w:val="24"/>
          <w:szCs w:val="24"/>
        </w:rPr>
        <w:lastRenderedPageBreak/>
        <w:t>Danışmanlık hizmeti, Müşterinin Almanya’ya yasal olarak giriş yapmasının ardından yerel Yabancılar Dairesi'nde (Ausländerbehörde) parmak izi işlemlerinin tamamlanması ile sona ermiş kabul edilir. Oturum kartının (Aufenthaltstitel) hazırlanma ve teslim süreci</w:t>
      </w:r>
      <w:r w:rsidR="00565C7D" w:rsidRPr="00991D61">
        <w:rPr>
          <w:sz w:val="24"/>
          <w:szCs w:val="24"/>
        </w:rPr>
        <w:t>,</w:t>
      </w:r>
      <w:r w:rsidRPr="00991D61">
        <w:rPr>
          <w:sz w:val="24"/>
          <w:szCs w:val="24"/>
        </w:rPr>
        <w:t xml:space="preserve"> ilgili resmi makamların sorumluluğunda olup, bu süre zarfındaki bekleme ve takip yükümlülüğü Müşteriye aittir.</w:t>
      </w:r>
    </w:p>
    <w:p w14:paraId="2DADF298" w14:textId="77777777" w:rsidR="00565C7D" w:rsidRPr="00991D61" w:rsidRDefault="00B231DE" w:rsidP="00935D35">
      <w:pPr>
        <w:pStyle w:val="p4"/>
        <w:keepNext/>
        <w:keepLines/>
        <w:numPr>
          <w:ilvl w:val="0"/>
          <w:numId w:val="11"/>
        </w:numPr>
        <w:jc w:val="both"/>
        <w:rPr>
          <w:b/>
          <w:bCs/>
          <w:sz w:val="24"/>
          <w:szCs w:val="24"/>
        </w:rPr>
      </w:pPr>
      <w:r w:rsidRPr="00991D61">
        <w:rPr>
          <w:sz w:val="24"/>
          <w:szCs w:val="24"/>
        </w:rPr>
        <w:t>Ek hizmetler</w:t>
      </w:r>
    </w:p>
    <w:p w14:paraId="48E71DED" w14:textId="77777777" w:rsidR="00565C7D" w:rsidRPr="00991D61" w:rsidRDefault="00B231DE" w:rsidP="00935D35">
      <w:pPr>
        <w:pStyle w:val="p4"/>
        <w:keepNext/>
        <w:keepLines/>
        <w:numPr>
          <w:ilvl w:val="1"/>
          <w:numId w:val="11"/>
        </w:numPr>
        <w:jc w:val="both"/>
        <w:rPr>
          <w:b/>
          <w:bCs/>
          <w:sz w:val="24"/>
          <w:szCs w:val="24"/>
        </w:rPr>
      </w:pPr>
      <w:r w:rsidRPr="00991D61">
        <w:rPr>
          <w:sz w:val="24"/>
          <w:szCs w:val="24"/>
        </w:rPr>
        <w:t>Danışman Şirket, Müşterinin Almanya’daki yaşamını kolaylaştırmak</w:t>
      </w:r>
      <w:r w:rsidR="00565C7D" w:rsidRPr="00991D61">
        <w:rPr>
          <w:b/>
          <w:bCs/>
          <w:sz w:val="24"/>
          <w:szCs w:val="24"/>
        </w:rPr>
        <w:t xml:space="preserve"> </w:t>
      </w:r>
      <w:r w:rsidRPr="00991D61">
        <w:rPr>
          <w:sz w:val="24"/>
          <w:szCs w:val="24"/>
        </w:rPr>
        <w:t>amacıyla</w:t>
      </w:r>
      <w:r w:rsidR="00565C7D" w:rsidRPr="00991D61">
        <w:rPr>
          <w:sz w:val="24"/>
          <w:szCs w:val="24"/>
        </w:rPr>
        <w:t xml:space="preserve"> </w:t>
      </w:r>
      <w:r w:rsidRPr="00991D61">
        <w:rPr>
          <w:sz w:val="24"/>
          <w:szCs w:val="24"/>
        </w:rPr>
        <w:t>çeşitli ek hizmetler sunmaktadır. Bu hizmetler arasında</w:t>
      </w:r>
      <w:r w:rsidR="00565C7D" w:rsidRPr="00991D61">
        <w:rPr>
          <w:sz w:val="24"/>
          <w:szCs w:val="24"/>
        </w:rPr>
        <w:t xml:space="preserve"> olan ama bu hizmetlerle sınırlı olmayan hizmetler arasında,</w:t>
      </w:r>
    </w:p>
    <w:p w14:paraId="2B696B9C" w14:textId="77777777" w:rsidR="00565C7D" w:rsidRPr="00991D61" w:rsidRDefault="00B231DE" w:rsidP="00935D35">
      <w:pPr>
        <w:pStyle w:val="p4"/>
        <w:keepNext/>
        <w:keepLines/>
        <w:numPr>
          <w:ilvl w:val="2"/>
          <w:numId w:val="11"/>
        </w:numPr>
        <w:jc w:val="both"/>
        <w:rPr>
          <w:b/>
          <w:bCs/>
          <w:sz w:val="24"/>
          <w:szCs w:val="24"/>
        </w:rPr>
      </w:pPr>
      <w:r w:rsidRPr="00991D61">
        <w:rPr>
          <w:sz w:val="24"/>
          <w:szCs w:val="24"/>
        </w:rPr>
        <w:t>ikamet</w:t>
      </w:r>
      <w:r w:rsidR="00565C7D" w:rsidRPr="00991D61">
        <w:rPr>
          <w:b/>
          <w:bCs/>
          <w:sz w:val="24"/>
          <w:szCs w:val="24"/>
        </w:rPr>
        <w:t xml:space="preserve"> </w:t>
      </w:r>
      <w:r w:rsidRPr="00991D61">
        <w:rPr>
          <w:sz w:val="24"/>
          <w:szCs w:val="24"/>
        </w:rPr>
        <w:t xml:space="preserve">kaydı (Anmeldung), </w:t>
      </w:r>
    </w:p>
    <w:p w14:paraId="149B7FEE" w14:textId="77777777" w:rsidR="00565C7D" w:rsidRPr="00991D61" w:rsidRDefault="00B231DE" w:rsidP="00935D35">
      <w:pPr>
        <w:pStyle w:val="p4"/>
        <w:keepNext/>
        <w:keepLines/>
        <w:numPr>
          <w:ilvl w:val="2"/>
          <w:numId w:val="11"/>
        </w:numPr>
        <w:jc w:val="both"/>
        <w:rPr>
          <w:b/>
          <w:bCs/>
          <w:sz w:val="24"/>
          <w:szCs w:val="24"/>
        </w:rPr>
      </w:pPr>
      <w:r w:rsidRPr="00991D61">
        <w:rPr>
          <w:sz w:val="24"/>
          <w:szCs w:val="24"/>
        </w:rPr>
        <w:t>vergi numarası</w:t>
      </w:r>
      <w:r w:rsidR="00565C7D" w:rsidRPr="00991D61">
        <w:rPr>
          <w:sz w:val="24"/>
          <w:szCs w:val="24"/>
        </w:rPr>
        <w:t xml:space="preserve"> </w:t>
      </w:r>
      <w:r w:rsidRPr="00991D61">
        <w:rPr>
          <w:sz w:val="24"/>
          <w:szCs w:val="24"/>
        </w:rPr>
        <w:t xml:space="preserve">(Steuernummer) temini, </w:t>
      </w:r>
    </w:p>
    <w:p w14:paraId="6921BE0D" w14:textId="77777777" w:rsidR="00565C7D" w:rsidRPr="00991D61" w:rsidRDefault="00B231DE" w:rsidP="00935D35">
      <w:pPr>
        <w:pStyle w:val="p4"/>
        <w:keepNext/>
        <w:keepLines/>
        <w:numPr>
          <w:ilvl w:val="2"/>
          <w:numId w:val="11"/>
        </w:numPr>
        <w:jc w:val="both"/>
        <w:rPr>
          <w:b/>
          <w:bCs/>
          <w:sz w:val="24"/>
          <w:szCs w:val="24"/>
        </w:rPr>
      </w:pPr>
      <w:r w:rsidRPr="00991D61">
        <w:rPr>
          <w:sz w:val="24"/>
          <w:szCs w:val="24"/>
        </w:rPr>
        <w:t>Banka hesabı</w:t>
      </w:r>
      <w:r w:rsidR="00565C7D" w:rsidRPr="00991D61">
        <w:rPr>
          <w:b/>
          <w:bCs/>
          <w:sz w:val="24"/>
          <w:szCs w:val="24"/>
        </w:rPr>
        <w:t xml:space="preserve"> </w:t>
      </w:r>
      <w:r w:rsidRPr="00991D61">
        <w:rPr>
          <w:sz w:val="24"/>
          <w:szCs w:val="24"/>
        </w:rPr>
        <w:t xml:space="preserve">açılması, </w:t>
      </w:r>
    </w:p>
    <w:p w14:paraId="5B09F367" w14:textId="77777777" w:rsidR="00565C7D" w:rsidRPr="00991D61" w:rsidRDefault="00B231DE" w:rsidP="00935D35">
      <w:pPr>
        <w:pStyle w:val="p4"/>
        <w:keepNext/>
        <w:keepLines/>
        <w:numPr>
          <w:ilvl w:val="2"/>
          <w:numId w:val="11"/>
        </w:numPr>
        <w:jc w:val="both"/>
        <w:rPr>
          <w:b/>
          <w:bCs/>
          <w:sz w:val="24"/>
          <w:szCs w:val="24"/>
        </w:rPr>
      </w:pPr>
      <w:r w:rsidRPr="00991D61">
        <w:rPr>
          <w:sz w:val="24"/>
          <w:szCs w:val="24"/>
        </w:rPr>
        <w:t xml:space="preserve">Deutschlandticket </w:t>
      </w:r>
      <w:r w:rsidR="005A2F56" w:rsidRPr="00991D61">
        <w:rPr>
          <w:sz w:val="24"/>
          <w:szCs w:val="24"/>
        </w:rPr>
        <w:t>basvurusu</w:t>
      </w:r>
      <w:r w:rsidRPr="00991D61">
        <w:rPr>
          <w:sz w:val="24"/>
          <w:szCs w:val="24"/>
        </w:rPr>
        <w:t xml:space="preserve">, </w:t>
      </w:r>
    </w:p>
    <w:p w14:paraId="48D71539" w14:textId="2E3CA309" w:rsidR="00565C7D" w:rsidRPr="00991D61" w:rsidRDefault="00B231DE" w:rsidP="00935D35">
      <w:pPr>
        <w:pStyle w:val="p4"/>
        <w:keepNext/>
        <w:keepLines/>
        <w:numPr>
          <w:ilvl w:val="2"/>
          <w:numId w:val="11"/>
        </w:numPr>
        <w:jc w:val="both"/>
        <w:rPr>
          <w:b/>
          <w:bCs/>
          <w:sz w:val="24"/>
          <w:szCs w:val="24"/>
        </w:rPr>
      </w:pPr>
      <w:r w:rsidRPr="00991D61">
        <w:rPr>
          <w:sz w:val="24"/>
          <w:szCs w:val="24"/>
        </w:rPr>
        <w:t>Almanya</w:t>
      </w:r>
      <w:r w:rsidR="003A1D60" w:rsidRPr="00991D61">
        <w:rPr>
          <w:sz w:val="24"/>
          <w:szCs w:val="24"/>
        </w:rPr>
        <w:t xml:space="preserve"> mobil</w:t>
      </w:r>
      <w:r w:rsidRPr="00991D61">
        <w:rPr>
          <w:sz w:val="24"/>
          <w:szCs w:val="24"/>
        </w:rPr>
        <w:t xml:space="preserve"> SIM kart</w:t>
      </w:r>
      <w:r w:rsidR="003A1D60" w:rsidRPr="00991D61">
        <w:rPr>
          <w:sz w:val="24"/>
          <w:szCs w:val="24"/>
        </w:rPr>
        <w:t>ı</w:t>
      </w:r>
      <w:r w:rsidR="005A2F56" w:rsidRPr="00991D61">
        <w:rPr>
          <w:sz w:val="24"/>
          <w:szCs w:val="24"/>
        </w:rPr>
        <w:t xml:space="preserve"> temin</w:t>
      </w:r>
      <w:r w:rsidR="003A1D60" w:rsidRPr="00991D61">
        <w:rPr>
          <w:sz w:val="24"/>
          <w:szCs w:val="24"/>
        </w:rPr>
        <w:t>i</w:t>
      </w:r>
      <w:r w:rsidR="005A2F56" w:rsidRPr="00991D61">
        <w:rPr>
          <w:sz w:val="24"/>
          <w:szCs w:val="24"/>
        </w:rPr>
        <w:t xml:space="preserve"> süreci hakkinda bilgilendirme</w:t>
      </w:r>
      <w:r w:rsidRPr="00991D61">
        <w:rPr>
          <w:sz w:val="24"/>
          <w:szCs w:val="24"/>
        </w:rPr>
        <w:t>,</w:t>
      </w:r>
      <w:r w:rsidR="00565C7D" w:rsidRPr="00991D61">
        <w:rPr>
          <w:sz w:val="24"/>
          <w:szCs w:val="24"/>
        </w:rPr>
        <w:t xml:space="preserve"> </w:t>
      </w:r>
    </w:p>
    <w:p w14:paraId="5D4A6FEE" w14:textId="77777777" w:rsidR="003A1D60" w:rsidRPr="00991D61" w:rsidRDefault="003A1D60" w:rsidP="00935D35">
      <w:pPr>
        <w:pStyle w:val="p4"/>
        <w:keepNext/>
        <w:keepLines/>
        <w:numPr>
          <w:ilvl w:val="2"/>
          <w:numId w:val="11"/>
        </w:numPr>
        <w:jc w:val="both"/>
        <w:rPr>
          <w:b/>
          <w:bCs/>
          <w:sz w:val="24"/>
          <w:szCs w:val="24"/>
        </w:rPr>
      </w:pPr>
      <w:r w:rsidRPr="00991D61">
        <w:rPr>
          <w:sz w:val="24"/>
          <w:szCs w:val="24"/>
        </w:rPr>
        <w:t xml:space="preserve">Kişiye </w:t>
      </w:r>
      <w:r w:rsidR="00B231DE" w:rsidRPr="00991D61">
        <w:rPr>
          <w:sz w:val="24"/>
          <w:szCs w:val="24"/>
        </w:rPr>
        <w:t>uygun dil</w:t>
      </w:r>
      <w:r w:rsidR="00565C7D" w:rsidRPr="00991D61">
        <w:rPr>
          <w:b/>
          <w:bCs/>
          <w:sz w:val="24"/>
          <w:szCs w:val="24"/>
        </w:rPr>
        <w:t xml:space="preserve"> </w:t>
      </w:r>
      <w:r w:rsidR="00B231DE" w:rsidRPr="00991D61">
        <w:rPr>
          <w:sz w:val="24"/>
          <w:szCs w:val="24"/>
        </w:rPr>
        <w:t xml:space="preserve">kursu ve sürücü kursu (Fahrschule) bulunması, </w:t>
      </w:r>
    </w:p>
    <w:p w14:paraId="3AA05654" w14:textId="0BEB4F36" w:rsidR="00565C7D" w:rsidRPr="00991D61" w:rsidRDefault="00B231DE" w:rsidP="00935D35">
      <w:pPr>
        <w:pStyle w:val="p4"/>
        <w:keepNext/>
        <w:keepLines/>
        <w:numPr>
          <w:ilvl w:val="2"/>
          <w:numId w:val="11"/>
        </w:numPr>
        <w:jc w:val="both"/>
        <w:rPr>
          <w:b/>
          <w:bCs/>
          <w:sz w:val="24"/>
          <w:szCs w:val="24"/>
        </w:rPr>
      </w:pPr>
      <w:r w:rsidRPr="00991D61">
        <w:rPr>
          <w:sz w:val="24"/>
          <w:szCs w:val="24"/>
        </w:rPr>
        <w:t>çocuk parası (Kindergeld)</w:t>
      </w:r>
      <w:r w:rsidR="00565C7D" w:rsidRPr="00991D61">
        <w:rPr>
          <w:b/>
          <w:bCs/>
          <w:sz w:val="24"/>
          <w:szCs w:val="24"/>
        </w:rPr>
        <w:t xml:space="preserve"> </w:t>
      </w:r>
      <w:r w:rsidRPr="00991D61">
        <w:rPr>
          <w:sz w:val="24"/>
          <w:szCs w:val="24"/>
        </w:rPr>
        <w:t>başvurusu gibi Müşterinin Almanya entegrasyonunu kolaylaştıracak</w:t>
      </w:r>
      <w:r w:rsidR="00565C7D" w:rsidRPr="00991D61">
        <w:rPr>
          <w:b/>
          <w:bCs/>
          <w:sz w:val="24"/>
          <w:szCs w:val="24"/>
        </w:rPr>
        <w:t xml:space="preserve"> </w:t>
      </w:r>
      <w:r w:rsidRPr="00991D61">
        <w:rPr>
          <w:sz w:val="24"/>
          <w:szCs w:val="24"/>
        </w:rPr>
        <w:t>işlemlerde rehberlik eder. Bu hizmetler Danışmanlık Hizmet Sözleşmesine</w:t>
      </w:r>
      <w:r w:rsidR="00E849A6" w:rsidRPr="00991D61">
        <w:rPr>
          <w:rStyle w:val="s1"/>
          <w:rFonts w:ascii="Arial" w:eastAsiaTheme="majorEastAsia" w:hAnsi="Arial"/>
          <w:sz w:val="24"/>
          <w:szCs w:val="24"/>
        </w:rPr>
        <w:t xml:space="preserve"> </w:t>
      </w:r>
      <w:r w:rsidRPr="00991D61">
        <w:rPr>
          <w:sz w:val="24"/>
          <w:szCs w:val="24"/>
        </w:rPr>
        <w:t>dahil olmayıp, Danışman Şirketin Müşterilerine destek amacıyla sağladığı</w:t>
      </w:r>
      <w:r w:rsidR="00565C7D" w:rsidRPr="00991D61">
        <w:rPr>
          <w:b/>
          <w:bCs/>
          <w:sz w:val="24"/>
          <w:szCs w:val="24"/>
        </w:rPr>
        <w:t xml:space="preserve"> </w:t>
      </w:r>
      <w:r w:rsidRPr="00991D61">
        <w:rPr>
          <w:sz w:val="24"/>
          <w:szCs w:val="24"/>
        </w:rPr>
        <w:t>hizmetlerdir. İşbu ek ve Danışmanlık Hizmet Sözleşmesi bu hizmetler için</w:t>
      </w:r>
      <w:r w:rsidR="00565C7D" w:rsidRPr="00991D61">
        <w:rPr>
          <w:b/>
          <w:bCs/>
          <w:sz w:val="24"/>
          <w:szCs w:val="24"/>
        </w:rPr>
        <w:t xml:space="preserve"> </w:t>
      </w:r>
      <w:r w:rsidRPr="00991D61">
        <w:rPr>
          <w:sz w:val="24"/>
          <w:szCs w:val="24"/>
        </w:rPr>
        <w:t>bağlayıcı değildir.</w:t>
      </w:r>
    </w:p>
    <w:p w14:paraId="0CA517A3" w14:textId="54FD0395" w:rsidR="00E849A6" w:rsidRPr="00991D61" w:rsidRDefault="00B231DE" w:rsidP="00935D35">
      <w:pPr>
        <w:pStyle w:val="p4"/>
        <w:keepNext/>
        <w:keepLines/>
        <w:numPr>
          <w:ilvl w:val="1"/>
          <w:numId w:val="11"/>
        </w:numPr>
        <w:jc w:val="both"/>
        <w:rPr>
          <w:b/>
          <w:bCs/>
          <w:sz w:val="24"/>
          <w:szCs w:val="24"/>
        </w:rPr>
      </w:pPr>
      <w:r w:rsidRPr="00991D61">
        <w:rPr>
          <w:sz w:val="24"/>
          <w:szCs w:val="24"/>
        </w:rPr>
        <w:t>Ev/araç kiralama/satın alma işlemleri temel danışmanlık hizmet bedeline</w:t>
      </w:r>
      <w:r w:rsidR="003A1D60" w:rsidRPr="00991D61">
        <w:rPr>
          <w:b/>
          <w:bCs/>
          <w:sz w:val="24"/>
          <w:szCs w:val="24"/>
        </w:rPr>
        <w:t xml:space="preserve"> </w:t>
      </w:r>
      <w:r w:rsidRPr="00991D61">
        <w:rPr>
          <w:sz w:val="24"/>
          <w:szCs w:val="24"/>
        </w:rPr>
        <w:t>dahil olmayıp, ayrı bir “Ek Hizmetler Sözleşmesi” kapsamında</w:t>
      </w:r>
      <w:r w:rsidR="003A1D60" w:rsidRPr="00991D61">
        <w:rPr>
          <w:b/>
          <w:bCs/>
          <w:sz w:val="24"/>
          <w:szCs w:val="24"/>
        </w:rPr>
        <w:t xml:space="preserve"> </w:t>
      </w:r>
      <w:r w:rsidRPr="00991D61">
        <w:rPr>
          <w:sz w:val="24"/>
          <w:szCs w:val="24"/>
        </w:rPr>
        <w:t>sunulmaktadır.</w:t>
      </w:r>
    </w:p>
    <w:p w14:paraId="11D9B872" w14:textId="24368BF5" w:rsidR="003A1D60" w:rsidRPr="00991D61" w:rsidRDefault="00E849A6" w:rsidP="00935D35">
      <w:pPr>
        <w:pStyle w:val="p4"/>
        <w:keepNext/>
        <w:keepLines/>
        <w:numPr>
          <w:ilvl w:val="0"/>
          <w:numId w:val="11"/>
        </w:numPr>
        <w:jc w:val="both"/>
        <w:rPr>
          <w:b/>
          <w:bCs/>
          <w:sz w:val="24"/>
          <w:szCs w:val="24"/>
        </w:rPr>
      </w:pPr>
      <w:r w:rsidRPr="00991D61">
        <w:rPr>
          <w:b/>
          <w:bCs/>
          <w:color w:val="000000" w:themeColor="text1"/>
          <w:sz w:val="24"/>
          <w:szCs w:val="24"/>
        </w:rPr>
        <w:t xml:space="preserve">Almanya </w:t>
      </w:r>
      <w:r w:rsidR="003A1D60" w:rsidRPr="00991D61">
        <w:rPr>
          <w:b/>
          <w:bCs/>
          <w:color w:val="000000" w:themeColor="text1"/>
          <w:sz w:val="24"/>
          <w:szCs w:val="24"/>
        </w:rPr>
        <w:t>Entegrasyonu</w:t>
      </w:r>
    </w:p>
    <w:p w14:paraId="5AB6AC18" w14:textId="1188348A" w:rsidR="00B51219" w:rsidRPr="00991D61" w:rsidRDefault="003A1D60" w:rsidP="00935D35">
      <w:pPr>
        <w:pStyle w:val="p4"/>
        <w:keepNext/>
        <w:keepLines/>
        <w:numPr>
          <w:ilvl w:val="1"/>
          <w:numId w:val="11"/>
        </w:numPr>
        <w:jc w:val="both"/>
        <w:rPr>
          <w:sz w:val="24"/>
          <w:szCs w:val="24"/>
        </w:rPr>
      </w:pPr>
      <w:r w:rsidRPr="00991D61">
        <w:rPr>
          <w:sz w:val="24"/>
          <w:szCs w:val="24"/>
        </w:rPr>
        <w:t>Danışman Şirket, Müşterilerinin kültürel ve çevresel değişim sürecini kolaylaştırmak adına müşterileri için çeşitli sorumluluk ve tavsiyelerine dair işbu ek ve Danışmanlık Hizmet Sözleşmesine hukuki ve mali bağlayıcılığı ol</w:t>
      </w:r>
      <w:r w:rsidR="00FE4B2E">
        <w:rPr>
          <w:sz w:val="24"/>
          <w:szCs w:val="24"/>
        </w:rPr>
        <w:t>ma</w:t>
      </w:r>
      <w:r w:rsidRPr="00991D61">
        <w:rPr>
          <w:sz w:val="24"/>
          <w:szCs w:val="24"/>
        </w:rPr>
        <w:t xml:space="preserve">mak şartı ile </w:t>
      </w:r>
      <w:r w:rsidR="00B51219" w:rsidRPr="00991D61">
        <w:rPr>
          <w:sz w:val="24"/>
          <w:szCs w:val="24"/>
        </w:rPr>
        <w:t>işbu Danışmanlık Sözleşme ekinde “Almanya Entegrasyonu” başlığı altında sunmaktadır.</w:t>
      </w:r>
    </w:p>
    <w:p w14:paraId="193DAD90" w14:textId="4D96D944" w:rsidR="00B51219" w:rsidRPr="00991D61" w:rsidRDefault="00B51219" w:rsidP="00935D35">
      <w:pPr>
        <w:pStyle w:val="p4"/>
        <w:keepNext/>
        <w:keepLines/>
        <w:numPr>
          <w:ilvl w:val="1"/>
          <w:numId w:val="11"/>
        </w:numPr>
        <w:jc w:val="both"/>
        <w:rPr>
          <w:sz w:val="24"/>
          <w:szCs w:val="24"/>
        </w:rPr>
      </w:pPr>
      <w:r w:rsidRPr="00991D61">
        <w:rPr>
          <w:sz w:val="24"/>
          <w:szCs w:val="24"/>
        </w:rPr>
        <w:t>Danışman Şirketin hazırladığı maddelerde ismi geçen marka, uygulama, bankalar gibi kaynakları önerirken hiçbir mali ve/veya ticari kaygısı yoktur ve örnekler ifade edilen başlıklarda bahsedilen hizmetleri veren marka, kurum ve kuruluşların tamamını içermemektedir.</w:t>
      </w:r>
    </w:p>
    <w:p w14:paraId="6E37A3ED" w14:textId="003B256B" w:rsidR="00B51219" w:rsidRPr="00991D61" w:rsidRDefault="00B51219" w:rsidP="00935D35">
      <w:pPr>
        <w:pStyle w:val="p4"/>
        <w:keepNext/>
        <w:keepLines/>
        <w:numPr>
          <w:ilvl w:val="1"/>
          <w:numId w:val="11"/>
        </w:numPr>
        <w:jc w:val="both"/>
        <w:rPr>
          <w:sz w:val="24"/>
          <w:szCs w:val="24"/>
        </w:rPr>
      </w:pPr>
      <w:r w:rsidRPr="00991D61">
        <w:rPr>
          <w:sz w:val="24"/>
          <w:szCs w:val="24"/>
        </w:rPr>
        <w:t>Danışmanlık Şirketi, Almanya Entegrasyonu için dikkate alınmasını tavsiye ettiği başlıkları ve hizmet veren birkaç marka ve kuruluşu aşağıdaki gibi listeler:</w:t>
      </w:r>
    </w:p>
    <w:p w14:paraId="36A02924" w14:textId="1FAE11C8" w:rsidR="00B51219" w:rsidRPr="00991D61" w:rsidRDefault="00F1217B" w:rsidP="00935D35">
      <w:pPr>
        <w:pStyle w:val="p4"/>
        <w:keepNext/>
        <w:keepLines/>
        <w:numPr>
          <w:ilvl w:val="2"/>
          <w:numId w:val="11"/>
        </w:numPr>
        <w:jc w:val="both"/>
        <w:rPr>
          <w:sz w:val="24"/>
          <w:szCs w:val="24"/>
        </w:rPr>
      </w:pPr>
      <w:r w:rsidRPr="00991D61">
        <w:rPr>
          <w:b/>
          <w:bCs/>
          <w:color w:val="000000" w:themeColor="text1"/>
          <w:sz w:val="24"/>
          <w:szCs w:val="24"/>
        </w:rPr>
        <w:t xml:space="preserve">Banka hesabi </w:t>
      </w:r>
      <w:r w:rsidR="00B51219" w:rsidRPr="00991D61">
        <w:rPr>
          <w:b/>
          <w:bCs/>
          <w:color w:val="000000" w:themeColor="text1"/>
          <w:sz w:val="24"/>
          <w:szCs w:val="24"/>
        </w:rPr>
        <w:t>açılması</w:t>
      </w:r>
      <w:r w:rsidRPr="00991D61">
        <w:rPr>
          <w:b/>
          <w:bCs/>
          <w:color w:val="000000" w:themeColor="text1"/>
          <w:sz w:val="24"/>
          <w:szCs w:val="24"/>
        </w:rPr>
        <w:t>:</w:t>
      </w:r>
      <w:r w:rsidR="00B51219" w:rsidRPr="00991D61">
        <w:rPr>
          <w:sz w:val="24"/>
          <w:szCs w:val="24"/>
        </w:rPr>
        <w:t xml:space="preserve"> </w:t>
      </w:r>
      <w:r w:rsidRPr="00991D61">
        <w:rPr>
          <w:color w:val="000000" w:themeColor="text1"/>
          <w:sz w:val="24"/>
          <w:szCs w:val="24"/>
        </w:rPr>
        <w:t>Müşteri, aşağıdaki yollarla hesap açabilir:</w:t>
      </w:r>
    </w:p>
    <w:p w14:paraId="09B0BB40" w14:textId="77777777" w:rsidR="00B51219" w:rsidRPr="00991D61" w:rsidRDefault="00F1217B" w:rsidP="00935D35">
      <w:pPr>
        <w:pStyle w:val="p4"/>
        <w:keepNext/>
        <w:keepLines/>
        <w:numPr>
          <w:ilvl w:val="3"/>
          <w:numId w:val="11"/>
        </w:numPr>
        <w:jc w:val="both"/>
        <w:rPr>
          <w:sz w:val="24"/>
          <w:szCs w:val="24"/>
        </w:rPr>
      </w:pPr>
      <w:r w:rsidRPr="00991D61">
        <w:rPr>
          <w:b/>
          <w:bCs/>
          <w:color w:val="000000" w:themeColor="text1"/>
          <w:sz w:val="24"/>
          <w:szCs w:val="24"/>
        </w:rPr>
        <w:t>Klasik bankalar:</w:t>
      </w:r>
      <w:r w:rsidR="00B51219" w:rsidRPr="00991D61">
        <w:rPr>
          <w:b/>
          <w:bCs/>
          <w:color w:val="000000" w:themeColor="text1"/>
          <w:sz w:val="24"/>
          <w:szCs w:val="24"/>
        </w:rPr>
        <w:t xml:space="preserve"> </w:t>
      </w:r>
      <w:r w:rsidRPr="00991D61">
        <w:rPr>
          <w:color w:val="000000" w:themeColor="text1"/>
          <w:sz w:val="24"/>
          <w:szCs w:val="24"/>
        </w:rPr>
        <w:t>Commerzbank, Sparkasse, Postbank, SpardaBank gibi fiziksel şubesi olan geleneksel</w:t>
      </w:r>
      <w:r w:rsidR="00B51219" w:rsidRPr="00991D61">
        <w:rPr>
          <w:color w:val="000000" w:themeColor="text1"/>
          <w:sz w:val="24"/>
          <w:szCs w:val="24"/>
        </w:rPr>
        <w:t xml:space="preserve"> </w:t>
      </w:r>
      <w:r w:rsidRPr="00991D61">
        <w:rPr>
          <w:color w:val="000000" w:themeColor="text1"/>
          <w:sz w:val="24"/>
          <w:szCs w:val="24"/>
        </w:rPr>
        <w:t>bankalar üzerinden başvuru yapılabilir.</w:t>
      </w:r>
    </w:p>
    <w:p w14:paraId="79D0DAF7" w14:textId="77777777" w:rsidR="00B51219" w:rsidRPr="00991D61" w:rsidRDefault="00F1217B" w:rsidP="00935D35">
      <w:pPr>
        <w:pStyle w:val="p4"/>
        <w:keepNext/>
        <w:keepLines/>
        <w:numPr>
          <w:ilvl w:val="3"/>
          <w:numId w:val="11"/>
        </w:numPr>
        <w:jc w:val="both"/>
        <w:rPr>
          <w:sz w:val="24"/>
          <w:szCs w:val="24"/>
        </w:rPr>
      </w:pPr>
      <w:r w:rsidRPr="00991D61">
        <w:rPr>
          <w:b/>
          <w:bCs/>
          <w:color w:val="000000" w:themeColor="text1"/>
          <w:sz w:val="24"/>
          <w:szCs w:val="24"/>
        </w:rPr>
        <w:t>Dijital bankalar (online):</w:t>
      </w:r>
      <w:r w:rsidR="00B51219" w:rsidRPr="00991D61">
        <w:rPr>
          <w:b/>
          <w:bCs/>
          <w:color w:val="000000" w:themeColor="text1"/>
          <w:sz w:val="24"/>
          <w:szCs w:val="24"/>
        </w:rPr>
        <w:t xml:space="preserve"> </w:t>
      </w:r>
      <w:r w:rsidRPr="00991D61">
        <w:rPr>
          <w:color w:val="000000" w:themeColor="text1"/>
          <w:sz w:val="24"/>
          <w:szCs w:val="24"/>
        </w:rPr>
        <w:t>N26, Revolut, Tomorrow vb. dijital bankalar aracılığıyla online başvuru ile hızlı hesap</w:t>
      </w:r>
      <w:r w:rsidR="00B51219" w:rsidRPr="00991D61">
        <w:rPr>
          <w:color w:val="000000" w:themeColor="text1"/>
          <w:sz w:val="24"/>
          <w:szCs w:val="24"/>
        </w:rPr>
        <w:t xml:space="preserve"> </w:t>
      </w:r>
      <w:r w:rsidRPr="00991D61">
        <w:rPr>
          <w:color w:val="000000" w:themeColor="text1"/>
          <w:sz w:val="24"/>
          <w:szCs w:val="24"/>
        </w:rPr>
        <w:t>açılışı mümkündür. Bu bankalar, genellikle düşük masraf ve mobil uygulama kolaylığı</w:t>
      </w:r>
      <w:r w:rsidR="00B51219" w:rsidRPr="00991D61">
        <w:rPr>
          <w:color w:val="000000" w:themeColor="text1"/>
          <w:sz w:val="24"/>
          <w:szCs w:val="24"/>
        </w:rPr>
        <w:t xml:space="preserve"> </w:t>
      </w:r>
      <w:r w:rsidRPr="00991D61">
        <w:rPr>
          <w:color w:val="000000" w:themeColor="text1"/>
          <w:sz w:val="24"/>
          <w:szCs w:val="24"/>
        </w:rPr>
        <w:t>sunar.</w:t>
      </w:r>
    </w:p>
    <w:p w14:paraId="3F3C7E91" w14:textId="7E681EFD" w:rsidR="00F1217B" w:rsidRPr="00991D61" w:rsidRDefault="00F1217B" w:rsidP="00935D35">
      <w:pPr>
        <w:pStyle w:val="p4"/>
        <w:keepNext/>
        <w:keepLines/>
        <w:numPr>
          <w:ilvl w:val="3"/>
          <w:numId w:val="11"/>
        </w:numPr>
        <w:jc w:val="both"/>
        <w:rPr>
          <w:sz w:val="24"/>
          <w:szCs w:val="24"/>
        </w:rPr>
      </w:pPr>
      <w:r w:rsidRPr="00991D61">
        <w:rPr>
          <w:color w:val="000000" w:themeColor="text1"/>
          <w:sz w:val="24"/>
          <w:szCs w:val="24"/>
        </w:rPr>
        <w:t>Hesap açılışında pasaport, ikamet kaydı (Anmeldung) ve vergi</w:t>
      </w:r>
      <w:r w:rsidR="00B51219" w:rsidRPr="00991D61">
        <w:rPr>
          <w:color w:val="000000" w:themeColor="text1"/>
          <w:sz w:val="24"/>
          <w:szCs w:val="24"/>
        </w:rPr>
        <w:t xml:space="preserve"> </w:t>
      </w:r>
      <w:r w:rsidRPr="00991D61">
        <w:rPr>
          <w:color w:val="000000" w:themeColor="text1"/>
          <w:sz w:val="24"/>
          <w:szCs w:val="24"/>
        </w:rPr>
        <w:t>numarası (Steuer-ID) talep edilir</w:t>
      </w:r>
      <w:r w:rsidRPr="00991D61">
        <w:rPr>
          <w:color w:val="FF0000"/>
          <w:sz w:val="24"/>
          <w:szCs w:val="24"/>
        </w:rPr>
        <w:t>.</w:t>
      </w:r>
    </w:p>
    <w:p w14:paraId="5E4554C3" w14:textId="77777777" w:rsidR="00C54E44" w:rsidRPr="00991D61" w:rsidRDefault="005A2F56" w:rsidP="00935D35">
      <w:pPr>
        <w:pStyle w:val="p4"/>
        <w:keepNext/>
        <w:keepLines/>
        <w:numPr>
          <w:ilvl w:val="2"/>
          <w:numId w:val="11"/>
        </w:numPr>
        <w:jc w:val="both"/>
        <w:rPr>
          <w:sz w:val="24"/>
          <w:szCs w:val="24"/>
        </w:rPr>
      </w:pPr>
      <w:r w:rsidRPr="00991D61">
        <w:rPr>
          <w:b/>
          <w:bCs/>
          <w:color w:val="000000" w:themeColor="text1"/>
          <w:sz w:val="24"/>
          <w:szCs w:val="24"/>
        </w:rPr>
        <w:t xml:space="preserve">Schufa skoru (kredi puanı): </w:t>
      </w:r>
      <w:r w:rsidRPr="00991D61">
        <w:rPr>
          <w:color w:val="000000" w:themeColor="text1"/>
          <w:sz w:val="24"/>
          <w:szCs w:val="24"/>
        </w:rPr>
        <w:t>100 puan üzerinde 97 ila 100 olan en idelidir. Bu puan, Almanya'da</w:t>
      </w:r>
      <w:r w:rsidR="00C54E44" w:rsidRPr="00991D61">
        <w:rPr>
          <w:color w:val="000000" w:themeColor="text1"/>
          <w:sz w:val="24"/>
          <w:szCs w:val="24"/>
        </w:rPr>
        <w:t xml:space="preserve"> k</w:t>
      </w:r>
      <w:r w:rsidRPr="00991D61">
        <w:rPr>
          <w:color w:val="000000" w:themeColor="text1"/>
          <w:sz w:val="24"/>
          <w:szCs w:val="24"/>
        </w:rPr>
        <w:t>ira sözleşmeleri,</w:t>
      </w:r>
      <w:r w:rsidR="00C54E44" w:rsidRPr="00991D61">
        <w:rPr>
          <w:color w:val="000000" w:themeColor="text1"/>
          <w:sz w:val="24"/>
          <w:szCs w:val="24"/>
        </w:rPr>
        <w:t xml:space="preserve"> </w:t>
      </w:r>
      <w:r w:rsidRPr="00991D61">
        <w:rPr>
          <w:color w:val="000000" w:themeColor="text1"/>
          <w:sz w:val="24"/>
          <w:szCs w:val="24"/>
        </w:rPr>
        <w:t>Mobil hat veya abonelikler,</w:t>
      </w:r>
      <w:r w:rsidR="00C54E44" w:rsidRPr="00991D61">
        <w:rPr>
          <w:color w:val="000000" w:themeColor="text1"/>
          <w:sz w:val="24"/>
          <w:szCs w:val="24"/>
        </w:rPr>
        <w:t xml:space="preserve"> t</w:t>
      </w:r>
      <w:r w:rsidRPr="00991D61">
        <w:rPr>
          <w:color w:val="000000" w:themeColor="text1"/>
          <w:sz w:val="24"/>
          <w:szCs w:val="24"/>
        </w:rPr>
        <w:t>aksitle alışveriş ve kredi başvurularında</w:t>
      </w:r>
      <w:r w:rsidR="00C54E44" w:rsidRPr="00991D61">
        <w:rPr>
          <w:color w:val="FF0000"/>
          <w:sz w:val="24"/>
          <w:szCs w:val="24"/>
        </w:rPr>
        <w:t xml:space="preserve"> </w:t>
      </w:r>
      <w:r w:rsidRPr="00991D61">
        <w:rPr>
          <w:color w:val="000000" w:themeColor="text1"/>
          <w:sz w:val="24"/>
          <w:szCs w:val="24"/>
        </w:rPr>
        <w:t>talep edilebilecek temel finansal güvenilirlik göstergesidir.</w:t>
      </w:r>
      <w:r w:rsidR="00C54E44" w:rsidRPr="00991D61">
        <w:rPr>
          <w:color w:val="000000" w:themeColor="text1"/>
          <w:sz w:val="24"/>
          <w:szCs w:val="24"/>
        </w:rPr>
        <w:t xml:space="preserve"> </w:t>
      </w:r>
      <w:r w:rsidRPr="00991D61">
        <w:rPr>
          <w:color w:val="000000" w:themeColor="text1"/>
          <w:sz w:val="24"/>
          <w:szCs w:val="24"/>
        </w:rPr>
        <w:t>İlk aşamada skor düşük olabilir ancak zamanla düzenli ödeme davranışı ile yükselir.</w:t>
      </w:r>
    </w:p>
    <w:p w14:paraId="3769D25A" w14:textId="77777777" w:rsidR="00C54E44" w:rsidRPr="00991D61" w:rsidRDefault="00F1217B" w:rsidP="00935D35">
      <w:pPr>
        <w:pStyle w:val="p4"/>
        <w:keepNext/>
        <w:keepLines/>
        <w:numPr>
          <w:ilvl w:val="2"/>
          <w:numId w:val="11"/>
        </w:numPr>
        <w:jc w:val="both"/>
        <w:rPr>
          <w:sz w:val="24"/>
          <w:szCs w:val="24"/>
        </w:rPr>
      </w:pPr>
      <w:r w:rsidRPr="00991D61">
        <w:rPr>
          <w:b/>
          <w:bCs/>
          <w:color w:val="000000" w:themeColor="text1"/>
          <w:sz w:val="24"/>
          <w:szCs w:val="24"/>
        </w:rPr>
        <w:t>Konaklama yeri</w:t>
      </w:r>
      <w:r w:rsidR="00C54E44" w:rsidRPr="00991D61">
        <w:rPr>
          <w:b/>
          <w:bCs/>
          <w:color w:val="000000" w:themeColor="text1"/>
          <w:sz w:val="24"/>
          <w:szCs w:val="24"/>
        </w:rPr>
        <w:t xml:space="preserve">, </w:t>
      </w:r>
      <w:r w:rsidR="00BB2803" w:rsidRPr="00991D61">
        <w:rPr>
          <w:color w:val="000000" w:themeColor="text1"/>
          <w:sz w:val="24"/>
          <w:szCs w:val="24"/>
        </w:rPr>
        <w:t>A</w:t>
      </w:r>
      <w:r w:rsidRPr="00991D61">
        <w:rPr>
          <w:color w:val="000000" w:themeColor="text1"/>
          <w:sz w:val="24"/>
          <w:szCs w:val="24"/>
        </w:rPr>
        <w:t>şağıdaki yöntemlerle temin edilebilir:</w:t>
      </w:r>
    </w:p>
    <w:p w14:paraId="74071D2C" w14:textId="77777777" w:rsidR="00C54E44" w:rsidRPr="00991D61" w:rsidRDefault="00F1217B" w:rsidP="00935D35">
      <w:pPr>
        <w:pStyle w:val="p4"/>
        <w:keepNext/>
        <w:keepLines/>
        <w:numPr>
          <w:ilvl w:val="3"/>
          <w:numId w:val="11"/>
        </w:numPr>
        <w:jc w:val="both"/>
        <w:rPr>
          <w:sz w:val="24"/>
          <w:szCs w:val="24"/>
        </w:rPr>
      </w:pPr>
      <w:r w:rsidRPr="00991D61">
        <w:rPr>
          <w:color w:val="000000" w:themeColor="text1"/>
          <w:sz w:val="24"/>
          <w:szCs w:val="24"/>
        </w:rPr>
        <w:t>Emlak danışmanları aracılığıyla,</w:t>
      </w:r>
    </w:p>
    <w:p w14:paraId="53523931" w14:textId="77777777" w:rsidR="00C54E44" w:rsidRPr="00991D61" w:rsidRDefault="00F1217B" w:rsidP="00935D35">
      <w:pPr>
        <w:pStyle w:val="p4"/>
        <w:keepNext/>
        <w:keepLines/>
        <w:numPr>
          <w:ilvl w:val="3"/>
          <w:numId w:val="11"/>
        </w:numPr>
        <w:jc w:val="both"/>
        <w:rPr>
          <w:sz w:val="24"/>
          <w:szCs w:val="24"/>
        </w:rPr>
      </w:pPr>
      <w:r w:rsidRPr="00991D61">
        <w:rPr>
          <w:color w:val="000000" w:themeColor="text1"/>
          <w:sz w:val="24"/>
          <w:szCs w:val="24"/>
        </w:rPr>
        <w:lastRenderedPageBreak/>
        <w:t>Danışman şirketten ek konut bulma hizmeti talep ederek,</w:t>
      </w:r>
    </w:p>
    <w:p w14:paraId="5A21D0B7" w14:textId="6B0C6076" w:rsidR="00F1217B" w:rsidRPr="00991D61" w:rsidRDefault="00F1217B" w:rsidP="00935D35">
      <w:pPr>
        <w:pStyle w:val="p4"/>
        <w:keepNext/>
        <w:keepLines/>
        <w:numPr>
          <w:ilvl w:val="3"/>
          <w:numId w:val="11"/>
        </w:numPr>
        <w:jc w:val="both"/>
        <w:rPr>
          <w:sz w:val="24"/>
          <w:szCs w:val="24"/>
        </w:rPr>
      </w:pPr>
      <w:r w:rsidRPr="00991D61">
        <w:rPr>
          <w:color w:val="000000" w:themeColor="text1"/>
          <w:sz w:val="24"/>
          <w:szCs w:val="24"/>
        </w:rPr>
        <w:t>Alternatif olarak, müşterinin kendisi tarafından çevrimiçi platformlar</w:t>
      </w:r>
      <w:r w:rsidR="00C54E44" w:rsidRPr="00991D61">
        <w:rPr>
          <w:color w:val="000000" w:themeColor="text1"/>
          <w:sz w:val="24"/>
          <w:szCs w:val="24"/>
        </w:rPr>
        <w:t xml:space="preserve"> </w:t>
      </w:r>
      <w:r w:rsidRPr="00991D61">
        <w:rPr>
          <w:color w:val="000000" w:themeColor="text1"/>
          <w:sz w:val="24"/>
          <w:szCs w:val="24"/>
        </w:rPr>
        <w:t xml:space="preserve">(örneğin: </w:t>
      </w:r>
      <w:r w:rsidRPr="00991D61">
        <w:rPr>
          <w:i/>
          <w:iCs/>
          <w:color w:val="000000" w:themeColor="text1"/>
          <w:sz w:val="24"/>
          <w:szCs w:val="24"/>
        </w:rPr>
        <w:t>kleinanzeigen.de</w:t>
      </w:r>
      <w:r w:rsidRPr="00991D61">
        <w:rPr>
          <w:color w:val="000000" w:themeColor="text1"/>
          <w:sz w:val="24"/>
          <w:szCs w:val="24"/>
        </w:rPr>
        <w:t xml:space="preserve">, </w:t>
      </w:r>
      <w:r w:rsidRPr="00991D61">
        <w:rPr>
          <w:i/>
          <w:iCs/>
          <w:color w:val="000000" w:themeColor="text1"/>
          <w:sz w:val="24"/>
          <w:szCs w:val="24"/>
        </w:rPr>
        <w:t>immobilienscout24.de</w:t>
      </w:r>
      <w:r w:rsidRPr="00991D61">
        <w:rPr>
          <w:color w:val="000000" w:themeColor="text1"/>
          <w:sz w:val="24"/>
          <w:szCs w:val="24"/>
        </w:rPr>
        <w:t xml:space="preserve">, </w:t>
      </w:r>
      <w:r w:rsidRPr="00991D61">
        <w:rPr>
          <w:i/>
          <w:iCs/>
          <w:color w:val="000000" w:themeColor="text1"/>
          <w:sz w:val="24"/>
          <w:szCs w:val="24"/>
        </w:rPr>
        <w:t>immobilien.de</w:t>
      </w:r>
      <w:r w:rsidRPr="00991D61">
        <w:rPr>
          <w:color w:val="000000" w:themeColor="text1"/>
          <w:sz w:val="24"/>
          <w:szCs w:val="24"/>
        </w:rPr>
        <w:t>) üzerinden yer</w:t>
      </w:r>
      <w:r w:rsidR="00C54E44" w:rsidRPr="00991D61">
        <w:rPr>
          <w:color w:val="000000" w:themeColor="text1"/>
          <w:sz w:val="24"/>
          <w:szCs w:val="24"/>
        </w:rPr>
        <w:t xml:space="preserve"> </w:t>
      </w:r>
      <w:r w:rsidRPr="00991D61">
        <w:rPr>
          <w:color w:val="000000" w:themeColor="text1"/>
          <w:sz w:val="24"/>
          <w:szCs w:val="24"/>
        </w:rPr>
        <w:t>arayışı yapılarak.</w:t>
      </w:r>
    </w:p>
    <w:p w14:paraId="5A6EECB8" w14:textId="77777777" w:rsidR="00C54E44" w:rsidRPr="00991D61" w:rsidRDefault="00D81BAF" w:rsidP="00935D35">
      <w:pPr>
        <w:pStyle w:val="p4"/>
        <w:keepNext/>
        <w:keepLines/>
        <w:numPr>
          <w:ilvl w:val="2"/>
          <w:numId w:val="11"/>
        </w:numPr>
        <w:jc w:val="both"/>
        <w:rPr>
          <w:sz w:val="24"/>
          <w:szCs w:val="24"/>
        </w:rPr>
      </w:pPr>
      <w:r w:rsidRPr="00991D61">
        <w:rPr>
          <w:color w:val="000000" w:themeColor="text1"/>
          <w:sz w:val="24"/>
          <w:szCs w:val="24"/>
        </w:rPr>
        <w:t>Yasal Sorumluluk: Yayın Vergisi (Rundfunkbeitrag): Almanya’da her ev için zorunlu olan kamu yayın vergisi (yaklaşık 18,36 €/ay) bulunmaktadır.</w:t>
      </w:r>
      <w:r w:rsidR="00C54E44" w:rsidRPr="00991D61">
        <w:rPr>
          <w:color w:val="000000" w:themeColor="text1"/>
          <w:sz w:val="24"/>
          <w:szCs w:val="24"/>
        </w:rPr>
        <w:t xml:space="preserve"> </w:t>
      </w:r>
      <w:r w:rsidRPr="00991D61">
        <w:rPr>
          <w:color w:val="000000" w:themeColor="text1"/>
          <w:sz w:val="24"/>
          <w:szCs w:val="24"/>
        </w:rPr>
        <w:t xml:space="preserve">Müşteri ikamet kaydını yaptıktan sonra </w:t>
      </w:r>
      <w:r w:rsidRPr="00991D61">
        <w:rPr>
          <w:b/>
          <w:bCs/>
          <w:color w:val="000000" w:themeColor="text1"/>
          <w:sz w:val="24"/>
          <w:szCs w:val="24"/>
        </w:rPr>
        <w:t>Beitragsservice</w:t>
      </w:r>
      <w:r w:rsidRPr="00991D61">
        <w:rPr>
          <w:color w:val="000000" w:themeColor="text1"/>
          <w:sz w:val="24"/>
          <w:szCs w:val="24"/>
        </w:rPr>
        <w:t xml:space="preserve"> tarafından otomatik olarak bilgilendirilir.</w:t>
      </w:r>
    </w:p>
    <w:p w14:paraId="40D093C8" w14:textId="7CBC2F49" w:rsidR="00D81BAF" w:rsidRPr="00991D61" w:rsidRDefault="00D81BAF" w:rsidP="00935D35">
      <w:pPr>
        <w:pStyle w:val="p4"/>
        <w:keepNext/>
        <w:keepLines/>
        <w:numPr>
          <w:ilvl w:val="3"/>
          <w:numId w:val="11"/>
        </w:numPr>
        <w:jc w:val="both"/>
        <w:rPr>
          <w:sz w:val="24"/>
          <w:szCs w:val="24"/>
        </w:rPr>
      </w:pPr>
      <w:r w:rsidRPr="00991D61">
        <w:rPr>
          <w:color w:val="000000" w:themeColor="text1"/>
          <w:sz w:val="24"/>
          <w:szCs w:val="24"/>
        </w:rPr>
        <w:t>Bu ücretin ödenmesi yasal bir zorunluluktur.</w:t>
      </w:r>
    </w:p>
    <w:p w14:paraId="0E33703F" w14:textId="77777777" w:rsidR="00C54E44" w:rsidRPr="00991D61" w:rsidRDefault="00E849A6" w:rsidP="00935D35">
      <w:pPr>
        <w:pStyle w:val="p4"/>
        <w:keepNext/>
        <w:keepLines/>
        <w:numPr>
          <w:ilvl w:val="2"/>
          <w:numId w:val="11"/>
        </w:numPr>
        <w:jc w:val="both"/>
        <w:rPr>
          <w:sz w:val="24"/>
          <w:szCs w:val="24"/>
        </w:rPr>
      </w:pPr>
      <w:r w:rsidRPr="00991D61">
        <w:rPr>
          <w:b/>
          <w:bCs/>
          <w:color w:val="000000" w:themeColor="text1"/>
          <w:sz w:val="24"/>
          <w:szCs w:val="24"/>
        </w:rPr>
        <w:t>Ulaşım:</w:t>
      </w:r>
      <w:r w:rsidR="00C54E44" w:rsidRPr="00991D61">
        <w:rPr>
          <w:sz w:val="24"/>
          <w:szCs w:val="24"/>
        </w:rPr>
        <w:t xml:space="preserve"> </w:t>
      </w:r>
      <w:r w:rsidRPr="00991D61">
        <w:rPr>
          <w:color w:val="000000" w:themeColor="text1"/>
          <w:sz w:val="24"/>
          <w:szCs w:val="24"/>
        </w:rPr>
        <w:t>Almanya genelinde çeşitli ulaşım araçları ile ulaşım sağlanabilir. Henüz yeni gelmiş</w:t>
      </w:r>
      <w:r w:rsidR="00C54E44" w:rsidRPr="00991D61">
        <w:rPr>
          <w:color w:val="000000" w:themeColor="text1"/>
          <w:sz w:val="24"/>
          <w:szCs w:val="24"/>
        </w:rPr>
        <w:t xml:space="preserve"> </w:t>
      </w:r>
      <w:r w:rsidRPr="00991D61">
        <w:rPr>
          <w:color w:val="000000" w:themeColor="text1"/>
          <w:sz w:val="24"/>
          <w:szCs w:val="24"/>
        </w:rPr>
        <w:t>kişiler için araç alım ve kullanımı öncesi toplu taşıma araçlarının kullanım önerilir.</w:t>
      </w:r>
      <w:r w:rsidR="00C54E44" w:rsidRPr="00991D61">
        <w:rPr>
          <w:color w:val="000000" w:themeColor="text1"/>
          <w:sz w:val="24"/>
          <w:szCs w:val="24"/>
        </w:rPr>
        <w:t xml:space="preserve"> </w:t>
      </w:r>
      <w:r w:rsidRPr="00991D61">
        <w:rPr>
          <w:color w:val="000000" w:themeColor="text1"/>
          <w:sz w:val="24"/>
          <w:szCs w:val="24"/>
        </w:rPr>
        <w:t>Almanya oldukça iyi bir raylı sisteme sahiptir ve bunu ulaşılabilir kılmak adına</w:t>
      </w:r>
      <w:r w:rsidR="00C54E44" w:rsidRPr="00991D61">
        <w:rPr>
          <w:color w:val="000000" w:themeColor="text1"/>
          <w:sz w:val="24"/>
          <w:szCs w:val="24"/>
        </w:rPr>
        <w:t xml:space="preserve"> </w:t>
      </w:r>
      <w:r w:rsidRPr="00991D61">
        <w:rPr>
          <w:color w:val="000000" w:themeColor="text1"/>
          <w:sz w:val="24"/>
          <w:szCs w:val="24"/>
        </w:rPr>
        <w:t>deutschland ticket isimli bir servis sunar. Şehir içi ve şehirlerarası ulaşım bu bilet ile cüzi</w:t>
      </w:r>
      <w:r w:rsidR="00C54E44" w:rsidRPr="00991D61">
        <w:rPr>
          <w:color w:val="000000" w:themeColor="text1"/>
          <w:sz w:val="24"/>
          <w:szCs w:val="24"/>
        </w:rPr>
        <w:t xml:space="preserve"> </w:t>
      </w:r>
      <w:r w:rsidRPr="00991D61">
        <w:rPr>
          <w:color w:val="000000" w:themeColor="text1"/>
          <w:sz w:val="24"/>
          <w:szCs w:val="24"/>
        </w:rPr>
        <w:t>bir ödeme ile elde edilebilir. Danışman Şirket bu biletin alınması için müşteriye yol</w:t>
      </w:r>
      <w:r w:rsidR="00C54E44" w:rsidRPr="00991D61">
        <w:rPr>
          <w:color w:val="000000" w:themeColor="text1"/>
          <w:sz w:val="24"/>
          <w:szCs w:val="24"/>
        </w:rPr>
        <w:t xml:space="preserve"> </w:t>
      </w:r>
      <w:r w:rsidRPr="00991D61">
        <w:rPr>
          <w:color w:val="000000" w:themeColor="text1"/>
          <w:sz w:val="24"/>
          <w:szCs w:val="24"/>
        </w:rPr>
        <w:t>gösterir.</w:t>
      </w:r>
    </w:p>
    <w:p w14:paraId="417D02B8" w14:textId="77777777" w:rsidR="00C54E44" w:rsidRPr="00991D61" w:rsidRDefault="00E849A6" w:rsidP="00935D35">
      <w:pPr>
        <w:pStyle w:val="p4"/>
        <w:keepNext/>
        <w:keepLines/>
        <w:numPr>
          <w:ilvl w:val="2"/>
          <w:numId w:val="11"/>
        </w:numPr>
        <w:jc w:val="both"/>
        <w:rPr>
          <w:sz w:val="24"/>
          <w:szCs w:val="24"/>
        </w:rPr>
      </w:pPr>
      <w:r w:rsidRPr="00991D61">
        <w:rPr>
          <w:b/>
          <w:bCs/>
          <w:color w:val="000000" w:themeColor="text1"/>
          <w:sz w:val="24"/>
          <w:szCs w:val="24"/>
        </w:rPr>
        <w:t>Alışveriş</w:t>
      </w:r>
    </w:p>
    <w:p w14:paraId="18230C2E"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Genel marketler</w:t>
      </w:r>
      <w:r w:rsidRPr="00991D61">
        <w:rPr>
          <w:color w:val="000000" w:themeColor="text1"/>
          <w:sz w:val="24"/>
          <w:szCs w:val="24"/>
        </w:rPr>
        <w:t>: Aldi, Lidl, Rewe, Penny, Netto, Kaufland</w:t>
      </w:r>
    </w:p>
    <w:p w14:paraId="375945C3"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Kişisel bakım / ev eşyası</w:t>
      </w:r>
      <w:r w:rsidRPr="00991D61">
        <w:rPr>
          <w:color w:val="000000" w:themeColor="text1"/>
          <w:sz w:val="24"/>
          <w:szCs w:val="24"/>
        </w:rPr>
        <w:t>: DM, Rossmann, Woolworth, Tedi, Kodi, Action</w:t>
      </w:r>
    </w:p>
    <w:p w14:paraId="32D4C680"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Elektronik</w:t>
      </w:r>
      <w:r w:rsidRPr="00991D61">
        <w:rPr>
          <w:color w:val="000000" w:themeColor="text1"/>
          <w:sz w:val="24"/>
          <w:szCs w:val="24"/>
        </w:rPr>
        <w:t>: MediaMarkt, Saturn, Coolblue</w:t>
      </w:r>
    </w:p>
    <w:p w14:paraId="09007B02"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Yapı marketleri</w:t>
      </w:r>
      <w:r w:rsidRPr="00991D61">
        <w:rPr>
          <w:color w:val="000000" w:themeColor="text1"/>
          <w:sz w:val="24"/>
          <w:szCs w:val="24"/>
        </w:rPr>
        <w:t>: Toom, Bauhaus</w:t>
      </w:r>
    </w:p>
    <w:p w14:paraId="26DCD383"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İkinci el platformlar</w:t>
      </w:r>
      <w:r w:rsidRPr="00991D61">
        <w:rPr>
          <w:color w:val="000000" w:themeColor="text1"/>
          <w:sz w:val="24"/>
          <w:szCs w:val="24"/>
        </w:rPr>
        <w:t>: Vinted, eBay, Kleinanzeigen</w:t>
      </w:r>
    </w:p>
    <w:p w14:paraId="442C0686" w14:textId="77777777" w:rsidR="00C54E44" w:rsidRPr="00991D61" w:rsidRDefault="00E849A6" w:rsidP="00935D35">
      <w:pPr>
        <w:pStyle w:val="p4"/>
        <w:keepNext/>
        <w:keepLines/>
        <w:numPr>
          <w:ilvl w:val="3"/>
          <w:numId w:val="11"/>
        </w:numPr>
        <w:jc w:val="both"/>
        <w:rPr>
          <w:rStyle w:val="s3"/>
          <w:rFonts w:ascii="Arial" w:hAnsi="Arial" w:cs="Arial"/>
          <w:sz w:val="24"/>
          <w:szCs w:val="24"/>
        </w:rPr>
      </w:pPr>
      <w:r w:rsidRPr="00991D61">
        <w:rPr>
          <w:rStyle w:val="s3"/>
          <w:rFonts w:ascii="Arial" w:eastAsiaTheme="majorEastAsia" w:hAnsi="Arial" w:cs="Arial"/>
          <w:b/>
          <w:bCs/>
          <w:color w:val="000000" w:themeColor="text1"/>
          <w:sz w:val="24"/>
          <w:szCs w:val="24"/>
        </w:rPr>
        <w:t>Faydalı Uygulamalar</w:t>
      </w:r>
    </w:p>
    <w:p w14:paraId="562F043E" w14:textId="77777777" w:rsidR="00C54E44" w:rsidRPr="00991D61" w:rsidRDefault="00E849A6" w:rsidP="00935D35">
      <w:pPr>
        <w:pStyle w:val="p4"/>
        <w:keepNext/>
        <w:keepLines/>
        <w:numPr>
          <w:ilvl w:val="4"/>
          <w:numId w:val="11"/>
        </w:numPr>
        <w:jc w:val="both"/>
        <w:rPr>
          <w:sz w:val="24"/>
          <w:szCs w:val="24"/>
        </w:rPr>
      </w:pPr>
      <w:r w:rsidRPr="00991D61">
        <w:rPr>
          <w:i/>
          <w:iCs/>
          <w:color w:val="000000" w:themeColor="text1"/>
          <w:sz w:val="24"/>
          <w:szCs w:val="24"/>
        </w:rPr>
        <w:t>Alles Prospekte, DHL, Airbnb, Nebenan.de, Immoscout24, Doctolib, Payback, Lidl Plus,</w:t>
      </w:r>
      <w:r w:rsidR="00C54E44" w:rsidRPr="00991D61">
        <w:rPr>
          <w:i/>
          <w:iCs/>
          <w:color w:val="000000" w:themeColor="text1"/>
          <w:sz w:val="24"/>
          <w:szCs w:val="24"/>
        </w:rPr>
        <w:t xml:space="preserve"> </w:t>
      </w:r>
      <w:r w:rsidRPr="00991D61">
        <w:rPr>
          <w:i/>
          <w:iCs/>
          <w:color w:val="000000" w:themeColor="text1"/>
          <w:sz w:val="24"/>
          <w:szCs w:val="24"/>
        </w:rPr>
        <w:t>Zalando, Nordsee, ZDF,</w:t>
      </w:r>
      <w:r w:rsidR="00C54E44" w:rsidRPr="00991D61">
        <w:rPr>
          <w:i/>
          <w:iCs/>
          <w:color w:val="000000" w:themeColor="text1"/>
          <w:sz w:val="24"/>
          <w:szCs w:val="24"/>
        </w:rPr>
        <w:t xml:space="preserve"> </w:t>
      </w:r>
      <w:r w:rsidRPr="00991D61">
        <w:rPr>
          <w:i/>
          <w:iCs/>
          <w:color w:val="000000" w:themeColor="text1"/>
          <w:sz w:val="24"/>
          <w:szCs w:val="24"/>
        </w:rPr>
        <w:t>tagesschau,</w:t>
      </w:r>
    </w:p>
    <w:p w14:paraId="13EB4A1D" w14:textId="77777777" w:rsidR="00C54E44" w:rsidRPr="00991D61" w:rsidRDefault="00E849A6" w:rsidP="00935D35">
      <w:pPr>
        <w:pStyle w:val="p4"/>
        <w:keepNext/>
        <w:keepLines/>
        <w:numPr>
          <w:ilvl w:val="2"/>
          <w:numId w:val="11"/>
        </w:numPr>
        <w:jc w:val="both"/>
        <w:rPr>
          <w:sz w:val="24"/>
          <w:szCs w:val="24"/>
        </w:rPr>
      </w:pPr>
      <w:r w:rsidRPr="00991D61">
        <w:rPr>
          <w:b/>
          <w:bCs/>
          <w:color w:val="000000" w:themeColor="text1"/>
          <w:sz w:val="24"/>
          <w:szCs w:val="24"/>
        </w:rPr>
        <w:t>Sim Kart Temini ve Mobil Hatlar</w:t>
      </w:r>
    </w:p>
    <w:p w14:paraId="5930DAEF" w14:textId="77777777" w:rsidR="00C54E44" w:rsidRPr="00991D61" w:rsidRDefault="00E849A6" w:rsidP="00935D35">
      <w:pPr>
        <w:pStyle w:val="p4"/>
        <w:keepNext/>
        <w:keepLines/>
        <w:numPr>
          <w:ilvl w:val="3"/>
          <w:numId w:val="11"/>
        </w:numPr>
        <w:jc w:val="both"/>
        <w:rPr>
          <w:sz w:val="24"/>
          <w:szCs w:val="24"/>
        </w:rPr>
      </w:pPr>
      <w:r w:rsidRPr="00991D61">
        <w:rPr>
          <w:color w:val="000000" w:themeColor="text1"/>
          <w:sz w:val="24"/>
          <w:szCs w:val="24"/>
        </w:rPr>
        <w:t>Müşterinin Almanya'daki iletişim süreçlerini sorunsuz sürdürebilmesi için yerel bir SIM</w:t>
      </w:r>
      <w:r w:rsidR="00C54E44" w:rsidRPr="00991D61">
        <w:rPr>
          <w:color w:val="000000" w:themeColor="text1"/>
          <w:sz w:val="24"/>
          <w:szCs w:val="24"/>
        </w:rPr>
        <w:t xml:space="preserve"> </w:t>
      </w:r>
      <w:r w:rsidRPr="00991D61">
        <w:rPr>
          <w:color w:val="000000" w:themeColor="text1"/>
          <w:sz w:val="24"/>
          <w:szCs w:val="24"/>
        </w:rPr>
        <w:t>kart edinmesi gerekmektedir. Aşağıdaki yöntemler izlenebilir:</w:t>
      </w:r>
    </w:p>
    <w:p w14:paraId="6C0DC3C1" w14:textId="476DCD65" w:rsidR="00E849A6"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Fiziksel SIM kartlar:</w:t>
      </w:r>
      <w:r w:rsidR="00C54E44" w:rsidRPr="00991D61">
        <w:rPr>
          <w:b/>
          <w:bCs/>
          <w:color w:val="000000" w:themeColor="text1"/>
          <w:sz w:val="24"/>
          <w:szCs w:val="24"/>
        </w:rPr>
        <w:t xml:space="preserve"> </w:t>
      </w:r>
      <w:r w:rsidRPr="00991D61">
        <w:rPr>
          <w:color w:val="000000" w:themeColor="text1"/>
          <w:sz w:val="24"/>
          <w:szCs w:val="24"/>
        </w:rPr>
        <w:t>Aldi Talk, Lidl Connect, O2, Vodafone, Telekom, Freenetfunk gibi operatörlerin</w:t>
      </w:r>
      <w:r w:rsidR="00C54E44" w:rsidRPr="00991D61">
        <w:rPr>
          <w:color w:val="000000" w:themeColor="text1"/>
          <w:sz w:val="24"/>
          <w:szCs w:val="24"/>
        </w:rPr>
        <w:t xml:space="preserve"> </w:t>
      </w:r>
      <w:r w:rsidRPr="00991D61">
        <w:rPr>
          <w:color w:val="000000" w:themeColor="text1"/>
          <w:sz w:val="24"/>
          <w:szCs w:val="24"/>
        </w:rPr>
        <w:t>marketlerden veya elektronik mağazalardan temin edilebilen ön ödemeli SIM kartları</w:t>
      </w:r>
      <w:r w:rsidR="00C54E44" w:rsidRPr="00991D61">
        <w:rPr>
          <w:color w:val="000000" w:themeColor="text1"/>
          <w:sz w:val="24"/>
          <w:szCs w:val="24"/>
        </w:rPr>
        <w:t xml:space="preserve"> </w:t>
      </w:r>
      <w:r w:rsidRPr="00991D61">
        <w:rPr>
          <w:color w:val="000000" w:themeColor="text1"/>
          <w:sz w:val="24"/>
          <w:szCs w:val="24"/>
        </w:rPr>
        <w:t>yaygındır.</w:t>
      </w:r>
    </w:p>
    <w:p w14:paraId="779A6E11" w14:textId="77777777" w:rsidR="00C54E44" w:rsidRPr="00991D61" w:rsidRDefault="00E849A6" w:rsidP="00935D35">
      <w:pPr>
        <w:pStyle w:val="p4"/>
        <w:keepNext/>
        <w:keepLines/>
        <w:numPr>
          <w:ilvl w:val="2"/>
          <w:numId w:val="11"/>
        </w:numPr>
        <w:jc w:val="both"/>
        <w:rPr>
          <w:sz w:val="24"/>
          <w:szCs w:val="24"/>
        </w:rPr>
      </w:pPr>
      <w:r w:rsidRPr="00991D61">
        <w:rPr>
          <w:b/>
          <w:bCs/>
          <w:color w:val="000000" w:themeColor="text1"/>
          <w:sz w:val="24"/>
          <w:szCs w:val="24"/>
        </w:rPr>
        <w:t>eSIM seçenekleri:</w:t>
      </w:r>
      <w:r w:rsidR="00C54E44" w:rsidRPr="00991D61">
        <w:rPr>
          <w:b/>
          <w:bCs/>
          <w:color w:val="000000" w:themeColor="text1"/>
          <w:sz w:val="24"/>
          <w:szCs w:val="24"/>
        </w:rPr>
        <w:t xml:space="preserve"> </w:t>
      </w:r>
      <w:r w:rsidRPr="00991D61">
        <w:rPr>
          <w:color w:val="000000" w:themeColor="text1"/>
          <w:sz w:val="24"/>
          <w:szCs w:val="24"/>
        </w:rPr>
        <w:t>Uyumlu telefonlar için dijital SIM (eSIM) tercih edilebilir. Operatör portallarından veya</w:t>
      </w:r>
      <w:r w:rsidR="00C54E44" w:rsidRPr="00991D61">
        <w:rPr>
          <w:color w:val="000000" w:themeColor="text1"/>
          <w:sz w:val="24"/>
          <w:szCs w:val="24"/>
        </w:rPr>
        <w:t xml:space="preserve"> </w:t>
      </w:r>
      <w:r w:rsidRPr="00991D61">
        <w:rPr>
          <w:color w:val="000000" w:themeColor="text1"/>
          <w:sz w:val="24"/>
          <w:szCs w:val="24"/>
        </w:rPr>
        <w:t>mobil uygulamalardan doğrudan aktif</w:t>
      </w:r>
      <w:r w:rsidR="00C54E44" w:rsidRPr="00991D61">
        <w:rPr>
          <w:color w:val="000000" w:themeColor="text1"/>
          <w:sz w:val="24"/>
          <w:szCs w:val="24"/>
        </w:rPr>
        <w:t xml:space="preserve"> </w:t>
      </w:r>
      <w:r w:rsidRPr="00991D61">
        <w:rPr>
          <w:color w:val="000000" w:themeColor="text1"/>
          <w:sz w:val="24"/>
          <w:szCs w:val="24"/>
        </w:rPr>
        <w:t>edilebilir.</w:t>
      </w:r>
    </w:p>
    <w:p w14:paraId="551053E5"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Tarife seçimi:</w:t>
      </w:r>
      <w:r w:rsidR="00C54E44" w:rsidRPr="00991D61">
        <w:rPr>
          <w:b/>
          <w:bCs/>
          <w:color w:val="000000" w:themeColor="text1"/>
          <w:sz w:val="24"/>
          <w:szCs w:val="24"/>
        </w:rPr>
        <w:t xml:space="preserve"> </w:t>
      </w:r>
      <w:r w:rsidRPr="00991D61">
        <w:rPr>
          <w:color w:val="000000" w:themeColor="text1"/>
          <w:sz w:val="24"/>
          <w:szCs w:val="24"/>
        </w:rPr>
        <w:t>Kişisel ihtiyaçlara göre aylık sınırsız internet, yurtdışı görüşme veya düşük maliyetli</w:t>
      </w:r>
      <w:r w:rsidR="00C54E44" w:rsidRPr="00991D61">
        <w:rPr>
          <w:color w:val="000000" w:themeColor="text1"/>
          <w:sz w:val="24"/>
          <w:szCs w:val="24"/>
        </w:rPr>
        <w:t xml:space="preserve"> </w:t>
      </w:r>
      <w:r w:rsidRPr="00991D61">
        <w:rPr>
          <w:color w:val="000000" w:themeColor="text1"/>
          <w:sz w:val="24"/>
          <w:szCs w:val="24"/>
        </w:rPr>
        <w:t>konuşma tarifeleri arasından seçim yapılabilir.</w:t>
      </w:r>
    </w:p>
    <w:p w14:paraId="309D8D7B" w14:textId="40AA01B5" w:rsidR="00E849A6" w:rsidRPr="00991D61" w:rsidRDefault="00E849A6" w:rsidP="00935D35">
      <w:pPr>
        <w:pStyle w:val="p4"/>
        <w:keepNext/>
        <w:keepLines/>
        <w:numPr>
          <w:ilvl w:val="4"/>
          <w:numId w:val="11"/>
        </w:numPr>
        <w:jc w:val="both"/>
        <w:rPr>
          <w:sz w:val="24"/>
          <w:szCs w:val="24"/>
        </w:rPr>
      </w:pPr>
      <w:r w:rsidRPr="00991D61">
        <w:rPr>
          <w:color w:val="000000" w:themeColor="text1"/>
          <w:sz w:val="24"/>
          <w:szCs w:val="24"/>
        </w:rPr>
        <w:t>Danışman firma, uygun operatör ve tarife seçimi konusunda müşteriye rehberlik ede</w:t>
      </w:r>
      <w:r w:rsidR="00C54E44" w:rsidRPr="00991D61">
        <w:rPr>
          <w:color w:val="000000" w:themeColor="text1"/>
          <w:sz w:val="24"/>
          <w:szCs w:val="24"/>
        </w:rPr>
        <w:t>bili</w:t>
      </w:r>
      <w:r w:rsidRPr="00991D61">
        <w:rPr>
          <w:color w:val="000000" w:themeColor="text1"/>
          <w:sz w:val="24"/>
          <w:szCs w:val="24"/>
        </w:rPr>
        <w:t>r.</w:t>
      </w:r>
    </w:p>
    <w:p w14:paraId="277F3C5B" w14:textId="77777777" w:rsidR="00C54E44" w:rsidRPr="00991D61" w:rsidRDefault="00E849A6" w:rsidP="00935D35">
      <w:pPr>
        <w:pStyle w:val="p4"/>
        <w:keepNext/>
        <w:keepLines/>
        <w:numPr>
          <w:ilvl w:val="2"/>
          <w:numId w:val="11"/>
        </w:numPr>
        <w:jc w:val="both"/>
        <w:rPr>
          <w:sz w:val="24"/>
          <w:szCs w:val="24"/>
        </w:rPr>
      </w:pPr>
      <w:r w:rsidRPr="00991D61">
        <w:rPr>
          <w:b/>
          <w:bCs/>
          <w:color w:val="000000" w:themeColor="text1"/>
          <w:sz w:val="24"/>
          <w:szCs w:val="24"/>
        </w:rPr>
        <w:t>Medya ve Televizyon</w:t>
      </w:r>
      <w:r w:rsidR="00C54E44" w:rsidRPr="00991D61">
        <w:rPr>
          <w:b/>
          <w:bCs/>
          <w:color w:val="000000" w:themeColor="text1"/>
          <w:sz w:val="24"/>
          <w:szCs w:val="24"/>
        </w:rPr>
        <w:t xml:space="preserve">: </w:t>
      </w:r>
      <w:r w:rsidRPr="00991D61">
        <w:rPr>
          <w:color w:val="000000" w:themeColor="text1"/>
          <w:sz w:val="24"/>
          <w:szCs w:val="24"/>
        </w:rPr>
        <w:t>Almanya’da kamu yayıncılığı güçlüdür.</w:t>
      </w:r>
      <w:r w:rsidR="00C54E44" w:rsidRPr="00991D61">
        <w:rPr>
          <w:color w:val="000000" w:themeColor="text1"/>
          <w:sz w:val="24"/>
          <w:szCs w:val="24"/>
        </w:rPr>
        <w:t xml:space="preserve"> </w:t>
      </w:r>
      <w:r w:rsidRPr="00991D61">
        <w:rPr>
          <w:color w:val="000000" w:themeColor="text1"/>
          <w:sz w:val="24"/>
          <w:szCs w:val="24"/>
        </w:rPr>
        <w:t>Vatandaşlar genellikle şu kanalları kullanır:</w:t>
      </w:r>
    </w:p>
    <w:p w14:paraId="0D0D666B"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ARD (Das Erste):</w:t>
      </w:r>
      <w:r w:rsidRPr="00991D61">
        <w:rPr>
          <w:color w:val="000000" w:themeColor="text1"/>
          <w:sz w:val="24"/>
          <w:szCs w:val="24"/>
        </w:rPr>
        <w:t xml:space="preserve"> Almanya’nın kamu televizyon ağı, haber, belgesel ve</w:t>
      </w:r>
      <w:r w:rsidR="00C54E44" w:rsidRPr="00991D61">
        <w:rPr>
          <w:color w:val="000000" w:themeColor="text1"/>
          <w:sz w:val="24"/>
          <w:szCs w:val="24"/>
        </w:rPr>
        <w:t xml:space="preserve"> </w:t>
      </w:r>
      <w:r w:rsidRPr="00991D61">
        <w:rPr>
          <w:color w:val="000000" w:themeColor="text1"/>
          <w:sz w:val="24"/>
          <w:szCs w:val="24"/>
        </w:rPr>
        <w:t>kültürel içerikler sunar.</w:t>
      </w:r>
    </w:p>
    <w:p w14:paraId="04AE5AF1"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ZDF (Zweites Deutsches Fernsehen):</w:t>
      </w:r>
      <w:r w:rsidRPr="00991D61">
        <w:rPr>
          <w:color w:val="000000" w:themeColor="text1"/>
          <w:sz w:val="24"/>
          <w:szCs w:val="24"/>
        </w:rPr>
        <w:t xml:space="preserve"> Bağımsız kamu yayın</w:t>
      </w:r>
      <w:r w:rsidR="00C54E44" w:rsidRPr="00991D61">
        <w:rPr>
          <w:color w:val="000000" w:themeColor="text1"/>
          <w:sz w:val="24"/>
          <w:szCs w:val="24"/>
        </w:rPr>
        <w:t xml:space="preserve"> </w:t>
      </w:r>
      <w:r w:rsidRPr="00991D61">
        <w:rPr>
          <w:color w:val="000000" w:themeColor="text1"/>
          <w:sz w:val="24"/>
          <w:szCs w:val="24"/>
        </w:rPr>
        <w:t>kuruluşudur;</w:t>
      </w:r>
      <w:r w:rsidR="00C54E44" w:rsidRPr="00991D61">
        <w:rPr>
          <w:color w:val="000000" w:themeColor="text1"/>
          <w:sz w:val="24"/>
          <w:szCs w:val="24"/>
        </w:rPr>
        <w:t xml:space="preserve"> </w:t>
      </w:r>
      <w:r w:rsidRPr="00991D61">
        <w:rPr>
          <w:color w:val="000000" w:themeColor="text1"/>
          <w:sz w:val="24"/>
          <w:szCs w:val="24"/>
        </w:rPr>
        <w:t>haber, film ve eğitici programlar yayınlar.</w:t>
      </w:r>
    </w:p>
    <w:p w14:paraId="2E9FF1C3"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3sat, Arte, Phoenix:</w:t>
      </w:r>
      <w:r w:rsidRPr="00991D61">
        <w:rPr>
          <w:color w:val="000000" w:themeColor="text1"/>
          <w:sz w:val="24"/>
          <w:szCs w:val="24"/>
        </w:rPr>
        <w:t xml:space="preserve"> Belgesel, kültür ve uluslararası yayınlar içerir.</w:t>
      </w:r>
    </w:p>
    <w:p w14:paraId="7388AC8E" w14:textId="77777777" w:rsidR="00C54E44" w:rsidRPr="00991D61" w:rsidRDefault="00E849A6" w:rsidP="00935D35">
      <w:pPr>
        <w:pStyle w:val="p4"/>
        <w:keepNext/>
        <w:keepLines/>
        <w:numPr>
          <w:ilvl w:val="3"/>
          <w:numId w:val="11"/>
        </w:numPr>
        <w:jc w:val="both"/>
        <w:rPr>
          <w:sz w:val="24"/>
          <w:szCs w:val="24"/>
        </w:rPr>
      </w:pPr>
      <w:r w:rsidRPr="00991D61">
        <w:rPr>
          <w:b/>
          <w:bCs/>
          <w:color w:val="000000" w:themeColor="text1"/>
          <w:sz w:val="24"/>
          <w:szCs w:val="24"/>
        </w:rPr>
        <w:t>Tagesschau App:</w:t>
      </w:r>
      <w:r w:rsidRPr="00991D61">
        <w:rPr>
          <w:color w:val="000000" w:themeColor="text1"/>
          <w:sz w:val="24"/>
          <w:szCs w:val="24"/>
        </w:rPr>
        <w:t xml:space="preserve"> ARD’nin resmi haber uygulamasıdır.</w:t>
      </w:r>
    </w:p>
    <w:p w14:paraId="2B25785F" w14:textId="6CFA6112" w:rsidR="00935D35" w:rsidRPr="00935D35" w:rsidRDefault="00E849A6" w:rsidP="00935D35">
      <w:pPr>
        <w:pStyle w:val="p4"/>
        <w:keepNext/>
        <w:keepLines/>
        <w:numPr>
          <w:ilvl w:val="3"/>
          <w:numId w:val="11"/>
        </w:numPr>
        <w:jc w:val="both"/>
        <w:rPr>
          <w:sz w:val="24"/>
          <w:szCs w:val="24"/>
        </w:rPr>
      </w:pPr>
      <w:r w:rsidRPr="00991D61">
        <w:rPr>
          <w:b/>
          <w:bCs/>
          <w:color w:val="000000" w:themeColor="text1"/>
          <w:sz w:val="24"/>
          <w:szCs w:val="24"/>
        </w:rPr>
        <w:t>Mediatheken:</w:t>
      </w:r>
      <w:r w:rsidRPr="00991D61">
        <w:rPr>
          <w:color w:val="000000" w:themeColor="text1"/>
          <w:sz w:val="24"/>
          <w:szCs w:val="24"/>
        </w:rPr>
        <w:t xml:space="preserve"> Televizyon programlarının internet üzerinden ücretsiz</w:t>
      </w:r>
      <w:r w:rsidR="00C54E44" w:rsidRPr="00991D61">
        <w:rPr>
          <w:color w:val="000000" w:themeColor="text1"/>
          <w:sz w:val="24"/>
          <w:szCs w:val="24"/>
        </w:rPr>
        <w:t xml:space="preserve"> </w:t>
      </w:r>
      <w:r w:rsidRPr="00991D61">
        <w:rPr>
          <w:color w:val="000000" w:themeColor="text1"/>
          <w:sz w:val="24"/>
          <w:szCs w:val="24"/>
        </w:rPr>
        <w:t>izlenmesini sağlayan kamu yayın arşiv servisleridir.</w:t>
      </w:r>
    </w:p>
    <w:p w14:paraId="74407A7E" w14:textId="4D2B4F00" w:rsidR="00C54E44" w:rsidRPr="00991D61" w:rsidRDefault="00935D35" w:rsidP="00935D35">
      <w:pPr>
        <w:pStyle w:val="p3"/>
        <w:keepNext/>
        <w:keepLines/>
        <w:numPr>
          <w:ilvl w:val="0"/>
          <w:numId w:val="11"/>
        </w:numPr>
        <w:jc w:val="both"/>
        <w:rPr>
          <w:b/>
          <w:bCs/>
          <w:color w:val="000000" w:themeColor="text1"/>
          <w:sz w:val="24"/>
          <w:szCs w:val="24"/>
        </w:rPr>
      </w:pPr>
      <w:r>
        <w:rPr>
          <w:b/>
          <w:bCs/>
          <w:color w:val="000000" w:themeColor="text1"/>
          <w:sz w:val="24"/>
          <w:szCs w:val="24"/>
        </w:rPr>
        <w:t xml:space="preserve">Alternatif Vize Türleri için </w:t>
      </w:r>
      <w:r w:rsidR="00EE4588" w:rsidRPr="00991D61">
        <w:rPr>
          <w:b/>
          <w:bCs/>
          <w:color w:val="000000" w:themeColor="text1"/>
          <w:sz w:val="24"/>
          <w:szCs w:val="24"/>
        </w:rPr>
        <w:t>Diploma Denkliği talepleri</w:t>
      </w:r>
    </w:p>
    <w:p w14:paraId="25A6F488" w14:textId="77777777" w:rsidR="004912A6" w:rsidRPr="00991D61" w:rsidRDefault="00C54E44" w:rsidP="00935D35">
      <w:pPr>
        <w:pStyle w:val="p3"/>
        <w:keepNext/>
        <w:keepLines/>
        <w:numPr>
          <w:ilvl w:val="1"/>
          <w:numId w:val="11"/>
        </w:numPr>
        <w:jc w:val="both"/>
        <w:rPr>
          <w:color w:val="000000" w:themeColor="text1"/>
          <w:sz w:val="24"/>
          <w:szCs w:val="24"/>
        </w:rPr>
      </w:pPr>
      <w:r w:rsidRPr="00991D61">
        <w:rPr>
          <w:color w:val="000000" w:themeColor="text1"/>
          <w:sz w:val="24"/>
          <w:szCs w:val="24"/>
        </w:rPr>
        <w:lastRenderedPageBreak/>
        <w:t xml:space="preserve">Profesyonel Sürücüler farklı amaçlarla </w:t>
      </w:r>
      <w:r w:rsidR="004912A6" w:rsidRPr="00991D61">
        <w:rPr>
          <w:color w:val="000000" w:themeColor="text1"/>
          <w:sz w:val="24"/>
          <w:szCs w:val="24"/>
        </w:rPr>
        <w:t>mesleki yeterlilik ve diplomalarının denkliğini talep edebilirler.</w:t>
      </w:r>
    </w:p>
    <w:p w14:paraId="37E08BA6" w14:textId="77777777" w:rsidR="004912A6" w:rsidRPr="00991D61" w:rsidRDefault="00EE4588" w:rsidP="00935D35">
      <w:pPr>
        <w:pStyle w:val="p3"/>
        <w:keepNext/>
        <w:keepLines/>
        <w:numPr>
          <w:ilvl w:val="1"/>
          <w:numId w:val="11"/>
        </w:numPr>
        <w:jc w:val="both"/>
        <w:rPr>
          <w:color w:val="000000" w:themeColor="text1"/>
          <w:sz w:val="24"/>
          <w:szCs w:val="24"/>
        </w:rPr>
      </w:pPr>
      <w:r w:rsidRPr="00991D61">
        <w:rPr>
          <w:b/>
          <w:bCs/>
          <w:color w:val="000000"/>
          <w:sz w:val="24"/>
          <w:szCs w:val="24"/>
        </w:rPr>
        <w:t>Mesleki ve Akademik Denklik (Anerkennung) Prosedürleri:</w:t>
      </w:r>
    </w:p>
    <w:p w14:paraId="3855A8CC" w14:textId="40CB6FB3" w:rsidR="004912A6" w:rsidRPr="00991D61" w:rsidRDefault="00EE4588" w:rsidP="00935D35">
      <w:pPr>
        <w:pStyle w:val="p3"/>
        <w:keepNext/>
        <w:keepLines/>
        <w:numPr>
          <w:ilvl w:val="2"/>
          <w:numId w:val="11"/>
        </w:numPr>
        <w:jc w:val="both"/>
        <w:rPr>
          <w:color w:val="000000" w:themeColor="text1"/>
          <w:sz w:val="24"/>
          <w:szCs w:val="24"/>
        </w:rPr>
      </w:pPr>
      <w:r w:rsidRPr="00991D61">
        <w:rPr>
          <w:color w:val="000000"/>
          <w:sz w:val="24"/>
          <w:szCs w:val="24"/>
        </w:rPr>
        <w:t>Müşteri Almanaya’ya ikamet izni başvurusu için Lisans ya da mesleki diploması üzerinden gelmek istiyorsa</w:t>
      </w:r>
      <w:r w:rsidR="004912A6" w:rsidRPr="00991D61">
        <w:rPr>
          <w:color w:val="000000"/>
          <w:sz w:val="24"/>
          <w:szCs w:val="24"/>
        </w:rPr>
        <w:t>,</w:t>
      </w:r>
    </w:p>
    <w:p w14:paraId="3087B269" w14:textId="77777777" w:rsidR="004912A6" w:rsidRPr="00991D61" w:rsidRDefault="00EE4588" w:rsidP="00935D35">
      <w:pPr>
        <w:pStyle w:val="p3"/>
        <w:keepNext/>
        <w:keepLines/>
        <w:numPr>
          <w:ilvl w:val="2"/>
          <w:numId w:val="11"/>
        </w:numPr>
        <w:jc w:val="both"/>
        <w:rPr>
          <w:color w:val="000000" w:themeColor="text1"/>
          <w:sz w:val="24"/>
          <w:szCs w:val="24"/>
        </w:rPr>
      </w:pPr>
      <w:r w:rsidRPr="00991D61">
        <w:rPr>
          <w:color w:val="000000"/>
          <w:sz w:val="24"/>
          <w:szCs w:val="24"/>
        </w:rPr>
        <w:t>Mesleki ve Akademik Denklik Başvurusu: Müşteri’nin mesleki veya akademik yeterliliklerinin Almanya’da geçerli olup olmadığının belirlenmesi amacıyla, yetkili denklik kurumlarına (örneğin: ZAB – Zentralstelle für ausländisches Bildungswesen, IHK-FOSA – Industrie- und Handelskammer – Foreign Skills Approval, Handwerkskammer – Esnaf ve Zanaatkârlar Odası) resmi denklik başvurusu yapılır. Bu başvuru süreci, Almanya’daki mesleki tanınma sürecinin en kritik aşamalarından biridir. Denklik işlemi başvurusunun yapılabilmesi veya kısmi denklik işlemlerinin tam denkliğe tamamlanması için denklik kurumları (A2,B1,B2 veya C1) Almanca dil sertifikası talep edebilir. Böyle bir talep olması halinde Müşteri bu şartı karşılayacağını bilir.</w:t>
      </w:r>
    </w:p>
    <w:p w14:paraId="2C3D490E" w14:textId="77777777" w:rsidR="004912A6" w:rsidRPr="00991D61" w:rsidRDefault="00EE4588" w:rsidP="00935D35">
      <w:pPr>
        <w:pStyle w:val="p3"/>
        <w:keepNext/>
        <w:keepLines/>
        <w:numPr>
          <w:ilvl w:val="3"/>
          <w:numId w:val="11"/>
        </w:numPr>
        <w:jc w:val="both"/>
        <w:rPr>
          <w:color w:val="000000" w:themeColor="text1"/>
          <w:sz w:val="24"/>
          <w:szCs w:val="24"/>
        </w:rPr>
      </w:pPr>
      <w:r w:rsidRPr="00991D61">
        <w:rPr>
          <w:color w:val="000000"/>
          <w:sz w:val="24"/>
          <w:szCs w:val="24"/>
        </w:rPr>
        <w:t>Bu kapsamda, müşterinin sahip olduğu diploma, mesleki yeterlilik belgesi veya akademik eğitimine ilişkin belgeler dikkate alınarak, danışman şirketin denklik birimi tarafından, müşterinin ikamet etmeyi planladığı veya başvuru yapılan eyalette yetkili kurum tespit edilir. Tespit edilen kuruma denklik başvurusu yapılır ve kurum tarafından müşterinin belgesinin Almanya’daki eşdeğerliği değerlendirilir.</w:t>
      </w:r>
    </w:p>
    <w:p w14:paraId="464DCD90" w14:textId="77777777" w:rsidR="004912A6" w:rsidRPr="00991D61" w:rsidRDefault="00EE4588" w:rsidP="00935D35">
      <w:pPr>
        <w:pStyle w:val="p3"/>
        <w:keepNext/>
        <w:keepLines/>
        <w:numPr>
          <w:ilvl w:val="3"/>
          <w:numId w:val="11"/>
        </w:numPr>
        <w:jc w:val="both"/>
        <w:rPr>
          <w:color w:val="000000" w:themeColor="text1"/>
          <w:sz w:val="24"/>
          <w:szCs w:val="24"/>
        </w:rPr>
      </w:pPr>
      <w:r w:rsidRPr="00991D61">
        <w:rPr>
          <w:color w:val="000000"/>
          <w:sz w:val="24"/>
          <w:szCs w:val="24"/>
        </w:rPr>
        <w:t>Lisans derecesine sahip bireyler için genellikle ZAB tarafından yürütülen “Akademik Denklik (Zeugnisbewertung)” süreci uygulanır.</w:t>
      </w:r>
    </w:p>
    <w:p w14:paraId="7A4ED33A" w14:textId="77777777" w:rsidR="004912A6" w:rsidRPr="00991D61" w:rsidRDefault="00EE4588" w:rsidP="00935D35">
      <w:pPr>
        <w:pStyle w:val="p3"/>
        <w:keepNext/>
        <w:keepLines/>
        <w:numPr>
          <w:ilvl w:val="3"/>
          <w:numId w:val="11"/>
        </w:numPr>
        <w:jc w:val="both"/>
        <w:rPr>
          <w:color w:val="000000" w:themeColor="text1"/>
          <w:sz w:val="24"/>
          <w:szCs w:val="24"/>
        </w:rPr>
      </w:pPr>
      <w:r w:rsidRPr="00991D61">
        <w:rPr>
          <w:color w:val="000000"/>
          <w:sz w:val="24"/>
          <w:szCs w:val="24"/>
        </w:rPr>
        <w:t>Meslek lisesi; çıraklık, kalfalık, usatalık meslek okulu veya ön lisans mezunu bireyler için ilgili meslek alanına göre IHK-FOSA, Handwerkskammer veya başka yetkili kurumlar nezdinde DAB (Diplomanın Denklik Değerlendirmesi) süreci işletilir</w:t>
      </w:r>
      <w:r w:rsidR="004912A6" w:rsidRPr="00991D61">
        <w:rPr>
          <w:color w:val="000000"/>
          <w:sz w:val="24"/>
          <w:szCs w:val="24"/>
        </w:rPr>
        <w:t>.</w:t>
      </w:r>
    </w:p>
    <w:p w14:paraId="17DA34C0" w14:textId="77777777" w:rsidR="004912A6" w:rsidRPr="00991D61" w:rsidRDefault="00EE4588" w:rsidP="00935D35">
      <w:pPr>
        <w:pStyle w:val="p3"/>
        <w:keepNext/>
        <w:keepLines/>
        <w:numPr>
          <w:ilvl w:val="3"/>
          <w:numId w:val="11"/>
        </w:numPr>
        <w:jc w:val="both"/>
        <w:rPr>
          <w:color w:val="000000" w:themeColor="text1"/>
          <w:sz w:val="24"/>
          <w:szCs w:val="24"/>
        </w:rPr>
      </w:pPr>
      <w:r w:rsidRPr="00991D61">
        <w:rPr>
          <w:color w:val="000000"/>
          <w:sz w:val="24"/>
          <w:szCs w:val="24"/>
        </w:rPr>
        <w:t>Ayrıca mesleki veya akademik unvanların Almanya’da tanınması amacıyla, gerekli görüldüğü durumlarda ayrıntılı unvan tanımı ve eşleştirme işlemleri yapılır.</w:t>
      </w:r>
    </w:p>
    <w:p w14:paraId="39BB1165" w14:textId="3843B096" w:rsidR="00EE4588" w:rsidRPr="00991D61" w:rsidRDefault="00EE4588" w:rsidP="00935D35">
      <w:pPr>
        <w:pStyle w:val="p3"/>
        <w:keepNext/>
        <w:keepLines/>
        <w:numPr>
          <w:ilvl w:val="3"/>
          <w:numId w:val="11"/>
        </w:numPr>
        <w:jc w:val="both"/>
        <w:rPr>
          <w:color w:val="000000" w:themeColor="text1"/>
          <w:sz w:val="24"/>
          <w:szCs w:val="24"/>
        </w:rPr>
      </w:pPr>
      <w:r w:rsidRPr="00991D61">
        <w:rPr>
          <w:color w:val="000000"/>
          <w:sz w:val="24"/>
          <w:szCs w:val="24"/>
        </w:rPr>
        <w:t>Danışman şirket, denklik başvurusunun içerik ve şekil şartlarına uygun yapılmasını sağlamakla yükümlüdür. Ancak başvurunun olumlu ya da olumsuz sonuçlanması yalnızca yetkili kurumların değerlendirmesine bağlı olup, bu sonuçlardan danışman şirket sorumlu tutulamaz.</w:t>
      </w:r>
    </w:p>
    <w:p w14:paraId="48A238CE" w14:textId="77777777" w:rsidR="004912A6" w:rsidRPr="00991D61" w:rsidRDefault="00EE4588" w:rsidP="00935D35">
      <w:pPr>
        <w:pStyle w:val="ListParagraph"/>
        <w:keepNext/>
        <w:keepLines/>
        <w:numPr>
          <w:ilvl w:val="1"/>
          <w:numId w:val="11"/>
        </w:numPr>
        <w:spacing w:after="45" w:line="240" w:lineRule="auto"/>
        <w:jc w:val="both"/>
        <w:rPr>
          <w:rFonts w:ascii="Arial" w:eastAsia="Times New Roman" w:hAnsi="Arial" w:cs="Arial"/>
          <w:b/>
          <w:bCs/>
          <w:color w:val="000000"/>
          <w:kern w:val="0"/>
          <w:lang w:eastAsia="tr-TR"/>
          <w14:ligatures w14:val="none"/>
        </w:rPr>
      </w:pPr>
      <w:r w:rsidRPr="00991D61">
        <w:rPr>
          <w:rFonts w:ascii="Arial" w:eastAsia="Times New Roman" w:hAnsi="Arial" w:cs="Arial"/>
          <w:b/>
          <w:bCs/>
          <w:color w:val="000000"/>
          <w:kern w:val="0"/>
          <w:lang w:eastAsia="tr-TR"/>
          <w14:ligatures w14:val="none"/>
        </w:rPr>
        <w:t>Kısmi Denklik (Teilweise Anerkennung) ve Denklik Tamamlama Süreci</w:t>
      </w:r>
    </w:p>
    <w:p w14:paraId="37B43403" w14:textId="5F90949D" w:rsidR="00EE4588" w:rsidRPr="00991D61" w:rsidRDefault="00EE4588" w:rsidP="00935D35">
      <w:pPr>
        <w:pStyle w:val="ListParagraph"/>
        <w:keepNext/>
        <w:keepLines/>
        <w:numPr>
          <w:ilvl w:val="2"/>
          <w:numId w:val="11"/>
        </w:numPr>
        <w:spacing w:after="45" w:line="240" w:lineRule="auto"/>
        <w:jc w:val="both"/>
        <w:rPr>
          <w:rFonts w:ascii="Arial" w:eastAsia="Times New Roman" w:hAnsi="Arial" w:cs="Arial"/>
          <w:b/>
          <w:bCs/>
          <w:color w:val="000000"/>
          <w:kern w:val="0"/>
          <w:lang w:eastAsia="tr-TR"/>
          <w14:ligatures w14:val="none"/>
        </w:rPr>
      </w:pPr>
      <w:r w:rsidRPr="00991D61">
        <w:rPr>
          <w:rFonts w:ascii="Arial" w:eastAsia="Times New Roman" w:hAnsi="Arial" w:cs="Arial"/>
          <w:color w:val="000000"/>
          <w:kern w:val="0"/>
          <w:lang w:eastAsia="tr-TR"/>
          <w14:ligatures w14:val="none"/>
        </w:rPr>
        <w:t>Müşteri tarafından sunulan mesleki yeterlilik belgesi, ilgili Alman kurumu tarafından değerlendirilerek kısmi denklik (Teilweise Anerkennung) kararı verilebilir. Bu karar, müşterinin mesleki yeterliliğinin Alman sistemiyle yalnızca kısmen örtüştüğünü ve tam denklik (volle Anerkennung) sağlanabilmesi için bazı eksikliklerin giderilmesi gerektiğini ifade eder. Kısmi denklik kararı, özellikle Meslek lisesi; çıraklık, kalfalık, usatalık meslek okulu veya ön lisans lisans mezunları için sık karşılaşılan bir durumdur.</w:t>
      </w:r>
    </w:p>
    <w:p w14:paraId="173C3846" w14:textId="77777777" w:rsidR="00EE4588" w:rsidRPr="00991D61" w:rsidRDefault="00EE4588" w:rsidP="00935D35">
      <w:pPr>
        <w:pStyle w:val="ListParagraph"/>
        <w:keepNext/>
        <w:keepLines/>
        <w:numPr>
          <w:ilvl w:val="2"/>
          <w:numId w:val="11"/>
        </w:numPr>
        <w:spacing w:after="45" w:line="240" w:lineRule="auto"/>
        <w:jc w:val="both"/>
        <w:rPr>
          <w:rFonts w:ascii="Arial" w:eastAsia="Times New Roman" w:hAnsi="Arial" w:cs="Arial"/>
          <w:b/>
          <w:bCs/>
          <w:color w:val="000000"/>
          <w:kern w:val="0"/>
          <w:lang w:eastAsia="tr-TR"/>
          <w14:ligatures w14:val="none"/>
        </w:rPr>
      </w:pPr>
      <w:r w:rsidRPr="00991D61">
        <w:rPr>
          <w:rFonts w:ascii="Arial" w:eastAsia="Times New Roman" w:hAnsi="Arial" w:cs="Arial"/>
          <w:b/>
          <w:bCs/>
          <w:color w:val="000000"/>
          <w:kern w:val="0"/>
          <w:lang w:eastAsia="tr-TR"/>
          <w14:ligatures w14:val="none"/>
        </w:rPr>
        <w:t>Denklik Tamamlama Süreci (Anpassungsqualifizierung)</w:t>
      </w:r>
    </w:p>
    <w:p w14:paraId="7C479F75" w14:textId="77777777" w:rsidR="00EE4588" w:rsidRPr="00991D61" w:rsidRDefault="00EE4588" w:rsidP="00935D35">
      <w:pPr>
        <w:pStyle w:val="ListParagraph"/>
        <w:keepNext/>
        <w:keepLines/>
        <w:numPr>
          <w:ilvl w:val="3"/>
          <w:numId w:val="11"/>
        </w:numPr>
        <w:spacing w:after="45" w:line="240" w:lineRule="auto"/>
        <w:jc w:val="both"/>
        <w:rPr>
          <w:rFonts w:ascii="Arial" w:eastAsia="Times New Roman" w:hAnsi="Arial" w:cs="Arial"/>
          <w:color w:val="000000"/>
          <w:kern w:val="0"/>
          <w:lang w:eastAsia="tr-TR"/>
          <w14:ligatures w14:val="none"/>
        </w:rPr>
      </w:pPr>
      <w:r w:rsidRPr="00991D61">
        <w:rPr>
          <w:rFonts w:ascii="Arial" w:eastAsia="Times New Roman" w:hAnsi="Arial" w:cs="Arial"/>
          <w:color w:val="000000"/>
          <w:kern w:val="0"/>
          <w:lang w:eastAsia="tr-TR"/>
          <w14:ligatures w14:val="none"/>
        </w:rPr>
        <w:t>Danışman şirketin Denklik Departmanı, kısmi denklik belgesinde yer alan eksiklikleri inceleyerek, müşteriye özel bir tamamlama planı oluşturur. Eksiklikler; teorik bilgi eksikliği, pratik mesleki deneyim yetersizliği veya Almanca dil yeterliliği gibi nedenlerden kaynaklanabilir. Bu analiz doğrultusunda, ilgili denklik kurumu (örneğin IHK-FOSA) tarafından kişiye özel bir denklik tamamlama planı (Anpassungsplan) hazırlanır.</w:t>
      </w:r>
    </w:p>
    <w:p w14:paraId="62BD3706" w14:textId="77777777" w:rsidR="00EE4588" w:rsidRPr="00991D61" w:rsidRDefault="00EE4588" w:rsidP="00935D35">
      <w:pPr>
        <w:pStyle w:val="ListParagraph"/>
        <w:keepNext/>
        <w:keepLines/>
        <w:numPr>
          <w:ilvl w:val="3"/>
          <w:numId w:val="11"/>
        </w:numPr>
        <w:spacing w:after="45" w:line="240" w:lineRule="auto"/>
        <w:jc w:val="both"/>
        <w:rPr>
          <w:rFonts w:ascii="Arial" w:eastAsia="Times New Roman" w:hAnsi="Arial" w:cs="Arial"/>
          <w:kern w:val="0"/>
          <w:lang w:eastAsia="tr-TR"/>
          <w14:ligatures w14:val="none"/>
        </w:rPr>
      </w:pPr>
      <w:r w:rsidRPr="00991D61">
        <w:rPr>
          <w:rFonts w:ascii="Arial" w:eastAsia="Times New Roman" w:hAnsi="Arial" w:cs="Arial"/>
          <w:color w:val="000000"/>
          <w:kern w:val="0"/>
          <w:lang w:eastAsia="tr-TR"/>
          <w14:ligatures w14:val="none"/>
        </w:rPr>
        <w:lastRenderedPageBreak/>
        <w:t xml:space="preserve">Belirlenen bu plan çerçevesinde, müşteri belirli bir eğitim programı, mesleki staj veya dil eğitimi gibi tamamlayıcı süreçlere katılmakla </w:t>
      </w:r>
      <w:r w:rsidRPr="00991D61">
        <w:rPr>
          <w:rFonts w:ascii="Arial" w:eastAsia="Times New Roman" w:hAnsi="Arial" w:cs="Arial"/>
          <w:kern w:val="0"/>
          <w:lang w:eastAsia="tr-TR"/>
          <w14:ligatures w14:val="none"/>
        </w:rPr>
        <w:t>yükümlüdür. Bu sürecin başarıyla tamamlanmasının ardından, tam denklik için yeniden başvuru yapılır.</w:t>
      </w:r>
    </w:p>
    <w:p w14:paraId="0FF4D433" w14:textId="77777777" w:rsidR="00EE4588" w:rsidRPr="00991D61" w:rsidRDefault="00EE4588" w:rsidP="00935D35">
      <w:pPr>
        <w:pStyle w:val="ListParagraph"/>
        <w:keepNext/>
        <w:keepLines/>
        <w:numPr>
          <w:ilvl w:val="3"/>
          <w:numId w:val="11"/>
        </w:numPr>
        <w:spacing w:after="45" w:line="240" w:lineRule="auto"/>
        <w:jc w:val="both"/>
        <w:rPr>
          <w:rFonts w:ascii="Arial" w:eastAsia="Times New Roman" w:hAnsi="Arial" w:cs="Arial"/>
          <w:kern w:val="0"/>
          <w:lang w:eastAsia="tr-TR"/>
          <w14:ligatures w14:val="none"/>
        </w:rPr>
      </w:pPr>
      <w:r w:rsidRPr="00991D61">
        <w:rPr>
          <w:rFonts w:ascii="Arial" w:eastAsia="Times New Roman" w:hAnsi="Arial" w:cs="Arial"/>
          <w:kern w:val="0"/>
          <w:lang w:eastAsia="tr-TR"/>
          <w14:ligatures w14:val="none"/>
        </w:rPr>
        <w:t>Müşteri, kısmi denklik durumunda ilgili tamamlayıcı süreci uygulamanın Ek 2 kapsamında ikamet izni (oturum) alınabilmesi için yasal bir gereklilik olduğunu peşinen kabul eder. Danışman şirket, bu süreçlerin organizasyonu ve takibinde rehberlik sağlar; ancak denklik tamamlamasının içeriği ve onayı ilgili kurumların takdirindedir.</w:t>
      </w:r>
    </w:p>
    <w:p w14:paraId="019158B9" w14:textId="4ABD84A5" w:rsidR="00EE4588" w:rsidRDefault="00EE4588" w:rsidP="00935D35">
      <w:pPr>
        <w:pStyle w:val="ListParagraph"/>
        <w:keepNext/>
        <w:keepLines/>
        <w:numPr>
          <w:ilvl w:val="1"/>
          <w:numId w:val="11"/>
        </w:numPr>
        <w:spacing w:after="45" w:line="240" w:lineRule="auto"/>
        <w:jc w:val="both"/>
        <w:rPr>
          <w:rFonts w:ascii="Arial" w:eastAsia="Times New Roman" w:hAnsi="Arial" w:cs="Arial"/>
          <w:kern w:val="0"/>
          <w:lang w:eastAsia="tr-TR"/>
          <w14:ligatures w14:val="none"/>
        </w:rPr>
      </w:pPr>
      <w:r w:rsidRPr="00991D61">
        <w:rPr>
          <w:rFonts w:ascii="Arial" w:eastAsia="Times New Roman" w:hAnsi="Arial" w:cs="Arial"/>
          <w:kern w:val="0"/>
          <w:lang w:eastAsia="tr-TR"/>
          <w14:ligatures w14:val="none"/>
        </w:rPr>
        <w:t>Müşterinin kendisi için yapılan Denklik işlemi Danışmanlık hizmet ücretine dahildir. Şayet Müşteri kendisi haricindeki bir aile üyesi veya 3. Kişiler için denklik hizmeti talep ederse Bu işlem ayrıca ücretlendirilir.</w:t>
      </w:r>
    </w:p>
    <w:p w14:paraId="39D0AA2A" w14:textId="77777777" w:rsidR="00AB4EAC" w:rsidRPr="00AB4EAC" w:rsidRDefault="00AB4EAC" w:rsidP="00935D35">
      <w:pPr>
        <w:pStyle w:val="ListParagraph"/>
        <w:keepNext/>
        <w:keepLines/>
        <w:numPr>
          <w:ilvl w:val="1"/>
          <w:numId w:val="11"/>
        </w:numPr>
        <w:spacing w:after="45" w:line="240" w:lineRule="auto"/>
        <w:jc w:val="both"/>
        <w:rPr>
          <w:rFonts w:ascii="Arial" w:eastAsia="Times New Roman" w:hAnsi="Arial" w:cs="Arial"/>
          <w:b/>
          <w:bCs/>
          <w:kern w:val="0"/>
          <w:lang w:eastAsia="tr-TR"/>
          <w14:ligatures w14:val="none"/>
        </w:rPr>
      </w:pPr>
      <w:r w:rsidRPr="00AB4EAC">
        <w:rPr>
          <w:rFonts w:ascii="Arial" w:eastAsia="Times New Roman" w:hAnsi="Arial" w:cs="Arial"/>
          <w:b/>
          <w:bCs/>
          <w:kern w:val="0"/>
          <w:lang w:eastAsia="tr-TR"/>
          <w14:ligatures w14:val="none"/>
        </w:rPr>
        <w:t>Dil yeterliliği:</w:t>
      </w:r>
    </w:p>
    <w:p w14:paraId="655F00C0" w14:textId="149BD896" w:rsidR="00AB4EAC" w:rsidRPr="00AB4EAC" w:rsidRDefault="00AB4EAC" w:rsidP="00935D35">
      <w:pPr>
        <w:pStyle w:val="ListParagraph"/>
        <w:keepNext/>
        <w:keepLines/>
        <w:numPr>
          <w:ilvl w:val="2"/>
          <w:numId w:val="11"/>
        </w:numPr>
        <w:spacing w:after="45" w:line="240" w:lineRule="auto"/>
        <w:jc w:val="both"/>
        <w:rPr>
          <w:rFonts w:ascii="Arial" w:eastAsia="Times New Roman" w:hAnsi="Arial" w:cs="Arial"/>
          <w:kern w:val="0"/>
          <w:lang w:eastAsia="tr-TR"/>
          <w14:ligatures w14:val="none"/>
        </w:rPr>
      </w:pPr>
      <w:r w:rsidRPr="00AB4EAC">
        <w:rPr>
          <w:b/>
          <w:bCs/>
        </w:rPr>
        <w:t>Müşterinin Kendi Dil Yeterliliği:</w:t>
      </w:r>
      <w:r w:rsidRPr="00AB4EAC">
        <w:t xml:space="preserve"> Müşteri'nin mesleki yeterliliğinin Alman makamlarınca "kısmi denklik" olarak tanınması durumunda (örneğin; ön lisans, meslek lisesi, çıraklık veya kalfalık okulu mezuniyeti), Müşteri'nin </w:t>
      </w:r>
      <w:r w:rsidRPr="00AB4EAC">
        <w:rPr>
          <w:b/>
          <w:bCs/>
        </w:rPr>
        <w:t>kendisi için</w:t>
      </w:r>
      <w:r w:rsidRPr="00AB4EAC">
        <w:t xml:space="preserve"> meslek grubuna bağlı olarak A2 ile C1 seviyeleri arasında Almanca dil yeterliliği talep edilebilir. Böyle bir talep, başvuru sürecinde yetkili kurum tarafından iletilir ve Danışmanlık Şirketi bu durumu derhal Müşteri'ye bildirir.</w:t>
      </w:r>
    </w:p>
    <w:p w14:paraId="08ACB8D8" w14:textId="77777777" w:rsidR="00AB4EAC" w:rsidRPr="00AB4EAC" w:rsidRDefault="00AB4EAC" w:rsidP="00935D35">
      <w:pPr>
        <w:pStyle w:val="p4"/>
        <w:keepNext/>
        <w:keepLines/>
        <w:numPr>
          <w:ilvl w:val="3"/>
          <w:numId w:val="11"/>
        </w:numPr>
        <w:jc w:val="both"/>
        <w:rPr>
          <w:b/>
          <w:bCs/>
          <w:sz w:val="24"/>
          <w:szCs w:val="24"/>
        </w:rPr>
      </w:pPr>
      <w:r w:rsidRPr="00AB4EAC">
        <w:rPr>
          <w:b/>
          <w:bCs/>
          <w:sz w:val="24"/>
          <w:szCs w:val="24"/>
        </w:rPr>
        <w:t>İstisnai Durumlar:</w:t>
      </w:r>
      <w:r w:rsidRPr="00AB4EAC">
        <w:rPr>
          <w:sz w:val="24"/>
          <w:szCs w:val="24"/>
        </w:rPr>
        <w:t xml:space="preserve"> Alman Göç Yasası uyarınca, Müşteri'nin yükseköğrenim mezunu olması ve mesleki denkliğinin tam olarak tanınması gibi belirli istisnai durumlarda eş için dil sertifikası şartı aranmayabilir. Bu durumun geçerliliği, başvuru esnasında Alman konsolosluğunun nihai değerlendirmesine tabidir.</w:t>
      </w:r>
    </w:p>
    <w:p w14:paraId="4AB97859" w14:textId="77777777" w:rsidR="00AB4EAC" w:rsidRPr="00991D61" w:rsidRDefault="00AB4EAC" w:rsidP="00935D35">
      <w:pPr>
        <w:pStyle w:val="ListParagraph"/>
        <w:keepNext/>
        <w:keepLines/>
        <w:numPr>
          <w:ilvl w:val="1"/>
          <w:numId w:val="11"/>
        </w:numPr>
        <w:spacing w:after="45" w:line="240" w:lineRule="auto"/>
        <w:jc w:val="both"/>
        <w:rPr>
          <w:rFonts w:ascii="Arial" w:eastAsia="Times New Roman" w:hAnsi="Arial" w:cs="Arial"/>
          <w:kern w:val="0"/>
          <w:lang w:eastAsia="tr-TR"/>
          <w14:ligatures w14:val="none"/>
        </w:rPr>
      </w:pPr>
    </w:p>
    <w:p w14:paraId="5F0EBF13" w14:textId="4A839198" w:rsidR="004912A6" w:rsidRPr="00AB4EAC" w:rsidRDefault="004912A6" w:rsidP="00935D35">
      <w:pPr>
        <w:pStyle w:val="ListParagraph"/>
        <w:keepNext/>
        <w:keepLines/>
        <w:numPr>
          <w:ilvl w:val="0"/>
          <w:numId w:val="11"/>
        </w:numPr>
        <w:spacing w:after="45" w:line="240" w:lineRule="auto"/>
        <w:jc w:val="both"/>
        <w:rPr>
          <w:rFonts w:ascii="Arial" w:eastAsia="Times New Roman" w:hAnsi="Arial" w:cs="Arial"/>
          <w:b/>
          <w:bCs/>
          <w:kern w:val="0"/>
          <w:lang w:eastAsia="tr-TR"/>
          <w14:ligatures w14:val="none"/>
        </w:rPr>
      </w:pPr>
      <w:r w:rsidRPr="00AB4EAC">
        <w:rPr>
          <w:rFonts w:ascii="Arial" w:eastAsia="Times New Roman" w:hAnsi="Arial" w:cs="Arial"/>
          <w:b/>
          <w:bCs/>
          <w:kern w:val="0"/>
          <w:lang w:eastAsia="tr-TR"/>
          <w14:ligatures w14:val="none"/>
        </w:rPr>
        <w:t>İmza Hakkında Bilgilendirme</w:t>
      </w:r>
    </w:p>
    <w:p w14:paraId="40CAA083" w14:textId="5D6E32E2" w:rsidR="004912A6" w:rsidRPr="00991D61" w:rsidRDefault="004912A6" w:rsidP="00935D35">
      <w:pPr>
        <w:pStyle w:val="p4"/>
        <w:keepNext/>
        <w:keepLines/>
        <w:ind w:left="360"/>
        <w:jc w:val="both"/>
        <w:rPr>
          <w:sz w:val="24"/>
          <w:szCs w:val="24"/>
        </w:rPr>
      </w:pPr>
      <w:r w:rsidRPr="00991D61">
        <w:rPr>
          <w:i/>
          <w:iCs/>
          <w:color w:val="auto"/>
          <w:sz w:val="24"/>
          <w:szCs w:val="24"/>
        </w:rPr>
        <w:t xml:space="preserve">Bu belge elektronik ortamda oluşturulmuş </w:t>
      </w:r>
      <w:r w:rsidRPr="00991D61">
        <w:rPr>
          <w:i/>
          <w:iCs/>
          <w:sz w:val="24"/>
          <w:szCs w:val="24"/>
        </w:rPr>
        <w:t>ve Alternativkraft GmbH adına eIDAS</w:t>
      </w:r>
      <w:r w:rsidRPr="00991D61">
        <w:rPr>
          <w:sz w:val="24"/>
          <w:szCs w:val="24"/>
        </w:rPr>
        <w:t xml:space="preserve"> </w:t>
      </w:r>
      <w:r w:rsidRPr="00991D61">
        <w:rPr>
          <w:i/>
          <w:iCs/>
          <w:sz w:val="24"/>
          <w:szCs w:val="24"/>
        </w:rPr>
        <w:t>yönetmeliklerine uygun şekilde elektronik olarak imzalanmıştır.</w:t>
      </w:r>
      <w:r w:rsidRPr="00991D61">
        <w:rPr>
          <w:sz w:val="24"/>
          <w:szCs w:val="24"/>
        </w:rPr>
        <w:t xml:space="preserve"> </w:t>
      </w:r>
      <w:r w:rsidRPr="00991D61">
        <w:rPr>
          <w:i/>
          <w:iCs/>
          <w:sz w:val="24"/>
          <w:szCs w:val="24"/>
        </w:rPr>
        <w:t>5070 sayılı Elektronik İmza Kanunu ve AB eIDAS Yönetmeliği (EU No.910/2014) uyarınca bu elektronik imza, ıslak imza ile aynı hukuki geçerliliğe</w:t>
      </w:r>
      <w:r w:rsidRPr="00991D61">
        <w:rPr>
          <w:sz w:val="24"/>
          <w:szCs w:val="24"/>
        </w:rPr>
        <w:t xml:space="preserve"> </w:t>
      </w:r>
      <w:r w:rsidRPr="00991D61">
        <w:rPr>
          <w:i/>
          <w:iCs/>
          <w:sz w:val="24"/>
          <w:szCs w:val="24"/>
        </w:rPr>
        <w:t>sahiptir.</w:t>
      </w:r>
    </w:p>
    <w:p w14:paraId="387CA53F" w14:textId="77777777" w:rsidR="004912A6" w:rsidRPr="00991D61" w:rsidRDefault="004912A6" w:rsidP="00935D35">
      <w:pPr>
        <w:pStyle w:val="p4"/>
        <w:keepNext/>
        <w:keepLines/>
        <w:ind w:left="360"/>
        <w:jc w:val="both"/>
        <w:rPr>
          <w:sz w:val="24"/>
          <w:szCs w:val="24"/>
        </w:rPr>
      </w:pPr>
    </w:p>
    <w:p w14:paraId="20DC2BB1" w14:textId="77777777" w:rsidR="004912A6" w:rsidRPr="00991D61" w:rsidRDefault="004912A6" w:rsidP="00935D35">
      <w:pPr>
        <w:pStyle w:val="p4"/>
        <w:keepNext/>
        <w:keepLines/>
        <w:ind w:left="360"/>
        <w:jc w:val="both"/>
        <w:rPr>
          <w:sz w:val="24"/>
          <w:szCs w:val="24"/>
        </w:rPr>
      </w:pPr>
      <w:r w:rsidRPr="00991D61">
        <w:rPr>
          <w:i/>
          <w:iCs/>
          <w:sz w:val="24"/>
          <w:szCs w:val="24"/>
        </w:rPr>
        <w:t>Belgenin yazdırılması gerekli değildir.</w:t>
      </w:r>
    </w:p>
    <w:p w14:paraId="12EA2B01" w14:textId="77777777" w:rsidR="004912A6" w:rsidRPr="00991D61" w:rsidRDefault="004912A6" w:rsidP="00935D35">
      <w:pPr>
        <w:pStyle w:val="ListParagraph"/>
        <w:keepNext/>
        <w:keepLines/>
        <w:spacing w:after="45" w:line="240" w:lineRule="auto"/>
        <w:ind w:left="574"/>
        <w:jc w:val="both"/>
        <w:rPr>
          <w:rFonts w:ascii="Arial" w:eastAsia="Times New Roman" w:hAnsi="Arial" w:cs="Arial"/>
          <w:color w:val="FF0000"/>
          <w:kern w:val="0"/>
          <w:lang w:eastAsia="tr-TR"/>
          <w14:ligatures w14:val="none"/>
        </w:rPr>
      </w:pPr>
    </w:p>
    <w:p w14:paraId="3DC0488C" w14:textId="77777777" w:rsidR="00EE4588" w:rsidRPr="00991D61" w:rsidRDefault="00EE4588" w:rsidP="00935D35">
      <w:pPr>
        <w:pStyle w:val="p3"/>
        <w:keepNext/>
        <w:keepLines/>
        <w:jc w:val="both"/>
        <w:rPr>
          <w:color w:val="000000" w:themeColor="text1"/>
          <w:sz w:val="24"/>
          <w:szCs w:val="24"/>
        </w:rPr>
      </w:pPr>
    </w:p>
    <w:p w14:paraId="732C04E7" w14:textId="66103CCA" w:rsidR="00E849A6" w:rsidRPr="00991D61" w:rsidRDefault="00177F56" w:rsidP="00935D35">
      <w:pPr>
        <w:pStyle w:val="p4"/>
        <w:keepNext/>
        <w:keepLines/>
        <w:jc w:val="both"/>
        <w:rPr>
          <w:color w:val="000000" w:themeColor="text1"/>
          <w:sz w:val="24"/>
          <w:szCs w:val="24"/>
        </w:rPr>
      </w:pPr>
      <w:r w:rsidRPr="00991D61">
        <w:rPr>
          <w:color w:val="000000" w:themeColor="text1"/>
          <w:sz w:val="24"/>
          <w:szCs w:val="24"/>
        </w:rPr>
        <w:t>AufenthG 16d denklik tamamlama vizesi ya da 19c 1 kapsamında berufskraftfahrerr ünvanın ile gelen kişiler ebeveynlerini bu yasa kapsamında getirememktedir.</w:t>
      </w:r>
    </w:p>
    <w:p w14:paraId="3287EC35" w14:textId="77777777" w:rsidR="00E849A6" w:rsidRPr="00991D61" w:rsidRDefault="00E849A6" w:rsidP="00935D35">
      <w:pPr>
        <w:pStyle w:val="p4"/>
        <w:keepNext/>
        <w:keepLines/>
        <w:jc w:val="both"/>
        <w:rPr>
          <w:color w:val="00B050"/>
          <w:sz w:val="24"/>
          <w:szCs w:val="24"/>
        </w:rPr>
      </w:pPr>
    </w:p>
    <w:p w14:paraId="546EA604" w14:textId="3E35D70D" w:rsidR="00B231DE" w:rsidRPr="00935D35" w:rsidRDefault="00B231DE" w:rsidP="00935D35">
      <w:pPr>
        <w:pStyle w:val="p4"/>
        <w:keepNext/>
        <w:keepLines/>
        <w:jc w:val="both"/>
        <w:rPr>
          <w:b/>
          <w:bCs/>
          <w:color w:val="auto"/>
          <w:sz w:val="24"/>
          <w:szCs w:val="24"/>
        </w:rPr>
      </w:pPr>
      <w:r w:rsidRPr="00935D35">
        <w:rPr>
          <w:b/>
          <w:bCs/>
          <w:color w:val="auto"/>
          <w:sz w:val="24"/>
          <w:szCs w:val="24"/>
        </w:rPr>
        <w:t>İşbu belgede yer alan hizmet adımlarını okuduğumu, anladığımı ve kabul ettiğimi</w:t>
      </w:r>
    </w:p>
    <w:p w14:paraId="33E3CDF5" w14:textId="77777777" w:rsidR="00B231DE" w:rsidRPr="00935D35" w:rsidRDefault="00B231DE" w:rsidP="00935D35">
      <w:pPr>
        <w:pStyle w:val="p4"/>
        <w:keepNext/>
        <w:keepLines/>
        <w:jc w:val="both"/>
        <w:rPr>
          <w:b/>
          <w:bCs/>
          <w:color w:val="auto"/>
          <w:sz w:val="24"/>
          <w:szCs w:val="24"/>
        </w:rPr>
      </w:pPr>
      <w:r w:rsidRPr="00935D35">
        <w:rPr>
          <w:b/>
          <w:bCs/>
          <w:color w:val="auto"/>
          <w:sz w:val="24"/>
          <w:szCs w:val="24"/>
        </w:rPr>
        <w:t>beyan ederim.</w:t>
      </w:r>
    </w:p>
    <w:p w14:paraId="7F673AE1" w14:textId="77777777" w:rsidR="00E849A6" w:rsidRPr="00991D61" w:rsidRDefault="00E849A6" w:rsidP="00935D35">
      <w:pPr>
        <w:pStyle w:val="p4"/>
        <w:keepNext/>
        <w:keepLines/>
        <w:jc w:val="both"/>
        <w:rPr>
          <w:sz w:val="24"/>
          <w:szCs w:val="24"/>
        </w:rPr>
      </w:pPr>
    </w:p>
    <w:p w14:paraId="2FF9B6F3" w14:textId="77777777" w:rsidR="00E849A6" w:rsidRPr="00991D61" w:rsidRDefault="00E849A6" w:rsidP="00935D35">
      <w:pPr>
        <w:pStyle w:val="p4"/>
        <w:keepNext/>
        <w:keepLines/>
        <w:jc w:val="both"/>
        <w:rPr>
          <w:sz w:val="24"/>
          <w:szCs w:val="24"/>
        </w:rPr>
      </w:pPr>
    </w:p>
    <w:p w14:paraId="4560F610" w14:textId="77777777" w:rsidR="00B231DE" w:rsidRPr="00991D61" w:rsidRDefault="00B231DE" w:rsidP="00935D35">
      <w:pPr>
        <w:pStyle w:val="p4"/>
        <w:keepNext/>
        <w:keepLines/>
        <w:jc w:val="both"/>
        <w:rPr>
          <w:sz w:val="24"/>
          <w:szCs w:val="24"/>
        </w:rPr>
      </w:pPr>
      <w:r w:rsidRPr="00991D61">
        <w:rPr>
          <w:sz w:val="24"/>
          <w:szCs w:val="24"/>
        </w:rPr>
        <w:t>Müşteri İmza:</w:t>
      </w:r>
    </w:p>
    <w:p w14:paraId="4BCC93ED" w14:textId="77777777" w:rsidR="00B872A7" w:rsidRPr="00991D61" w:rsidRDefault="00B872A7" w:rsidP="00935D35">
      <w:pPr>
        <w:pStyle w:val="p4"/>
        <w:keepNext/>
        <w:keepLines/>
        <w:jc w:val="both"/>
        <w:rPr>
          <w:sz w:val="24"/>
          <w:szCs w:val="24"/>
        </w:rPr>
      </w:pPr>
    </w:p>
    <w:p w14:paraId="2DEB9F28" w14:textId="77777777" w:rsidR="000B6A33" w:rsidRPr="00CF0F7B"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1:</w:t>
      </w:r>
      <w:r w:rsidRPr="00CF0F7B">
        <w:rPr>
          <w:rFonts w:ascii="Arial" w:eastAsia="Times New Roman" w:hAnsi="Arial" w:cs="Arial"/>
          <w:kern w:val="0"/>
          <w:lang w:eastAsia="tr-TR"/>
        </w:rPr>
        <w:t> Gizlilik ve Veri Koruma Beyanı</w:t>
      </w:r>
    </w:p>
    <w:p w14:paraId="43457E99" w14:textId="77777777" w:rsidR="000B6A33" w:rsidRPr="00CF0F7B"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2:</w:t>
      </w:r>
      <w:r w:rsidRPr="00CF0F7B">
        <w:rPr>
          <w:rFonts w:ascii="Arial" w:eastAsia="Times New Roman" w:hAnsi="Arial" w:cs="Arial"/>
          <w:kern w:val="0"/>
          <w:lang w:eastAsia="tr-TR"/>
        </w:rPr>
        <w:t> Hizmete İlişkin Temel Yasal Dayanaklar Bilgi Notu</w:t>
      </w:r>
    </w:p>
    <w:p w14:paraId="5C168ED8" w14:textId="77777777" w:rsidR="000B6A33" w:rsidRPr="00CF0F7B"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3:</w:t>
      </w:r>
      <w:r w:rsidRPr="00CF0F7B">
        <w:rPr>
          <w:rFonts w:ascii="Arial" w:eastAsia="Times New Roman" w:hAnsi="Arial" w:cs="Arial"/>
          <w:kern w:val="0"/>
          <w:lang w:eastAsia="tr-TR"/>
        </w:rPr>
        <w:t> Cayma Fesih/Hakkı Bilgilendirmesi ve Cayma Formu</w:t>
      </w:r>
    </w:p>
    <w:p w14:paraId="6872D772" w14:textId="3B277DF0" w:rsidR="000B6A33" w:rsidRPr="00CF0F7B"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4:</w:t>
      </w:r>
      <w:r w:rsidRPr="00CF0F7B">
        <w:rPr>
          <w:rFonts w:ascii="Arial" w:eastAsia="Times New Roman" w:hAnsi="Arial" w:cs="Arial"/>
          <w:kern w:val="0"/>
          <w:lang w:eastAsia="tr-TR"/>
        </w:rPr>
        <w:t> </w:t>
      </w:r>
      <w:r>
        <w:rPr>
          <w:rFonts w:ascii="Arial" w:eastAsia="Times New Roman" w:hAnsi="Arial" w:cs="Arial"/>
          <w:kern w:val="0"/>
          <w:lang w:eastAsia="tr-TR"/>
        </w:rPr>
        <w:t>untervolmacht 81a</w:t>
      </w:r>
      <w:r w:rsidRPr="00CF0F7B">
        <w:rPr>
          <w:rFonts w:ascii="Arial" w:eastAsia="Times New Roman" w:hAnsi="Arial" w:cs="Arial"/>
          <w:kern w:val="0"/>
          <w:lang w:eastAsia="tr-TR"/>
        </w:rPr>
        <w:t xml:space="preserve"> Vekâletnamesi</w:t>
      </w:r>
    </w:p>
    <w:p w14:paraId="00912101" w14:textId="77777777" w:rsidR="00536110" w:rsidRDefault="000B6A33" w:rsidP="00536110">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5:</w:t>
      </w:r>
      <w:r w:rsidRPr="00CF0F7B">
        <w:rPr>
          <w:rFonts w:ascii="Arial" w:eastAsia="Times New Roman" w:hAnsi="Arial" w:cs="Arial"/>
          <w:kern w:val="0"/>
          <w:lang w:eastAsia="tr-TR"/>
        </w:rPr>
        <w:t xml:space="preserve"> Hizmet Tanım Protokolü </w:t>
      </w:r>
    </w:p>
    <w:p w14:paraId="011CEA5D" w14:textId="0D408DEB" w:rsidR="000B6A33" w:rsidRPr="00536110" w:rsidRDefault="000B6A33" w:rsidP="00536110">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536110">
        <w:rPr>
          <w:rFonts w:ascii="Arial" w:eastAsia="Times New Roman" w:hAnsi="Arial" w:cs="Arial"/>
          <w:b/>
          <w:bCs/>
          <w:kern w:val="0"/>
          <w:lang w:eastAsia="tr-TR"/>
        </w:rPr>
        <w:lastRenderedPageBreak/>
        <w:t>Ek 8:</w:t>
      </w:r>
      <w:r w:rsidRPr="00536110">
        <w:rPr>
          <w:rFonts w:ascii="Arial" w:eastAsia="Times New Roman" w:hAnsi="Arial" w:cs="Arial"/>
          <w:kern w:val="0"/>
          <w:lang w:eastAsia="tr-TR"/>
        </w:rPr>
        <w:t xml:space="preserve"> Tanımlar</w:t>
      </w:r>
    </w:p>
    <w:p w14:paraId="1FC85290" w14:textId="77777777" w:rsidR="000B6A33" w:rsidRPr="00CF0F7B"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6:</w:t>
      </w:r>
      <w:r w:rsidRPr="00CF0F7B">
        <w:rPr>
          <w:rFonts w:ascii="Arial" w:eastAsia="Times New Roman" w:hAnsi="Arial" w:cs="Arial"/>
          <w:kern w:val="0"/>
          <w:lang w:eastAsia="tr-TR"/>
        </w:rPr>
        <w:t> Gerekli Evrak Listesi</w:t>
      </w:r>
    </w:p>
    <w:p w14:paraId="631433E1" w14:textId="4DFE5058" w:rsidR="000B6A33" w:rsidRDefault="000B6A33" w:rsidP="000B6A33">
      <w:pPr>
        <w:keepLines/>
        <w:numPr>
          <w:ilvl w:val="2"/>
          <w:numId w:val="15"/>
        </w:numPr>
        <w:spacing w:before="100" w:beforeAutospacing="1" w:after="100" w:afterAutospacing="1" w:line="240" w:lineRule="auto"/>
        <w:jc w:val="both"/>
        <w:rPr>
          <w:rFonts w:ascii="Arial" w:eastAsia="Times New Roman" w:hAnsi="Arial" w:cs="Arial"/>
          <w:kern w:val="0"/>
          <w:lang w:eastAsia="tr-TR"/>
        </w:rPr>
      </w:pPr>
      <w:r w:rsidRPr="00CF0F7B">
        <w:rPr>
          <w:rFonts w:ascii="Arial" w:eastAsia="Times New Roman" w:hAnsi="Arial" w:cs="Arial"/>
          <w:b/>
          <w:bCs/>
          <w:kern w:val="0"/>
          <w:lang w:eastAsia="tr-TR"/>
        </w:rPr>
        <w:t>Ek 7:</w:t>
      </w:r>
      <w:r w:rsidRPr="00CF0F7B">
        <w:rPr>
          <w:rFonts w:ascii="Arial" w:eastAsia="Times New Roman" w:hAnsi="Arial" w:cs="Arial"/>
          <w:kern w:val="0"/>
          <w:lang w:eastAsia="tr-TR"/>
        </w:rPr>
        <w:t> </w:t>
      </w:r>
      <w:r>
        <w:rPr>
          <w:rFonts w:ascii="Arial" w:eastAsia="Times New Roman" w:hAnsi="Arial" w:cs="Arial"/>
          <w:kern w:val="0"/>
          <w:lang w:eastAsia="tr-TR"/>
        </w:rPr>
        <w:t>Müşteri görüşme raporu</w:t>
      </w:r>
    </w:p>
    <w:p w14:paraId="0DFCBBAF" w14:textId="0C5C924F" w:rsidR="0081241E" w:rsidRPr="00CF0F7B" w:rsidRDefault="0081241E" w:rsidP="0081241E">
      <w:pPr>
        <w:keepLines/>
        <w:spacing w:before="100" w:beforeAutospacing="1" w:after="100" w:afterAutospacing="1" w:line="240" w:lineRule="auto"/>
        <w:jc w:val="both"/>
        <w:rPr>
          <w:rFonts w:ascii="Arial" w:eastAsia="Times New Roman" w:hAnsi="Arial" w:cs="Arial"/>
          <w:kern w:val="0"/>
          <w:lang w:eastAsia="tr-TR"/>
        </w:rPr>
      </w:pPr>
      <w:r>
        <w:rPr>
          <w:rFonts w:ascii="Arial" w:eastAsia="Times New Roman" w:hAnsi="Arial" w:cs="Arial"/>
          <w:kern w:val="0"/>
          <w:lang w:eastAsia="tr-TR"/>
        </w:rPr>
        <w:t>Müşteri ile yapılan her türlü görüşme (yazılı, sesli, görüntülü, yüz yüze) Ek 7 Müşteri görüşme raporunda yer alır. Müşteri Danışman Şirket tarafından adımlar hakkında belirtilir.</w:t>
      </w:r>
    </w:p>
    <w:p w14:paraId="0AA6E7AB" w14:textId="77777777" w:rsidR="004912A6" w:rsidRPr="00991D61" w:rsidRDefault="004912A6" w:rsidP="00935D35">
      <w:pPr>
        <w:pStyle w:val="p4"/>
        <w:keepNext/>
        <w:keepLines/>
        <w:jc w:val="both"/>
        <w:rPr>
          <w:sz w:val="24"/>
          <w:szCs w:val="24"/>
        </w:rPr>
      </w:pPr>
    </w:p>
    <w:sectPr w:rsidR="004912A6" w:rsidRPr="00991D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BFA7B" w14:textId="77777777" w:rsidR="000554E6" w:rsidRDefault="000554E6" w:rsidP="00565C7D">
      <w:pPr>
        <w:spacing w:after="0" w:line="240" w:lineRule="auto"/>
      </w:pPr>
      <w:r>
        <w:separator/>
      </w:r>
    </w:p>
  </w:endnote>
  <w:endnote w:type="continuationSeparator" w:id="0">
    <w:p w14:paraId="7F027042" w14:textId="77777777" w:rsidR="000554E6" w:rsidRDefault="000554E6" w:rsidP="0056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2435523"/>
      <w:docPartObj>
        <w:docPartGallery w:val="Page Numbers (Bottom of Page)"/>
        <w:docPartUnique/>
      </w:docPartObj>
    </w:sdtPr>
    <w:sdtEndPr>
      <w:rPr>
        <w:rStyle w:val="PageNumber"/>
      </w:rPr>
    </w:sdtEndPr>
    <w:sdtContent>
      <w:p w14:paraId="6B231B3D" w14:textId="6961CF83" w:rsidR="00565C7D" w:rsidRDefault="00565C7D" w:rsidP="007A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747C31A" w14:textId="77777777" w:rsidR="00565C7D" w:rsidRDefault="00565C7D" w:rsidP="00565C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C4AE8" w14:textId="76C640D1" w:rsidR="00565C7D" w:rsidRDefault="00C718CA" w:rsidP="007A105B">
    <w:pPr>
      <w:pStyle w:val="Footer"/>
      <w:framePr w:wrap="none" w:vAnchor="text" w:hAnchor="margin" w:xAlign="right" w:y="1"/>
      <w:rPr>
        <w:rStyle w:val="PageNumber"/>
      </w:rPr>
    </w:pPr>
    <w:sdt>
      <w:sdtPr>
        <w:rPr>
          <w:rStyle w:val="PageNumber"/>
        </w:rPr>
        <w:id w:val="137923388"/>
        <w:docPartObj>
          <w:docPartGallery w:val="Page Numbers (Bottom of Page)"/>
          <w:docPartUnique/>
        </w:docPartObj>
      </w:sdtPr>
      <w:sdtEndPr>
        <w:rPr>
          <w:rStyle w:val="PageNumber"/>
        </w:rPr>
      </w:sdtEndPr>
      <w:sdtContent>
        <w:r w:rsidR="00565C7D">
          <w:rPr>
            <w:rStyle w:val="PageNumber"/>
          </w:rPr>
          <w:fldChar w:fldCharType="begin"/>
        </w:r>
        <w:r w:rsidR="00565C7D">
          <w:rPr>
            <w:rStyle w:val="PageNumber"/>
          </w:rPr>
          <w:instrText xml:space="preserve"> PAGE </w:instrText>
        </w:r>
        <w:r w:rsidR="00565C7D">
          <w:rPr>
            <w:rStyle w:val="PageNumber"/>
          </w:rPr>
          <w:fldChar w:fldCharType="separate"/>
        </w:r>
        <w:r w:rsidR="00565C7D">
          <w:rPr>
            <w:rStyle w:val="PageNumber"/>
            <w:noProof/>
          </w:rPr>
          <w:t>14</w:t>
        </w:r>
        <w:r w:rsidR="00565C7D">
          <w:rPr>
            <w:rStyle w:val="PageNumber"/>
          </w:rPr>
          <w:fldChar w:fldCharType="end"/>
        </w:r>
      </w:sdtContent>
    </w:sdt>
    <w:r w:rsidR="00565C7D">
      <w:rPr>
        <w:rStyle w:val="PageNumber"/>
      </w:rPr>
      <w:t>/14</w:t>
    </w:r>
  </w:p>
  <w:p w14:paraId="185B2849" w14:textId="77777777" w:rsidR="00565C7D" w:rsidRDefault="00565C7D" w:rsidP="00565C7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1F5B" w14:textId="77777777" w:rsidR="00BB1474" w:rsidRDefault="00BB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2B1B8" w14:textId="77777777" w:rsidR="000554E6" w:rsidRDefault="000554E6" w:rsidP="00565C7D">
      <w:pPr>
        <w:spacing w:after="0" w:line="240" w:lineRule="auto"/>
      </w:pPr>
      <w:r>
        <w:separator/>
      </w:r>
    </w:p>
  </w:footnote>
  <w:footnote w:type="continuationSeparator" w:id="0">
    <w:p w14:paraId="452FA607" w14:textId="77777777" w:rsidR="000554E6" w:rsidRDefault="000554E6" w:rsidP="00565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E5FE1" w14:textId="70FED6B1" w:rsidR="00BB1474" w:rsidRDefault="00C718CA">
    <w:pPr>
      <w:pStyle w:val="Header"/>
    </w:pPr>
    <w:r>
      <w:rPr>
        <w:noProof/>
      </w:rPr>
      <w:pict w14:anchorId="7B7F2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31415" o:spid="_x0000_s1027" type="#_x0000_t75" alt="" style="position:absolute;margin-left:0;margin-top:0;width:453.4pt;height:452.65pt;z-index:-251653120;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AE406" w14:textId="52CE6084" w:rsidR="00BB1474" w:rsidRDefault="00C718CA">
    <w:pPr>
      <w:pStyle w:val="Header"/>
    </w:pPr>
    <w:r>
      <w:rPr>
        <w:noProof/>
      </w:rPr>
      <w:pict w14:anchorId="52598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31416" o:spid="_x0000_s1026" type="#_x0000_t75" alt="" style="position:absolute;margin-left:0;margin-top:0;width:453.4pt;height:452.65pt;z-index:-251650048;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34F79" w14:textId="750ED023" w:rsidR="00BB1474" w:rsidRDefault="00C718CA">
    <w:pPr>
      <w:pStyle w:val="Header"/>
    </w:pPr>
    <w:r>
      <w:rPr>
        <w:noProof/>
      </w:rPr>
      <w:pict w14:anchorId="5453D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31414" o:spid="_x0000_s1025" type="#_x0000_t75" alt="" style="position:absolute;margin-left:0;margin-top:0;width:453.4pt;height:452.65pt;z-index:-251656192;mso-wrap-edited:f;mso-width-percent:0;mso-height-percent:0;mso-position-horizontal:center;mso-position-horizontal-relative:margin;mso-position-vertical:center;mso-position-vertical-relative:margin;mso-width-percent:0;mso-height-percent:0" o:allowincell="f">
          <v:imagedata r:id="rId1" o:title="sm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A99"/>
    <w:multiLevelType w:val="multilevel"/>
    <w:tmpl w:val="1C6A9360"/>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930" w:hanging="504"/>
      </w:pPr>
      <w:rPr>
        <w:b/>
        <w:bCs/>
      </w:rPr>
    </w:lvl>
    <w:lvl w:ilvl="3">
      <w:start w:val="1"/>
      <w:numFmt w:val="decimal"/>
      <w:lvlText w:val="%1.%2.%3.%4."/>
      <w:lvlJc w:val="left"/>
      <w:pPr>
        <w:ind w:left="1357"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F319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1F78B8"/>
    <w:multiLevelType w:val="hybridMultilevel"/>
    <w:tmpl w:val="674E7CD8"/>
    <w:lvl w:ilvl="0" w:tplc="AB94C97E">
      <w:start w:val="1"/>
      <w:numFmt w:val="decimal"/>
      <w:lvlText w:val="%1-"/>
      <w:lvlJc w:val="left"/>
      <w:pPr>
        <w:ind w:left="785" w:hanging="360"/>
      </w:pPr>
      <w:rPr>
        <w:rFonts w:hint="default"/>
        <w:b/>
        <w:color w:val="FF0000"/>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3" w15:restartNumberingAfterBreak="0">
    <w:nsid w:val="0CED1B13"/>
    <w:multiLevelType w:val="multilevel"/>
    <w:tmpl w:val="859E7DF8"/>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i w:val="0"/>
        <w:iCs w:val="0"/>
      </w:rPr>
    </w:lvl>
    <w:lvl w:ilvl="3">
      <w:start w:val="1"/>
      <w:numFmt w:val="decimal"/>
      <w:lvlText w:val="%1.%2.%3.%4."/>
      <w:lvlJc w:val="left"/>
      <w:pPr>
        <w:ind w:left="1074" w:hanging="648"/>
      </w:pPr>
      <w:rPr>
        <w:b/>
        <w:bCs/>
      </w:rPr>
    </w:lvl>
    <w:lvl w:ilvl="4">
      <w:start w:val="1"/>
      <w:numFmt w:val="decimal"/>
      <w:lvlText w:val="%1.%2.%3.%4.%5."/>
      <w:lvlJc w:val="left"/>
      <w:pPr>
        <w:ind w:left="150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062DD4"/>
    <w:multiLevelType w:val="hybridMultilevel"/>
    <w:tmpl w:val="36E0B656"/>
    <w:lvl w:ilvl="0" w:tplc="0C2EB3BE">
      <w:start w:val="1"/>
      <w:numFmt w:val="decimal"/>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9844CC"/>
    <w:multiLevelType w:val="hybridMultilevel"/>
    <w:tmpl w:val="9E9C60F8"/>
    <w:lvl w:ilvl="0" w:tplc="6964B5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B212D6"/>
    <w:multiLevelType w:val="multilevel"/>
    <w:tmpl w:val="AB7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C715B"/>
    <w:multiLevelType w:val="hybridMultilevel"/>
    <w:tmpl w:val="0100D6B2"/>
    <w:lvl w:ilvl="0" w:tplc="14289B94">
      <w:start w:val="1"/>
      <w:numFmt w:val="decimal"/>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E83CC2"/>
    <w:multiLevelType w:val="multilevel"/>
    <w:tmpl w:val="2140023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57ED69BC"/>
    <w:multiLevelType w:val="multilevel"/>
    <w:tmpl w:val="2E08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31CB1"/>
    <w:multiLevelType w:val="multilevel"/>
    <w:tmpl w:val="E26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52AF4"/>
    <w:multiLevelType w:val="multilevel"/>
    <w:tmpl w:val="2CE8091E"/>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i w:val="0"/>
        <w:iCs w:val="0"/>
      </w:rPr>
    </w:lvl>
    <w:lvl w:ilvl="3">
      <w:start w:val="1"/>
      <w:numFmt w:val="decimal"/>
      <w:lvlText w:val="%1.%2.%3.%4."/>
      <w:lvlJc w:val="left"/>
      <w:pPr>
        <w:ind w:left="1074"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5B436E"/>
    <w:multiLevelType w:val="multilevel"/>
    <w:tmpl w:val="1C6A9360"/>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930" w:hanging="504"/>
      </w:pPr>
      <w:rPr>
        <w:b/>
        <w:bCs/>
      </w:rPr>
    </w:lvl>
    <w:lvl w:ilvl="3">
      <w:start w:val="1"/>
      <w:numFmt w:val="decimal"/>
      <w:lvlText w:val="%1.%2.%3.%4."/>
      <w:lvlJc w:val="left"/>
      <w:pPr>
        <w:ind w:left="1357"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E551C7"/>
    <w:multiLevelType w:val="multilevel"/>
    <w:tmpl w:val="1A2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6AAE"/>
    <w:multiLevelType w:val="multilevel"/>
    <w:tmpl w:val="4510FE7C"/>
    <w:lvl w:ilvl="0">
      <w:start w:val="1"/>
      <w:numFmt w:val="decimal"/>
      <w:lvlText w:val="%1."/>
      <w:lvlJc w:val="left"/>
      <w:pPr>
        <w:ind w:left="360" w:hanging="360"/>
      </w:pPr>
      <w:rPr>
        <w:b/>
        <w:bCs/>
      </w:rPr>
    </w:lvl>
    <w:lvl w:ilvl="1">
      <w:start w:val="1"/>
      <w:numFmt w:val="decimal"/>
      <w:lvlText w:val="%1.%2."/>
      <w:lvlJc w:val="left"/>
      <w:pPr>
        <w:ind w:left="574" w:hanging="432"/>
      </w:pPr>
      <w:rPr>
        <w:b/>
        <w:bCs/>
      </w:rPr>
    </w:lvl>
    <w:lvl w:ilvl="2">
      <w:start w:val="1"/>
      <w:numFmt w:val="decimal"/>
      <w:lvlText w:val="%1.%2.%3."/>
      <w:lvlJc w:val="left"/>
      <w:pPr>
        <w:ind w:left="788" w:hanging="504"/>
      </w:pPr>
      <w:rPr>
        <w:b/>
        <w:bCs/>
      </w:rPr>
    </w:lvl>
    <w:lvl w:ilvl="3">
      <w:start w:val="1"/>
      <w:numFmt w:val="decimal"/>
      <w:lvlText w:val="%1.%2.%3.%4."/>
      <w:lvlJc w:val="left"/>
      <w:pPr>
        <w:ind w:left="135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3903135">
    <w:abstractNumId w:val="2"/>
  </w:num>
  <w:num w:numId="2" w16cid:durableId="1480421463">
    <w:abstractNumId w:val="7"/>
  </w:num>
  <w:num w:numId="3" w16cid:durableId="680549930">
    <w:abstractNumId w:val="13"/>
  </w:num>
  <w:num w:numId="4" w16cid:durableId="513416888">
    <w:abstractNumId w:val="9"/>
  </w:num>
  <w:num w:numId="5" w16cid:durableId="331179327">
    <w:abstractNumId w:val="6"/>
  </w:num>
  <w:num w:numId="6" w16cid:durableId="783580459">
    <w:abstractNumId w:val="10"/>
  </w:num>
  <w:num w:numId="7" w16cid:durableId="1347440941">
    <w:abstractNumId w:val="0"/>
  </w:num>
  <w:num w:numId="8" w16cid:durableId="1605304867">
    <w:abstractNumId w:val="8"/>
  </w:num>
  <w:num w:numId="9" w16cid:durableId="1701978712">
    <w:abstractNumId w:val="5"/>
  </w:num>
  <w:num w:numId="10" w16cid:durableId="429399434">
    <w:abstractNumId w:val="12"/>
  </w:num>
  <w:num w:numId="11" w16cid:durableId="1682581926">
    <w:abstractNumId w:val="3"/>
  </w:num>
  <w:num w:numId="12" w16cid:durableId="2073891841">
    <w:abstractNumId w:val="11"/>
  </w:num>
  <w:num w:numId="13" w16cid:durableId="99953092">
    <w:abstractNumId w:val="1"/>
  </w:num>
  <w:num w:numId="14" w16cid:durableId="2038502841">
    <w:abstractNumId w:val="4"/>
  </w:num>
  <w:num w:numId="15" w16cid:durableId="715741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DE"/>
    <w:rsid w:val="0000230B"/>
    <w:rsid w:val="00032DE9"/>
    <w:rsid w:val="000554E6"/>
    <w:rsid w:val="000B6A33"/>
    <w:rsid w:val="000D54BC"/>
    <w:rsid w:val="000D6AE6"/>
    <w:rsid w:val="000F471E"/>
    <w:rsid w:val="00126B1D"/>
    <w:rsid w:val="00177F56"/>
    <w:rsid w:val="00192C8F"/>
    <w:rsid w:val="001D5B1B"/>
    <w:rsid w:val="001E414A"/>
    <w:rsid w:val="001E7E9A"/>
    <w:rsid w:val="0022351C"/>
    <w:rsid w:val="002609AE"/>
    <w:rsid w:val="0027189D"/>
    <w:rsid w:val="002B7288"/>
    <w:rsid w:val="002D6A8B"/>
    <w:rsid w:val="00302210"/>
    <w:rsid w:val="00390D93"/>
    <w:rsid w:val="003A1D60"/>
    <w:rsid w:val="003A6057"/>
    <w:rsid w:val="003E4DB5"/>
    <w:rsid w:val="0040187A"/>
    <w:rsid w:val="00437F56"/>
    <w:rsid w:val="00465344"/>
    <w:rsid w:val="004912A6"/>
    <w:rsid w:val="0052325A"/>
    <w:rsid w:val="00536110"/>
    <w:rsid w:val="00550677"/>
    <w:rsid w:val="00565C7D"/>
    <w:rsid w:val="0057475A"/>
    <w:rsid w:val="005804A1"/>
    <w:rsid w:val="00582E8A"/>
    <w:rsid w:val="00587057"/>
    <w:rsid w:val="005A2F56"/>
    <w:rsid w:val="005B666B"/>
    <w:rsid w:val="005E4990"/>
    <w:rsid w:val="0064087B"/>
    <w:rsid w:val="00682E15"/>
    <w:rsid w:val="006860D3"/>
    <w:rsid w:val="006B7B4F"/>
    <w:rsid w:val="0070596F"/>
    <w:rsid w:val="00797ED3"/>
    <w:rsid w:val="007B4BB8"/>
    <w:rsid w:val="007C3541"/>
    <w:rsid w:val="007E7E2F"/>
    <w:rsid w:val="0081241E"/>
    <w:rsid w:val="008300A8"/>
    <w:rsid w:val="0087775E"/>
    <w:rsid w:val="00881886"/>
    <w:rsid w:val="008879E7"/>
    <w:rsid w:val="008A71BA"/>
    <w:rsid w:val="008B7BF7"/>
    <w:rsid w:val="008E784C"/>
    <w:rsid w:val="00901B38"/>
    <w:rsid w:val="00907179"/>
    <w:rsid w:val="00933598"/>
    <w:rsid w:val="00935D35"/>
    <w:rsid w:val="00962790"/>
    <w:rsid w:val="00991D61"/>
    <w:rsid w:val="0099380A"/>
    <w:rsid w:val="009A1C7C"/>
    <w:rsid w:val="009F25CB"/>
    <w:rsid w:val="00A032D4"/>
    <w:rsid w:val="00A870D6"/>
    <w:rsid w:val="00AB4EAC"/>
    <w:rsid w:val="00AC19CB"/>
    <w:rsid w:val="00AC2116"/>
    <w:rsid w:val="00AD3672"/>
    <w:rsid w:val="00AE05A1"/>
    <w:rsid w:val="00B02DD4"/>
    <w:rsid w:val="00B231DE"/>
    <w:rsid w:val="00B24283"/>
    <w:rsid w:val="00B40137"/>
    <w:rsid w:val="00B51219"/>
    <w:rsid w:val="00B6234B"/>
    <w:rsid w:val="00B872A7"/>
    <w:rsid w:val="00B96765"/>
    <w:rsid w:val="00BA7F71"/>
    <w:rsid w:val="00BB1474"/>
    <w:rsid w:val="00BB2803"/>
    <w:rsid w:val="00BD403F"/>
    <w:rsid w:val="00BF356E"/>
    <w:rsid w:val="00C007BF"/>
    <w:rsid w:val="00C54E44"/>
    <w:rsid w:val="00C80C69"/>
    <w:rsid w:val="00C831D9"/>
    <w:rsid w:val="00C943AD"/>
    <w:rsid w:val="00CA2388"/>
    <w:rsid w:val="00CA6898"/>
    <w:rsid w:val="00CB70F5"/>
    <w:rsid w:val="00D07E5F"/>
    <w:rsid w:val="00D302D2"/>
    <w:rsid w:val="00D81BAF"/>
    <w:rsid w:val="00DB18BE"/>
    <w:rsid w:val="00DC5AB2"/>
    <w:rsid w:val="00DF0052"/>
    <w:rsid w:val="00DF3BDD"/>
    <w:rsid w:val="00E250FE"/>
    <w:rsid w:val="00E849A6"/>
    <w:rsid w:val="00EA66D9"/>
    <w:rsid w:val="00EE4588"/>
    <w:rsid w:val="00F033A1"/>
    <w:rsid w:val="00F063A3"/>
    <w:rsid w:val="00F1217B"/>
    <w:rsid w:val="00F40DE1"/>
    <w:rsid w:val="00F53433"/>
    <w:rsid w:val="00F65048"/>
    <w:rsid w:val="00F65117"/>
    <w:rsid w:val="00FE1923"/>
    <w:rsid w:val="00FE3ED2"/>
    <w:rsid w:val="00FE4B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C860B"/>
  <w15:chartTrackingRefBased/>
  <w15:docId w15:val="{6B9180A8-0F24-084D-A81F-009AE114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1DE"/>
    <w:rPr>
      <w:rFonts w:eastAsiaTheme="majorEastAsia" w:cstheme="majorBidi"/>
      <w:color w:val="272727" w:themeColor="text1" w:themeTint="D8"/>
    </w:rPr>
  </w:style>
  <w:style w:type="paragraph" w:styleId="Title">
    <w:name w:val="Title"/>
    <w:basedOn w:val="Normal"/>
    <w:next w:val="Normal"/>
    <w:link w:val="TitleChar"/>
    <w:uiPriority w:val="10"/>
    <w:qFormat/>
    <w:rsid w:val="00B2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1DE"/>
    <w:pPr>
      <w:spacing w:before="160"/>
      <w:jc w:val="center"/>
    </w:pPr>
    <w:rPr>
      <w:i/>
      <w:iCs/>
      <w:color w:val="404040" w:themeColor="text1" w:themeTint="BF"/>
    </w:rPr>
  </w:style>
  <w:style w:type="character" w:customStyle="1" w:styleId="QuoteChar">
    <w:name w:val="Quote Char"/>
    <w:basedOn w:val="DefaultParagraphFont"/>
    <w:link w:val="Quote"/>
    <w:uiPriority w:val="29"/>
    <w:rsid w:val="00B231DE"/>
    <w:rPr>
      <w:i/>
      <w:iCs/>
      <w:color w:val="404040" w:themeColor="text1" w:themeTint="BF"/>
    </w:rPr>
  </w:style>
  <w:style w:type="paragraph" w:styleId="ListParagraph">
    <w:name w:val="List Paragraph"/>
    <w:basedOn w:val="Normal"/>
    <w:uiPriority w:val="34"/>
    <w:qFormat/>
    <w:rsid w:val="00B231DE"/>
    <w:pPr>
      <w:ind w:left="720"/>
      <w:contextualSpacing/>
    </w:pPr>
  </w:style>
  <w:style w:type="character" w:styleId="IntenseEmphasis">
    <w:name w:val="Intense Emphasis"/>
    <w:basedOn w:val="DefaultParagraphFont"/>
    <w:uiPriority w:val="21"/>
    <w:qFormat/>
    <w:rsid w:val="00B231DE"/>
    <w:rPr>
      <w:i/>
      <w:iCs/>
      <w:color w:val="0F4761" w:themeColor="accent1" w:themeShade="BF"/>
    </w:rPr>
  </w:style>
  <w:style w:type="paragraph" w:styleId="IntenseQuote">
    <w:name w:val="Intense Quote"/>
    <w:basedOn w:val="Normal"/>
    <w:next w:val="Normal"/>
    <w:link w:val="IntenseQuoteChar"/>
    <w:uiPriority w:val="30"/>
    <w:qFormat/>
    <w:rsid w:val="00B2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1DE"/>
    <w:rPr>
      <w:i/>
      <w:iCs/>
      <w:color w:val="0F4761" w:themeColor="accent1" w:themeShade="BF"/>
    </w:rPr>
  </w:style>
  <w:style w:type="character" w:styleId="IntenseReference">
    <w:name w:val="Intense Reference"/>
    <w:basedOn w:val="DefaultParagraphFont"/>
    <w:uiPriority w:val="32"/>
    <w:qFormat/>
    <w:rsid w:val="00B231DE"/>
    <w:rPr>
      <w:b/>
      <w:bCs/>
      <w:smallCaps/>
      <w:color w:val="0F4761" w:themeColor="accent1" w:themeShade="BF"/>
      <w:spacing w:val="5"/>
    </w:rPr>
  </w:style>
  <w:style w:type="paragraph" w:customStyle="1" w:styleId="p1">
    <w:name w:val="p1"/>
    <w:basedOn w:val="Normal"/>
    <w:rsid w:val="00B231DE"/>
    <w:pPr>
      <w:spacing w:after="0" w:line="240" w:lineRule="auto"/>
    </w:pPr>
    <w:rPr>
      <w:rFonts w:ascii="Arial" w:eastAsia="Times New Roman" w:hAnsi="Arial" w:cs="Arial"/>
      <w:color w:val="000000"/>
      <w:kern w:val="0"/>
      <w:lang w:eastAsia="tr-TR"/>
      <w14:ligatures w14:val="none"/>
    </w:rPr>
  </w:style>
  <w:style w:type="paragraph" w:customStyle="1" w:styleId="p2">
    <w:name w:val="p2"/>
    <w:basedOn w:val="Normal"/>
    <w:rsid w:val="00B231DE"/>
    <w:pPr>
      <w:spacing w:after="0" w:line="240" w:lineRule="auto"/>
    </w:pPr>
    <w:rPr>
      <w:rFonts w:ascii="Arial" w:eastAsia="Times New Roman" w:hAnsi="Arial" w:cs="Arial"/>
      <w:color w:val="161516"/>
      <w:kern w:val="0"/>
      <w:sz w:val="18"/>
      <w:szCs w:val="18"/>
      <w:lang w:eastAsia="tr-TR"/>
      <w14:ligatures w14:val="none"/>
    </w:rPr>
  </w:style>
  <w:style w:type="paragraph" w:customStyle="1" w:styleId="p3">
    <w:name w:val="p3"/>
    <w:basedOn w:val="Normal"/>
    <w:rsid w:val="00B231DE"/>
    <w:pPr>
      <w:spacing w:after="0" w:line="240" w:lineRule="auto"/>
    </w:pPr>
    <w:rPr>
      <w:rFonts w:ascii="Arial" w:eastAsia="Times New Roman" w:hAnsi="Arial" w:cs="Arial"/>
      <w:color w:val="0000FF"/>
      <w:kern w:val="0"/>
      <w:sz w:val="18"/>
      <w:szCs w:val="18"/>
      <w:lang w:eastAsia="tr-TR"/>
      <w14:ligatures w14:val="none"/>
    </w:rPr>
  </w:style>
  <w:style w:type="paragraph" w:customStyle="1" w:styleId="p4">
    <w:name w:val="p4"/>
    <w:basedOn w:val="Normal"/>
    <w:rsid w:val="00B231DE"/>
    <w:pPr>
      <w:spacing w:after="0" w:line="240" w:lineRule="auto"/>
    </w:pPr>
    <w:rPr>
      <w:rFonts w:ascii="Arial" w:eastAsia="Times New Roman" w:hAnsi="Arial" w:cs="Arial"/>
      <w:color w:val="000000"/>
      <w:kern w:val="0"/>
      <w:sz w:val="18"/>
      <w:szCs w:val="18"/>
      <w:lang w:eastAsia="tr-TR"/>
      <w14:ligatures w14:val="none"/>
    </w:rPr>
  </w:style>
  <w:style w:type="paragraph" w:customStyle="1" w:styleId="p5">
    <w:name w:val="p5"/>
    <w:basedOn w:val="Normal"/>
    <w:rsid w:val="00B231DE"/>
    <w:pPr>
      <w:spacing w:after="0" w:line="240" w:lineRule="auto"/>
    </w:pPr>
    <w:rPr>
      <w:rFonts w:ascii="Arial" w:eastAsia="Times New Roman" w:hAnsi="Arial" w:cs="Arial"/>
      <w:color w:val="000000"/>
      <w:kern w:val="0"/>
      <w:sz w:val="17"/>
      <w:szCs w:val="17"/>
      <w:lang w:eastAsia="tr-TR"/>
      <w14:ligatures w14:val="none"/>
    </w:rPr>
  </w:style>
  <w:style w:type="character" w:customStyle="1" w:styleId="s1">
    <w:name w:val="s1"/>
    <w:basedOn w:val="DefaultParagraphFont"/>
    <w:rsid w:val="00B231DE"/>
    <w:rPr>
      <w:rFonts w:ascii="Helvetica" w:hAnsi="Helvetica" w:hint="default"/>
      <w:sz w:val="18"/>
      <w:szCs w:val="18"/>
    </w:rPr>
  </w:style>
  <w:style w:type="character" w:customStyle="1" w:styleId="s2">
    <w:name w:val="s2"/>
    <w:basedOn w:val="DefaultParagraphFont"/>
    <w:rsid w:val="00B231DE"/>
    <w:rPr>
      <w:rFonts w:ascii="Arial" w:hAnsi="Arial" w:cs="Arial" w:hint="default"/>
      <w:sz w:val="18"/>
      <w:szCs w:val="18"/>
    </w:rPr>
  </w:style>
  <w:style w:type="character" w:customStyle="1" w:styleId="s3">
    <w:name w:val="s3"/>
    <w:basedOn w:val="DefaultParagraphFont"/>
    <w:rsid w:val="001E7E9A"/>
    <w:rPr>
      <w:rFonts w:ascii="Times New Roman" w:hAnsi="Times New Roman" w:cs="Times New Roman" w:hint="default"/>
      <w:sz w:val="20"/>
      <w:szCs w:val="20"/>
    </w:rPr>
  </w:style>
  <w:style w:type="character" w:customStyle="1" w:styleId="s5">
    <w:name w:val="s5"/>
    <w:basedOn w:val="DefaultParagraphFont"/>
    <w:rsid w:val="001E7E9A"/>
    <w:rPr>
      <w:rFonts w:ascii="Helvetica" w:hAnsi="Helvetica" w:hint="default"/>
      <w:sz w:val="18"/>
      <w:szCs w:val="18"/>
    </w:rPr>
  </w:style>
  <w:style w:type="paragraph" w:styleId="NormalWeb">
    <w:name w:val="Normal (Web)"/>
    <w:basedOn w:val="Normal"/>
    <w:uiPriority w:val="99"/>
    <w:unhideWhenUsed/>
    <w:rsid w:val="0088188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881886"/>
    <w:rPr>
      <w:b/>
      <w:bCs/>
    </w:rPr>
  </w:style>
  <w:style w:type="character" w:customStyle="1" w:styleId="apple-converted-space">
    <w:name w:val="apple-converted-space"/>
    <w:basedOn w:val="DefaultParagraphFont"/>
    <w:rsid w:val="00881886"/>
  </w:style>
  <w:style w:type="character" w:styleId="Emphasis">
    <w:name w:val="Emphasis"/>
    <w:basedOn w:val="DefaultParagraphFont"/>
    <w:uiPriority w:val="20"/>
    <w:qFormat/>
    <w:rsid w:val="0027189D"/>
    <w:rPr>
      <w:i/>
      <w:iCs/>
    </w:rPr>
  </w:style>
  <w:style w:type="character" w:customStyle="1" w:styleId="s14">
    <w:name w:val="s14"/>
    <w:basedOn w:val="DefaultParagraphFont"/>
    <w:rsid w:val="000D6AE6"/>
  </w:style>
  <w:style w:type="character" w:customStyle="1" w:styleId="s9">
    <w:name w:val="s9"/>
    <w:basedOn w:val="DefaultParagraphFont"/>
    <w:rsid w:val="000D6AE6"/>
  </w:style>
  <w:style w:type="character" w:customStyle="1" w:styleId="s16">
    <w:name w:val="s16"/>
    <w:basedOn w:val="DefaultParagraphFont"/>
    <w:rsid w:val="000D6AE6"/>
  </w:style>
  <w:style w:type="character" w:customStyle="1" w:styleId="s27">
    <w:name w:val="s27"/>
    <w:basedOn w:val="DefaultParagraphFont"/>
    <w:rsid w:val="000D6AE6"/>
  </w:style>
  <w:style w:type="character" w:customStyle="1" w:styleId="s28">
    <w:name w:val="s28"/>
    <w:basedOn w:val="DefaultParagraphFont"/>
    <w:rsid w:val="000D6AE6"/>
  </w:style>
  <w:style w:type="paragraph" w:customStyle="1" w:styleId="s31">
    <w:name w:val="s31"/>
    <w:basedOn w:val="Normal"/>
    <w:rsid w:val="000D6AE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s30">
    <w:name w:val="s30"/>
    <w:basedOn w:val="DefaultParagraphFont"/>
    <w:rsid w:val="000D6AE6"/>
  </w:style>
  <w:style w:type="paragraph" w:customStyle="1" w:styleId="s36">
    <w:name w:val="s36"/>
    <w:basedOn w:val="Normal"/>
    <w:rsid w:val="000D6AE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s40">
    <w:name w:val="s40"/>
    <w:basedOn w:val="Normal"/>
    <w:rsid w:val="000D6AE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Header">
    <w:name w:val="header"/>
    <w:basedOn w:val="Normal"/>
    <w:link w:val="HeaderChar"/>
    <w:uiPriority w:val="99"/>
    <w:unhideWhenUsed/>
    <w:rsid w:val="00565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7D"/>
  </w:style>
  <w:style w:type="paragraph" w:styleId="Footer">
    <w:name w:val="footer"/>
    <w:basedOn w:val="Normal"/>
    <w:link w:val="FooterChar"/>
    <w:uiPriority w:val="99"/>
    <w:unhideWhenUsed/>
    <w:rsid w:val="00565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7D"/>
  </w:style>
  <w:style w:type="character" w:styleId="PageNumber">
    <w:name w:val="page number"/>
    <w:basedOn w:val="DefaultParagraphFont"/>
    <w:uiPriority w:val="99"/>
    <w:semiHidden/>
    <w:unhideWhenUsed/>
    <w:rsid w:val="0056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3605">
      <w:bodyDiv w:val="1"/>
      <w:marLeft w:val="0"/>
      <w:marRight w:val="0"/>
      <w:marTop w:val="0"/>
      <w:marBottom w:val="0"/>
      <w:divBdr>
        <w:top w:val="none" w:sz="0" w:space="0" w:color="auto"/>
        <w:left w:val="none" w:sz="0" w:space="0" w:color="auto"/>
        <w:bottom w:val="none" w:sz="0" w:space="0" w:color="auto"/>
        <w:right w:val="none" w:sz="0" w:space="0" w:color="auto"/>
      </w:divBdr>
    </w:div>
    <w:div w:id="537356705">
      <w:bodyDiv w:val="1"/>
      <w:marLeft w:val="0"/>
      <w:marRight w:val="0"/>
      <w:marTop w:val="0"/>
      <w:marBottom w:val="0"/>
      <w:divBdr>
        <w:top w:val="none" w:sz="0" w:space="0" w:color="auto"/>
        <w:left w:val="none" w:sz="0" w:space="0" w:color="auto"/>
        <w:bottom w:val="none" w:sz="0" w:space="0" w:color="auto"/>
        <w:right w:val="none" w:sz="0" w:space="0" w:color="auto"/>
      </w:divBdr>
      <w:divsChild>
        <w:div w:id="720329066">
          <w:marLeft w:val="270"/>
          <w:marRight w:val="0"/>
          <w:marTop w:val="45"/>
          <w:marBottom w:val="45"/>
          <w:divBdr>
            <w:top w:val="none" w:sz="0" w:space="0" w:color="auto"/>
            <w:left w:val="none" w:sz="0" w:space="0" w:color="auto"/>
            <w:bottom w:val="none" w:sz="0" w:space="0" w:color="auto"/>
            <w:right w:val="none" w:sz="0" w:space="0" w:color="auto"/>
          </w:divBdr>
        </w:div>
        <w:div w:id="1791781813">
          <w:marLeft w:val="315"/>
          <w:marRight w:val="0"/>
          <w:marTop w:val="45"/>
          <w:marBottom w:val="45"/>
          <w:divBdr>
            <w:top w:val="none" w:sz="0" w:space="0" w:color="auto"/>
            <w:left w:val="none" w:sz="0" w:space="0" w:color="auto"/>
            <w:bottom w:val="none" w:sz="0" w:space="0" w:color="auto"/>
            <w:right w:val="none" w:sz="0" w:space="0" w:color="auto"/>
          </w:divBdr>
        </w:div>
        <w:div w:id="891622846">
          <w:marLeft w:val="315"/>
          <w:marRight w:val="0"/>
          <w:marTop w:val="45"/>
          <w:marBottom w:val="45"/>
          <w:divBdr>
            <w:top w:val="none" w:sz="0" w:space="0" w:color="auto"/>
            <w:left w:val="none" w:sz="0" w:space="0" w:color="auto"/>
            <w:bottom w:val="none" w:sz="0" w:space="0" w:color="auto"/>
            <w:right w:val="none" w:sz="0" w:space="0" w:color="auto"/>
          </w:divBdr>
        </w:div>
        <w:div w:id="595132982">
          <w:marLeft w:val="480"/>
          <w:marRight w:val="0"/>
          <w:marTop w:val="0"/>
          <w:marBottom w:val="45"/>
          <w:divBdr>
            <w:top w:val="none" w:sz="0" w:space="0" w:color="auto"/>
            <w:left w:val="none" w:sz="0" w:space="0" w:color="auto"/>
            <w:bottom w:val="none" w:sz="0" w:space="0" w:color="auto"/>
            <w:right w:val="none" w:sz="0" w:space="0" w:color="auto"/>
          </w:divBdr>
        </w:div>
        <w:div w:id="1619601118">
          <w:marLeft w:val="480"/>
          <w:marRight w:val="0"/>
          <w:marTop w:val="0"/>
          <w:marBottom w:val="45"/>
          <w:divBdr>
            <w:top w:val="none" w:sz="0" w:space="0" w:color="auto"/>
            <w:left w:val="none" w:sz="0" w:space="0" w:color="auto"/>
            <w:bottom w:val="none" w:sz="0" w:space="0" w:color="auto"/>
            <w:right w:val="none" w:sz="0" w:space="0" w:color="auto"/>
          </w:divBdr>
        </w:div>
        <w:div w:id="803668090">
          <w:marLeft w:val="480"/>
          <w:marRight w:val="0"/>
          <w:marTop w:val="0"/>
          <w:marBottom w:val="45"/>
          <w:divBdr>
            <w:top w:val="none" w:sz="0" w:space="0" w:color="auto"/>
            <w:left w:val="none" w:sz="0" w:space="0" w:color="auto"/>
            <w:bottom w:val="none" w:sz="0" w:space="0" w:color="auto"/>
            <w:right w:val="none" w:sz="0" w:space="0" w:color="auto"/>
          </w:divBdr>
        </w:div>
        <w:div w:id="1209685007">
          <w:marLeft w:val="315"/>
          <w:marRight w:val="0"/>
          <w:marTop w:val="45"/>
          <w:marBottom w:val="45"/>
          <w:divBdr>
            <w:top w:val="none" w:sz="0" w:space="0" w:color="auto"/>
            <w:left w:val="none" w:sz="0" w:space="0" w:color="auto"/>
            <w:bottom w:val="none" w:sz="0" w:space="0" w:color="auto"/>
            <w:right w:val="none" w:sz="0" w:space="0" w:color="auto"/>
          </w:divBdr>
        </w:div>
        <w:div w:id="1634480521">
          <w:marLeft w:val="315"/>
          <w:marRight w:val="0"/>
          <w:marTop w:val="0"/>
          <w:marBottom w:val="45"/>
          <w:divBdr>
            <w:top w:val="none" w:sz="0" w:space="0" w:color="auto"/>
            <w:left w:val="none" w:sz="0" w:space="0" w:color="auto"/>
            <w:bottom w:val="none" w:sz="0" w:space="0" w:color="auto"/>
            <w:right w:val="none" w:sz="0" w:space="0" w:color="auto"/>
          </w:divBdr>
        </w:div>
        <w:div w:id="1581596646">
          <w:marLeft w:val="480"/>
          <w:marRight w:val="0"/>
          <w:marTop w:val="0"/>
          <w:marBottom w:val="45"/>
          <w:divBdr>
            <w:top w:val="none" w:sz="0" w:space="0" w:color="auto"/>
            <w:left w:val="none" w:sz="0" w:space="0" w:color="auto"/>
            <w:bottom w:val="none" w:sz="0" w:space="0" w:color="auto"/>
            <w:right w:val="none" w:sz="0" w:space="0" w:color="auto"/>
          </w:divBdr>
        </w:div>
        <w:div w:id="47650310">
          <w:marLeft w:val="480"/>
          <w:marRight w:val="0"/>
          <w:marTop w:val="0"/>
          <w:marBottom w:val="45"/>
          <w:divBdr>
            <w:top w:val="none" w:sz="0" w:space="0" w:color="auto"/>
            <w:left w:val="none" w:sz="0" w:space="0" w:color="auto"/>
            <w:bottom w:val="none" w:sz="0" w:space="0" w:color="auto"/>
            <w:right w:val="none" w:sz="0" w:space="0" w:color="auto"/>
          </w:divBdr>
        </w:div>
        <w:div w:id="2080976938">
          <w:marLeft w:val="315"/>
          <w:marRight w:val="0"/>
          <w:marTop w:val="0"/>
          <w:marBottom w:val="45"/>
          <w:divBdr>
            <w:top w:val="none" w:sz="0" w:space="0" w:color="auto"/>
            <w:left w:val="none" w:sz="0" w:space="0" w:color="auto"/>
            <w:bottom w:val="none" w:sz="0" w:space="0" w:color="auto"/>
            <w:right w:val="none" w:sz="0" w:space="0" w:color="auto"/>
          </w:divBdr>
        </w:div>
        <w:div w:id="1151561173">
          <w:marLeft w:val="480"/>
          <w:marRight w:val="0"/>
          <w:marTop w:val="0"/>
          <w:marBottom w:val="45"/>
          <w:divBdr>
            <w:top w:val="none" w:sz="0" w:space="0" w:color="auto"/>
            <w:left w:val="none" w:sz="0" w:space="0" w:color="auto"/>
            <w:bottom w:val="none" w:sz="0" w:space="0" w:color="auto"/>
            <w:right w:val="none" w:sz="0" w:space="0" w:color="auto"/>
          </w:divBdr>
        </w:div>
        <w:div w:id="1032877125">
          <w:marLeft w:val="480"/>
          <w:marRight w:val="0"/>
          <w:marTop w:val="0"/>
          <w:marBottom w:val="45"/>
          <w:divBdr>
            <w:top w:val="none" w:sz="0" w:space="0" w:color="auto"/>
            <w:left w:val="none" w:sz="0" w:space="0" w:color="auto"/>
            <w:bottom w:val="none" w:sz="0" w:space="0" w:color="auto"/>
            <w:right w:val="none" w:sz="0" w:space="0" w:color="auto"/>
          </w:divBdr>
        </w:div>
        <w:div w:id="872811482">
          <w:marLeft w:val="795"/>
          <w:marRight w:val="0"/>
          <w:marTop w:val="0"/>
          <w:marBottom w:val="45"/>
          <w:divBdr>
            <w:top w:val="none" w:sz="0" w:space="0" w:color="auto"/>
            <w:left w:val="none" w:sz="0" w:space="0" w:color="auto"/>
            <w:bottom w:val="none" w:sz="0" w:space="0" w:color="auto"/>
            <w:right w:val="none" w:sz="0" w:space="0" w:color="auto"/>
          </w:divBdr>
        </w:div>
        <w:div w:id="859390015">
          <w:marLeft w:val="795"/>
          <w:marRight w:val="0"/>
          <w:marTop w:val="0"/>
          <w:marBottom w:val="45"/>
          <w:divBdr>
            <w:top w:val="none" w:sz="0" w:space="0" w:color="auto"/>
            <w:left w:val="none" w:sz="0" w:space="0" w:color="auto"/>
            <w:bottom w:val="none" w:sz="0" w:space="0" w:color="auto"/>
            <w:right w:val="none" w:sz="0" w:space="0" w:color="auto"/>
          </w:divBdr>
        </w:div>
        <w:div w:id="1340545475">
          <w:marLeft w:val="795"/>
          <w:marRight w:val="0"/>
          <w:marTop w:val="0"/>
          <w:marBottom w:val="45"/>
          <w:divBdr>
            <w:top w:val="none" w:sz="0" w:space="0" w:color="auto"/>
            <w:left w:val="none" w:sz="0" w:space="0" w:color="auto"/>
            <w:bottom w:val="none" w:sz="0" w:space="0" w:color="auto"/>
            <w:right w:val="none" w:sz="0" w:space="0" w:color="auto"/>
          </w:divBdr>
        </w:div>
        <w:div w:id="1786997900">
          <w:marLeft w:val="480"/>
          <w:marRight w:val="0"/>
          <w:marTop w:val="0"/>
          <w:marBottom w:val="45"/>
          <w:divBdr>
            <w:top w:val="none" w:sz="0" w:space="0" w:color="auto"/>
            <w:left w:val="none" w:sz="0" w:space="0" w:color="auto"/>
            <w:bottom w:val="none" w:sz="0" w:space="0" w:color="auto"/>
            <w:right w:val="none" w:sz="0" w:space="0" w:color="auto"/>
          </w:divBdr>
        </w:div>
        <w:div w:id="1621570479">
          <w:marLeft w:val="315"/>
          <w:marRight w:val="0"/>
          <w:marTop w:val="0"/>
          <w:marBottom w:val="45"/>
          <w:divBdr>
            <w:top w:val="none" w:sz="0" w:space="0" w:color="auto"/>
            <w:left w:val="none" w:sz="0" w:space="0" w:color="auto"/>
            <w:bottom w:val="none" w:sz="0" w:space="0" w:color="auto"/>
            <w:right w:val="none" w:sz="0" w:space="0" w:color="auto"/>
          </w:divBdr>
        </w:div>
        <w:div w:id="1751845839">
          <w:marLeft w:val="480"/>
          <w:marRight w:val="0"/>
          <w:marTop w:val="0"/>
          <w:marBottom w:val="45"/>
          <w:divBdr>
            <w:top w:val="none" w:sz="0" w:space="0" w:color="auto"/>
            <w:left w:val="none" w:sz="0" w:space="0" w:color="auto"/>
            <w:bottom w:val="none" w:sz="0" w:space="0" w:color="auto"/>
            <w:right w:val="none" w:sz="0" w:space="0" w:color="auto"/>
          </w:divBdr>
        </w:div>
        <w:div w:id="2136677010">
          <w:marLeft w:val="315"/>
          <w:marRight w:val="0"/>
          <w:marTop w:val="0"/>
          <w:marBottom w:val="45"/>
          <w:divBdr>
            <w:top w:val="none" w:sz="0" w:space="0" w:color="auto"/>
            <w:left w:val="none" w:sz="0" w:space="0" w:color="auto"/>
            <w:bottom w:val="none" w:sz="0" w:space="0" w:color="auto"/>
            <w:right w:val="none" w:sz="0" w:space="0" w:color="auto"/>
          </w:divBdr>
        </w:div>
        <w:div w:id="1946305438">
          <w:marLeft w:val="480"/>
          <w:marRight w:val="0"/>
          <w:marTop w:val="0"/>
          <w:marBottom w:val="45"/>
          <w:divBdr>
            <w:top w:val="none" w:sz="0" w:space="0" w:color="auto"/>
            <w:left w:val="none" w:sz="0" w:space="0" w:color="auto"/>
            <w:bottom w:val="none" w:sz="0" w:space="0" w:color="auto"/>
            <w:right w:val="none" w:sz="0" w:space="0" w:color="auto"/>
          </w:divBdr>
        </w:div>
        <w:div w:id="667710792">
          <w:marLeft w:val="480"/>
          <w:marRight w:val="0"/>
          <w:marTop w:val="0"/>
          <w:marBottom w:val="45"/>
          <w:divBdr>
            <w:top w:val="none" w:sz="0" w:space="0" w:color="auto"/>
            <w:left w:val="none" w:sz="0" w:space="0" w:color="auto"/>
            <w:bottom w:val="none" w:sz="0" w:space="0" w:color="auto"/>
            <w:right w:val="none" w:sz="0" w:space="0" w:color="auto"/>
          </w:divBdr>
        </w:div>
        <w:div w:id="2101218844">
          <w:marLeft w:val="480"/>
          <w:marRight w:val="0"/>
          <w:marTop w:val="0"/>
          <w:marBottom w:val="45"/>
          <w:divBdr>
            <w:top w:val="none" w:sz="0" w:space="0" w:color="auto"/>
            <w:left w:val="none" w:sz="0" w:space="0" w:color="auto"/>
            <w:bottom w:val="none" w:sz="0" w:space="0" w:color="auto"/>
            <w:right w:val="none" w:sz="0" w:space="0" w:color="auto"/>
          </w:divBdr>
        </w:div>
        <w:div w:id="1703435088">
          <w:marLeft w:val="315"/>
          <w:marRight w:val="0"/>
          <w:marTop w:val="0"/>
          <w:marBottom w:val="45"/>
          <w:divBdr>
            <w:top w:val="none" w:sz="0" w:space="0" w:color="auto"/>
            <w:left w:val="none" w:sz="0" w:space="0" w:color="auto"/>
            <w:bottom w:val="none" w:sz="0" w:space="0" w:color="auto"/>
            <w:right w:val="none" w:sz="0" w:space="0" w:color="auto"/>
          </w:divBdr>
        </w:div>
        <w:div w:id="647586360">
          <w:marLeft w:val="480"/>
          <w:marRight w:val="0"/>
          <w:marTop w:val="45"/>
          <w:marBottom w:val="45"/>
          <w:divBdr>
            <w:top w:val="none" w:sz="0" w:space="0" w:color="auto"/>
            <w:left w:val="none" w:sz="0" w:space="0" w:color="auto"/>
            <w:bottom w:val="none" w:sz="0" w:space="0" w:color="auto"/>
            <w:right w:val="none" w:sz="0" w:space="0" w:color="auto"/>
          </w:divBdr>
        </w:div>
      </w:divsChild>
    </w:div>
    <w:div w:id="559101127">
      <w:bodyDiv w:val="1"/>
      <w:marLeft w:val="0"/>
      <w:marRight w:val="0"/>
      <w:marTop w:val="0"/>
      <w:marBottom w:val="0"/>
      <w:divBdr>
        <w:top w:val="none" w:sz="0" w:space="0" w:color="auto"/>
        <w:left w:val="none" w:sz="0" w:space="0" w:color="auto"/>
        <w:bottom w:val="none" w:sz="0" w:space="0" w:color="auto"/>
        <w:right w:val="none" w:sz="0" w:space="0" w:color="auto"/>
      </w:divBdr>
    </w:div>
    <w:div w:id="719745995">
      <w:bodyDiv w:val="1"/>
      <w:marLeft w:val="0"/>
      <w:marRight w:val="0"/>
      <w:marTop w:val="0"/>
      <w:marBottom w:val="0"/>
      <w:divBdr>
        <w:top w:val="none" w:sz="0" w:space="0" w:color="auto"/>
        <w:left w:val="none" w:sz="0" w:space="0" w:color="auto"/>
        <w:bottom w:val="none" w:sz="0" w:space="0" w:color="auto"/>
        <w:right w:val="none" w:sz="0" w:space="0" w:color="auto"/>
      </w:divBdr>
    </w:div>
    <w:div w:id="734205859">
      <w:bodyDiv w:val="1"/>
      <w:marLeft w:val="0"/>
      <w:marRight w:val="0"/>
      <w:marTop w:val="0"/>
      <w:marBottom w:val="0"/>
      <w:divBdr>
        <w:top w:val="none" w:sz="0" w:space="0" w:color="auto"/>
        <w:left w:val="none" w:sz="0" w:space="0" w:color="auto"/>
        <w:bottom w:val="none" w:sz="0" w:space="0" w:color="auto"/>
        <w:right w:val="none" w:sz="0" w:space="0" w:color="auto"/>
      </w:divBdr>
    </w:div>
    <w:div w:id="742609436">
      <w:bodyDiv w:val="1"/>
      <w:marLeft w:val="0"/>
      <w:marRight w:val="0"/>
      <w:marTop w:val="0"/>
      <w:marBottom w:val="0"/>
      <w:divBdr>
        <w:top w:val="none" w:sz="0" w:space="0" w:color="auto"/>
        <w:left w:val="none" w:sz="0" w:space="0" w:color="auto"/>
        <w:bottom w:val="none" w:sz="0" w:space="0" w:color="auto"/>
        <w:right w:val="none" w:sz="0" w:space="0" w:color="auto"/>
      </w:divBdr>
    </w:div>
    <w:div w:id="774137683">
      <w:bodyDiv w:val="1"/>
      <w:marLeft w:val="0"/>
      <w:marRight w:val="0"/>
      <w:marTop w:val="0"/>
      <w:marBottom w:val="0"/>
      <w:divBdr>
        <w:top w:val="none" w:sz="0" w:space="0" w:color="auto"/>
        <w:left w:val="none" w:sz="0" w:space="0" w:color="auto"/>
        <w:bottom w:val="none" w:sz="0" w:space="0" w:color="auto"/>
        <w:right w:val="none" w:sz="0" w:space="0" w:color="auto"/>
      </w:divBdr>
    </w:div>
    <w:div w:id="778646582">
      <w:bodyDiv w:val="1"/>
      <w:marLeft w:val="0"/>
      <w:marRight w:val="0"/>
      <w:marTop w:val="0"/>
      <w:marBottom w:val="0"/>
      <w:divBdr>
        <w:top w:val="none" w:sz="0" w:space="0" w:color="auto"/>
        <w:left w:val="none" w:sz="0" w:space="0" w:color="auto"/>
        <w:bottom w:val="none" w:sz="0" w:space="0" w:color="auto"/>
        <w:right w:val="none" w:sz="0" w:space="0" w:color="auto"/>
      </w:divBdr>
    </w:div>
    <w:div w:id="829827010">
      <w:bodyDiv w:val="1"/>
      <w:marLeft w:val="0"/>
      <w:marRight w:val="0"/>
      <w:marTop w:val="0"/>
      <w:marBottom w:val="0"/>
      <w:divBdr>
        <w:top w:val="none" w:sz="0" w:space="0" w:color="auto"/>
        <w:left w:val="none" w:sz="0" w:space="0" w:color="auto"/>
        <w:bottom w:val="none" w:sz="0" w:space="0" w:color="auto"/>
        <w:right w:val="none" w:sz="0" w:space="0" w:color="auto"/>
      </w:divBdr>
    </w:div>
    <w:div w:id="876889172">
      <w:bodyDiv w:val="1"/>
      <w:marLeft w:val="0"/>
      <w:marRight w:val="0"/>
      <w:marTop w:val="0"/>
      <w:marBottom w:val="0"/>
      <w:divBdr>
        <w:top w:val="none" w:sz="0" w:space="0" w:color="auto"/>
        <w:left w:val="none" w:sz="0" w:space="0" w:color="auto"/>
        <w:bottom w:val="none" w:sz="0" w:space="0" w:color="auto"/>
        <w:right w:val="none" w:sz="0" w:space="0" w:color="auto"/>
      </w:divBdr>
    </w:div>
    <w:div w:id="914557449">
      <w:bodyDiv w:val="1"/>
      <w:marLeft w:val="0"/>
      <w:marRight w:val="0"/>
      <w:marTop w:val="0"/>
      <w:marBottom w:val="0"/>
      <w:divBdr>
        <w:top w:val="none" w:sz="0" w:space="0" w:color="auto"/>
        <w:left w:val="none" w:sz="0" w:space="0" w:color="auto"/>
        <w:bottom w:val="none" w:sz="0" w:space="0" w:color="auto"/>
        <w:right w:val="none" w:sz="0" w:space="0" w:color="auto"/>
      </w:divBdr>
    </w:div>
    <w:div w:id="966811816">
      <w:bodyDiv w:val="1"/>
      <w:marLeft w:val="0"/>
      <w:marRight w:val="0"/>
      <w:marTop w:val="0"/>
      <w:marBottom w:val="0"/>
      <w:divBdr>
        <w:top w:val="none" w:sz="0" w:space="0" w:color="auto"/>
        <w:left w:val="none" w:sz="0" w:space="0" w:color="auto"/>
        <w:bottom w:val="none" w:sz="0" w:space="0" w:color="auto"/>
        <w:right w:val="none" w:sz="0" w:space="0" w:color="auto"/>
      </w:divBdr>
    </w:div>
    <w:div w:id="973103899">
      <w:bodyDiv w:val="1"/>
      <w:marLeft w:val="0"/>
      <w:marRight w:val="0"/>
      <w:marTop w:val="0"/>
      <w:marBottom w:val="0"/>
      <w:divBdr>
        <w:top w:val="none" w:sz="0" w:space="0" w:color="auto"/>
        <w:left w:val="none" w:sz="0" w:space="0" w:color="auto"/>
        <w:bottom w:val="none" w:sz="0" w:space="0" w:color="auto"/>
        <w:right w:val="none" w:sz="0" w:space="0" w:color="auto"/>
      </w:divBdr>
      <w:divsChild>
        <w:div w:id="56113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005121">
      <w:bodyDiv w:val="1"/>
      <w:marLeft w:val="0"/>
      <w:marRight w:val="0"/>
      <w:marTop w:val="0"/>
      <w:marBottom w:val="0"/>
      <w:divBdr>
        <w:top w:val="none" w:sz="0" w:space="0" w:color="auto"/>
        <w:left w:val="none" w:sz="0" w:space="0" w:color="auto"/>
        <w:bottom w:val="none" w:sz="0" w:space="0" w:color="auto"/>
        <w:right w:val="none" w:sz="0" w:space="0" w:color="auto"/>
      </w:divBdr>
    </w:div>
    <w:div w:id="1048073650">
      <w:bodyDiv w:val="1"/>
      <w:marLeft w:val="0"/>
      <w:marRight w:val="0"/>
      <w:marTop w:val="0"/>
      <w:marBottom w:val="0"/>
      <w:divBdr>
        <w:top w:val="none" w:sz="0" w:space="0" w:color="auto"/>
        <w:left w:val="none" w:sz="0" w:space="0" w:color="auto"/>
        <w:bottom w:val="none" w:sz="0" w:space="0" w:color="auto"/>
        <w:right w:val="none" w:sz="0" w:space="0" w:color="auto"/>
      </w:divBdr>
    </w:div>
    <w:div w:id="1056778002">
      <w:bodyDiv w:val="1"/>
      <w:marLeft w:val="0"/>
      <w:marRight w:val="0"/>
      <w:marTop w:val="0"/>
      <w:marBottom w:val="0"/>
      <w:divBdr>
        <w:top w:val="none" w:sz="0" w:space="0" w:color="auto"/>
        <w:left w:val="none" w:sz="0" w:space="0" w:color="auto"/>
        <w:bottom w:val="none" w:sz="0" w:space="0" w:color="auto"/>
        <w:right w:val="none" w:sz="0" w:space="0" w:color="auto"/>
      </w:divBdr>
    </w:div>
    <w:div w:id="1090547602">
      <w:bodyDiv w:val="1"/>
      <w:marLeft w:val="0"/>
      <w:marRight w:val="0"/>
      <w:marTop w:val="0"/>
      <w:marBottom w:val="0"/>
      <w:divBdr>
        <w:top w:val="none" w:sz="0" w:space="0" w:color="auto"/>
        <w:left w:val="none" w:sz="0" w:space="0" w:color="auto"/>
        <w:bottom w:val="none" w:sz="0" w:space="0" w:color="auto"/>
        <w:right w:val="none" w:sz="0" w:space="0" w:color="auto"/>
      </w:divBdr>
    </w:div>
    <w:div w:id="1309943632">
      <w:bodyDiv w:val="1"/>
      <w:marLeft w:val="0"/>
      <w:marRight w:val="0"/>
      <w:marTop w:val="0"/>
      <w:marBottom w:val="0"/>
      <w:divBdr>
        <w:top w:val="none" w:sz="0" w:space="0" w:color="auto"/>
        <w:left w:val="none" w:sz="0" w:space="0" w:color="auto"/>
        <w:bottom w:val="none" w:sz="0" w:space="0" w:color="auto"/>
        <w:right w:val="none" w:sz="0" w:space="0" w:color="auto"/>
      </w:divBdr>
    </w:div>
    <w:div w:id="1410686979">
      <w:bodyDiv w:val="1"/>
      <w:marLeft w:val="0"/>
      <w:marRight w:val="0"/>
      <w:marTop w:val="0"/>
      <w:marBottom w:val="0"/>
      <w:divBdr>
        <w:top w:val="none" w:sz="0" w:space="0" w:color="auto"/>
        <w:left w:val="none" w:sz="0" w:space="0" w:color="auto"/>
        <w:bottom w:val="none" w:sz="0" w:space="0" w:color="auto"/>
        <w:right w:val="none" w:sz="0" w:space="0" w:color="auto"/>
      </w:divBdr>
    </w:div>
    <w:div w:id="1782608708">
      <w:bodyDiv w:val="1"/>
      <w:marLeft w:val="0"/>
      <w:marRight w:val="0"/>
      <w:marTop w:val="0"/>
      <w:marBottom w:val="0"/>
      <w:divBdr>
        <w:top w:val="none" w:sz="0" w:space="0" w:color="auto"/>
        <w:left w:val="none" w:sz="0" w:space="0" w:color="auto"/>
        <w:bottom w:val="none" w:sz="0" w:space="0" w:color="auto"/>
        <w:right w:val="none" w:sz="0" w:space="0" w:color="auto"/>
      </w:divBdr>
    </w:div>
    <w:div w:id="1795516901">
      <w:bodyDiv w:val="1"/>
      <w:marLeft w:val="0"/>
      <w:marRight w:val="0"/>
      <w:marTop w:val="0"/>
      <w:marBottom w:val="0"/>
      <w:divBdr>
        <w:top w:val="none" w:sz="0" w:space="0" w:color="auto"/>
        <w:left w:val="none" w:sz="0" w:space="0" w:color="auto"/>
        <w:bottom w:val="none" w:sz="0" w:space="0" w:color="auto"/>
        <w:right w:val="none" w:sz="0" w:space="0" w:color="auto"/>
      </w:divBdr>
    </w:div>
    <w:div w:id="1808665585">
      <w:bodyDiv w:val="1"/>
      <w:marLeft w:val="0"/>
      <w:marRight w:val="0"/>
      <w:marTop w:val="0"/>
      <w:marBottom w:val="0"/>
      <w:divBdr>
        <w:top w:val="none" w:sz="0" w:space="0" w:color="auto"/>
        <w:left w:val="none" w:sz="0" w:space="0" w:color="auto"/>
        <w:bottom w:val="none" w:sz="0" w:space="0" w:color="auto"/>
        <w:right w:val="none" w:sz="0" w:space="0" w:color="auto"/>
      </w:divBdr>
    </w:div>
    <w:div w:id="182435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6A192-73D2-BA42-B0B9-12FCBC83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5659</Words>
  <Characters>35658</Characters>
  <Application>Microsoft Office Word</Application>
  <DocSecurity>0</DocSecurity>
  <Lines>297</Lines>
  <Paragraphs>82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Fuat Eristi</dc:creator>
  <cp:keywords/>
  <dc:description/>
  <cp:lastModifiedBy>Worringer Office</cp:lastModifiedBy>
  <cp:revision>2</cp:revision>
  <cp:lastPrinted>2025-06-17T00:39:00Z</cp:lastPrinted>
  <dcterms:created xsi:type="dcterms:W3CDTF">2025-09-26T09:01:00Z</dcterms:created>
  <dcterms:modified xsi:type="dcterms:W3CDTF">2025-09-26T09:01:00Z</dcterms:modified>
</cp:coreProperties>
</file>