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spacing w:after="120" w:before="0"/>
        <w:jc w:val="center"/>
      </w:pPr>
      <w:r>
        <w:rPr>
          <w:rFonts w:ascii="Times New Roman" w:cs="Times New Roman" w:eastAsia="Times New Roman" w:hAnsi="Times New Roman"/>
          <w:sz w:val="24"/>
          <w:szCs w:val="24"/>
        </w:rPr>
        <w:t xml:space="preserve">T.C.</w:t>
      </w:r>
    </w:p>
    <w:p>
      <w:pPr>
        <w:spacing w:after="120" w:before="0"/>
        <w:jc w:val="center"/>
      </w:pPr>
      <w:r>
        <w:rPr>
          <w:rFonts w:ascii="Times New Roman" w:cs="Times New Roman" w:eastAsia="Times New Roman" w:hAnsi="Times New Roman"/>
          <w:b/>
          <w:bCs/>
          <w:sz w:val="28"/>
          <w:szCs w:val="28"/>
        </w:rPr>
        <w:t xml:space="preserve">ANKARA ÜNİVERSİTESİ</w:t>
      </w:r>
    </w:p>
    <w:p>
      <w:pPr>
        <w:spacing w:after="120" w:before="0"/>
        <w:jc w:val="center"/>
      </w:pPr>
      <w:r>
        <w:rPr>
          <w:rFonts w:ascii="Times New Roman" w:cs="Times New Roman" w:eastAsia="Times New Roman" w:hAnsi="Times New Roman"/>
          <w:sz w:val="24"/>
          <w:szCs w:val="24"/>
        </w:rPr>
        <w:t xml:space="preserve">MÜHENDİSLİK FAKÜLTESİ</w:t>
      </w:r>
    </w:p>
    <w:p>
      <w:pPr>
        <w:spacing w:after="600" w:before="0"/>
        <w:jc w:val="center"/>
      </w:pPr>
      <w:r>
        <w:rPr>
          <w:rFonts w:ascii="Times New Roman" w:cs="Times New Roman" w:eastAsia="Times New Roman" w:hAnsi="Times New Roman"/>
          <w:sz w:val="24"/>
          <w:szCs w:val="24"/>
        </w:rPr>
        <w:t xml:space="preserve">BİLGİSAYAR MÜHENDİSLİĞİ BÖLÜMÜ</w:t>
      </w:r>
    </w:p>
    <w:p>
      <w:pPr>
        <w:pBdr>
          <w:top w:val="single" w:color="000000" w:sz="4"/>
          <w:bottom w:val="single" w:color="000000" w:sz="4"/>
        </w:pBdr>
        <w:spacing w:after="200" w:before="0"/>
        <w:jc w:val="center"/>
      </w:pPr>
      <w:r>
        <w:rPr>
          <w:rFonts w:ascii="Times New Roman" w:cs="Times New Roman" w:eastAsia="Times New Roman" w:hAnsi="Times New Roman"/>
          <w:b/>
          <w:bCs/>
          <w:sz w:val="26"/>
          <w:szCs w:val="26"/>
        </w:rPr>
        <w:t xml:space="preserve">BLM4522 – Ağ Tabanlı Paralel Dağıtım Sistemleri</w:t>
      </w:r>
    </w:p>
    <w:p>
      <w:pPr>
        <w:spacing w:after="200" w:before="0"/>
      </w:pPr>
    </w:p>
    <w:p>
      <w:pPr>
        <w:spacing w:after="800" w:before="0"/>
        <w:jc w:val="center"/>
      </w:pPr>
      <w:r>
        <w:rPr>
          <w:rFonts w:ascii="Times New Roman" w:cs="Times New Roman" w:eastAsia="Times New Roman" w:hAnsi="Times New Roman"/>
          <w:b/>
          <w:bCs/>
          <w:sz w:val="32"/>
          <w:szCs w:val="32"/>
        </w:rPr>
        <w:t xml:space="preserve">PROJE RAPORU</w:t>
      </w:r>
    </w:p>
    <w:p>
      <w:pPr>
        <w:spacing w:after="120" w:before="0"/>
        <w:jc w:val="center"/>
      </w:pPr>
      <w:r>
        <w:rPr>
          <w:rFonts w:ascii="Times New Roman" w:cs="Times New Roman" w:eastAsia="Times New Roman" w:hAnsi="Times New Roman"/>
          <w:sz w:val="22"/>
          <w:szCs w:val="22"/>
        </w:rPr>
        <w:t xml:space="preserve">Proje 1: Veritabanı Performans Optimizasyonu ve İzleme</w:t>
      </w:r>
    </w:p>
    <w:p>
      <w:pPr>
        <w:spacing w:after="600" w:before="0"/>
        <w:jc w:val="center"/>
      </w:pPr>
      <w:r>
        <w:rPr>
          <w:rFonts w:ascii="Times New Roman" w:cs="Times New Roman" w:eastAsia="Times New Roman" w:hAnsi="Times New Roman"/>
          <w:sz w:val="22"/>
          <w:szCs w:val="22"/>
        </w:rPr>
        <w:t xml:space="preserve">Proje 2: Veritabanı Yedekleme ve Felaketten Kurtarma</w:t>
      </w:r>
    </w:p>
    <w:p>
      <w:pPr>
        <w:spacing w:after="200" w:before="0"/>
      </w:pPr>
    </w:p>
    <w:p>
      <w:pPr>
        <w:spacing w:after="120" w:before="0"/>
        <w:jc w:val="center"/>
      </w:pPr>
      <w:r>
        <w:rPr>
          <w:rFonts w:ascii="Times New Roman" w:cs="Times New Roman" w:eastAsia="Times New Roman" w:hAnsi="Times New Roman"/>
          <w:i/>
          <w:iCs/>
          <w:sz w:val="22"/>
          <w:szCs w:val="22"/>
        </w:rPr>
        <w:t xml:space="preserve">Hazırlayan</w:t>
      </w:r>
    </w:p>
    <w:p>
      <w:pPr>
        <w:spacing w:after="120" w:before="0"/>
        <w:jc w:val="center"/>
      </w:pPr>
      <w:r>
        <w:rPr>
          <w:rFonts w:ascii="Times New Roman" w:cs="Times New Roman" w:eastAsia="Times New Roman" w:hAnsi="Times New Roman"/>
          <w:b/>
          <w:bCs/>
          <w:sz w:val="26"/>
          <w:szCs w:val="26"/>
        </w:rPr>
        <w:t xml:space="preserve">Ezgi SANKIR</w:t>
      </w:r>
    </w:p>
    <w:p>
      <w:pPr>
        <w:spacing w:after="400" w:before="0"/>
        <w:jc w:val="center"/>
      </w:pPr>
      <w:r>
        <w:rPr>
          <w:rFonts w:ascii="Times New Roman" w:cs="Times New Roman" w:eastAsia="Times New Roman" w:hAnsi="Times New Roman"/>
          <w:sz w:val="22"/>
          <w:szCs w:val="22"/>
        </w:rPr>
        <w:t xml:space="preserve">21290431</w:t>
      </w:r>
    </w:p>
    <w:p>
      <w:pPr>
        <w:spacing w:after="120" w:before="0"/>
        <w:jc w:val="center"/>
      </w:pPr>
      <w:r>
        <w:rPr>
          <w:rFonts w:ascii="Times New Roman" w:cs="Times New Roman" w:eastAsia="Times New Roman" w:hAnsi="Times New Roman"/>
          <w:sz w:val="20"/>
          <w:szCs w:val="20"/>
        </w:rPr>
        <w:t xml:space="preserve">GitHub:</w:t>
      </w:r>
    </w:p>
    <w:p>
      <w:pPr>
        <w:spacing w:after="400" w:before="0"/>
        <w:jc w:val="center"/>
      </w:pPr>
      <w:r>
        <w:rPr>
          <w:rFonts w:ascii="Times New Roman" w:cs="Times New Roman" w:eastAsia="Times New Roman" w:hAnsi="Times New Roman"/>
          <w:sz w:val="18"/>
          <w:szCs w:val="18"/>
        </w:rPr>
        <w:t xml:space="preserve">https://github.com/Ezgiis02/BLM4522-Ag-Tabanli-Paralel-Dagitim-Sistemleri</w:t>
      </w:r>
    </w:p>
    <w:p>
      <w:pPr>
        <w:spacing w:after="0" w:before="0"/>
        <w:jc w:val="center"/>
      </w:pPr>
      <w:r>
        <w:rPr>
          <w:rFonts w:ascii="Times New Roman" w:cs="Times New Roman" w:eastAsia="Times New Roman" w:hAnsi="Times New Roman"/>
          <w:sz w:val="22"/>
          <w:szCs w:val="22"/>
        </w:rPr>
        <w:t xml:space="preserve">Nisan 2026</w:t>
      </w:r>
    </w:p>
    <w:p>
      <w:r>
        <w:br w:type="page"/>
      </w:r>
    </w:p>
    <w:p>
      <w:pPr>
        <w:pBdr>
          <w:bottom w:val="single" w:color="000000" w:sz="6"/>
        </w:pBdr>
        <w:spacing w:after="200" w:before="0"/>
        <w:jc w:val="center"/>
      </w:pPr>
      <w:r>
        <w:rPr>
          <w:rFonts w:ascii="Times New Roman" w:cs="Times New Roman" w:eastAsia="Times New Roman" w:hAnsi="Times New Roman"/>
          <w:b/>
          <w:bCs/>
          <w:sz w:val="30"/>
          <w:szCs w:val="30"/>
        </w:rPr>
        <w:t xml:space="preserve">PROJE 1: VERİTABANI PERFORMANS OPTİMİZASYONU VE İZLEME</w:t>
      </w:r>
    </w:p>
    <w:p>
      <w:pPr>
        <w:spacing w:after="320" w:before="0"/>
        <w:jc w:val="center"/>
      </w:pPr>
      <w:r>
        <w:rPr>
          <w:rFonts w:ascii="Times New Roman" w:cs="Times New Roman" w:eastAsia="Times New Roman" w:hAnsi="Times New Roman"/>
          <w:i/>
          <w:iCs/>
          <w:sz w:val="20"/>
          <w:szCs w:val="20"/>
        </w:rPr>
        <w:t xml:space="preserve">Veritabanı: NYCTaxi_Sample  |  Platform: MS SQL Server (LocalDB)</w:t>
      </w:r>
    </w:p>
    <w:p>
      <w:pPr>
        <w:pStyle w:val="Heading1"/>
        <w:spacing w:after="120" w:before="320"/>
      </w:pPr>
      <w:r>
        <w:rPr>
          <w:rFonts w:ascii="Times New Roman" w:cs="Times New Roman" w:eastAsia="Times New Roman" w:hAnsi="Times New Roman"/>
          <w:b/>
          <w:bCs/>
          <w:sz w:val="28"/>
          <w:szCs w:val="28"/>
        </w:rPr>
        <w:t xml:space="preserve">1. Giriş</w:t>
      </w:r>
    </w:p>
    <w:p>
      <w:pPr>
        <w:spacing w:after="80" w:before="80"/>
        <w:jc w:val="both"/>
      </w:pPr>
      <w:r>
        <w:rPr>
          <w:rFonts w:ascii="Times New Roman" w:cs="Times New Roman" w:eastAsia="Times New Roman" w:hAnsi="Times New Roman"/>
          <w:sz w:val="22"/>
          <w:szCs w:val="22"/>
        </w:rPr>
        <w:t xml:space="preserve">Bu proje kapsamında New York City taksi yolculuk verilerini içeren NYCTaxi_Sample veritabanı kullanılmıştır. Veritabanı üzerinde performans analizi yapılarak sorgu optimizasyonu, indeks yönetimi, Dynamic Management Views (DMV) ile izleme ve erişim yönetimi konuları uygulanmıştır.</w:t>
      </w:r>
    </w:p>
    <w:p>
      <w:pPr>
        <w:spacing w:after="100" w:before="100"/>
      </w:pPr>
    </w:p>
    <w:p>
      <w:pPr>
        <w:spacing w:after="80" w:before="80"/>
        <w:jc w:val="both"/>
      </w:pPr>
      <w:r>
        <w:rPr>
          <w:rFonts w:ascii="Times New Roman" w:cs="Times New Roman" w:eastAsia="Times New Roman" w:hAnsi="Times New Roman"/>
          <w:sz w:val="22"/>
          <w:szCs w:val="22"/>
        </w:rPr>
        <w:t xml:space="preserve">Veritabanı 1.703.957 gerçek taksi yolculuk kaydı içermekte olup bu büyüklük, performans testleri açısından gerçekçi bir ortam sağlamaktadır.</w:t>
      </w:r>
    </w:p>
    <w:p>
      <w:pPr>
        <w:spacing w:after="100" w:before="100"/>
      </w:pPr>
    </w:p>
    <w:p>
      <w:pPr>
        <w:spacing w:after="80" w:before="80"/>
        <w:jc w:val="both"/>
      </w:pPr>
      <w:r>
        <w:rPr>
          <w:rFonts w:ascii="Times New Roman" w:cs="Times New Roman" w:eastAsia="Times New Roman" w:hAnsi="Times New Roman"/>
          <w:sz w:val="22"/>
          <w:szCs w:val="22"/>
        </w:rPr>
        <w:t xml:space="preserve">Proje aşağıdaki konuları kapsamaktadır:</w:t>
      </w:r>
    </w:p>
    <w:p>
      <w:pPr>
        <w:pStyle w:val="ListParagraph"/>
        <w:numPr>
          <w:ilvl w:val="0"/>
          <w:numId w:val="2"/>
        </w:numPr>
        <w:spacing w:after="60" w:before="60"/>
      </w:pPr>
      <w:r>
        <w:rPr>
          <w:rFonts w:ascii="Times New Roman" w:cs="Times New Roman" w:eastAsia="Times New Roman" w:hAnsi="Times New Roman"/>
          <w:sz w:val="22"/>
          <w:szCs w:val="22"/>
        </w:rPr>
        <w:t xml:space="preserve">Veritabanı izleme: Dynamic Management Views (DMV) ile sorgu performansını izleme</w:t>
      </w:r>
    </w:p>
    <w:p>
      <w:pPr>
        <w:pStyle w:val="ListParagraph"/>
        <w:numPr>
          <w:ilvl w:val="0"/>
          <w:numId w:val="2"/>
        </w:numPr>
        <w:spacing w:after="60" w:before="60"/>
      </w:pPr>
      <w:r>
        <w:rPr>
          <w:rFonts w:ascii="Times New Roman" w:cs="Times New Roman" w:eastAsia="Times New Roman" w:hAnsi="Times New Roman"/>
          <w:sz w:val="22"/>
          <w:szCs w:val="22"/>
        </w:rPr>
        <w:t xml:space="preserve">İndeks yönetimi: Doğru indekslerin oluşturulması ve gereksiz indekslerin kaldırılması</w:t>
      </w:r>
    </w:p>
    <w:p>
      <w:pPr>
        <w:pStyle w:val="ListParagraph"/>
        <w:numPr>
          <w:ilvl w:val="0"/>
          <w:numId w:val="2"/>
        </w:numPr>
        <w:spacing w:after="60" w:before="60"/>
      </w:pPr>
      <w:r>
        <w:rPr>
          <w:rFonts w:ascii="Times New Roman" w:cs="Times New Roman" w:eastAsia="Times New Roman" w:hAnsi="Times New Roman"/>
          <w:sz w:val="22"/>
          <w:szCs w:val="22"/>
        </w:rPr>
        <w:t xml:space="preserve">Sorgu iyileştirme: Yavaş sorguların analiz edilmesi ve optimize edilmesi</w:t>
      </w:r>
    </w:p>
    <w:p>
      <w:pPr>
        <w:pStyle w:val="ListParagraph"/>
        <w:numPr>
          <w:ilvl w:val="0"/>
          <w:numId w:val="2"/>
        </w:numPr>
        <w:spacing w:after="60" w:before="60"/>
      </w:pPr>
      <w:r>
        <w:rPr>
          <w:rFonts w:ascii="Times New Roman" w:cs="Times New Roman" w:eastAsia="Times New Roman" w:hAnsi="Times New Roman"/>
          <w:sz w:val="22"/>
          <w:szCs w:val="22"/>
        </w:rPr>
        <w:t xml:space="preserve">Veri yöneticisi rolleri: Farklı kullanıcı rolleri için erişim yönetimi</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Araç / Teknoloji</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Açıklama</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Microsoft SQL Server</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(SQL Server 15.0.4382)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SSMS</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Management Studio 22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Veritabanı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NYCTaxi_Sample</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Kayıt Sayısı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1.703.957 satır</w:t>
            </w:r>
          </w:p>
        </w:tc>
      </w:tr>
    </w:tbl>
    <w:p>
      <w:pPr>
        <w:spacing w:after="100" w:before="100"/>
      </w:pPr>
    </w:p>
    <w:p>
      <w:pPr>
        <w:pStyle w:val="Heading1"/>
        <w:spacing w:after="120" w:before="320"/>
      </w:pPr>
      <w:r>
        <w:rPr>
          <w:rFonts w:ascii="Times New Roman" w:cs="Times New Roman" w:eastAsia="Times New Roman" w:hAnsi="Times New Roman"/>
          <w:b/>
          <w:bCs/>
          <w:sz w:val="28"/>
          <w:szCs w:val="28"/>
        </w:rPr>
        <w:t xml:space="preserve">2. Veritabanı Tanıtımı</w:t>
      </w:r>
    </w:p>
    <w:p>
      <w:pPr>
        <w:spacing w:after="80" w:before="80"/>
        <w:jc w:val="both"/>
      </w:pPr>
      <w:r>
        <w:rPr>
          <w:rFonts w:ascii="Times New Roman" w:cs="Times New Roman" w:eastAsia="Times New Roman" w:hAnsi="Times New Roman"/>
          <w:sz w:val="22"/>
          <w:szCs w:val="22"/>
        </w:rPr>
        <w:t xml:space="preserve">NYCTaxi_Sample veritabanı, 2013 yılına ait New York taksilerine ait yolculuk kayıtlarını barındırmaktadır. Tablo yapısı, sütun isimleri ve kayıt sayısı aşağıda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2.1 Tablo Yapısı</w:t>
      </w:r>
    </w:p>
    <w:p>
      <w:pPr>
        <w:shd w:fill="F2F2F2" w:val="clear"/>
        <w:spacing w:after="0" w:before="0"/>
      </w:pPr>
      <w:r>
        <w:rPr>
          <w:rFonts w:ascii="Courier New" w:cs="Courier New" w:eastAsia="Courier New" w:hAnsi="Courier New"/>
          <w:sz w:val="18"/>
          <w:szCs w:val="18"/>
        </w:rPr>
        <w:t xml:space="preserve">SELECT TABLE_NAME FROM INFORMATION_SCHEMA.TABLES</w:t>
      </w:r>
    </w:p>
    <w:p>
      <w:pPr>
        <w:shd w:fill="F2F2F2" w:val="clear"/>
        <w:spacing w:after="0" w:before="0"/>
      </w:pPr>
      <w:r>
        <w:rPr>
          <w:rFonts w:ascii="Courier New" w:cs="Courier New" w:eastAsia="Courier New" w:hAnsi="Courier New"/>
          <w:sz w:val="18"/>
          <w:szCs w:val="18"/>
        </w:rPr>
        <w:t xml:space="preserve">WHERE TABLE_TYPE = 'BASE TABLE';</w:t>
      </w:r>
    </w:p>
    <w:p>
      <w:pPr>
        <w:spacing w:after="100" w:before="100"/>
      </w:pPr>
    </w:p>
    <w:p>
      <w:pPr>
        <w:spacing w:after="40" w:before="100"/>
        <w:jc w:val="center"/>
      </w:pPr>
      <w:r>
        <w:drawing>
          <wp:inline distT="0" distB="0" distL="0" distR="0">
            <wp:extent cx="3810000" cy="1905000"/>
            <wp:effectExtent t="0" r="0" b="0" l="0"/>
            <wp:docPr id="1" name="Tablo listesi" descr="Tablo listesi" title="Tablo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 – Veritabanındaki tablolar</w:t>
      </w:r>
    </w:p>
    <w:p>
      <w:pPr>
        <w:pStyle w:val="Heading2"/>
        <w:spacing w:after="80" w:before="200"/>
      </w:pPr>
      <w:r>
        <w:rPr>
          <w:rFonts w:ascii="Times New Roman" w:cs="Times New Roman" w:eastAsia="Times New Roman" w:hAnsi="Times New Roman"/>
          <w:b/>
          <w:bCs/>
          <w:sz w:val="24"/>
          <w:szCs w:val="24"/>
        </w:rPr>
        <w:t xml:space="preserve">2.2 Kayıt Sayısı</w:t>
      </w:r>
    </w:p>
    <w:p>
      <w:pPr>
        <w:shd w:fill="F2F2F2" w:val="clear"/>
        <w:spacing w:after="0" w:before="0"/>
      </w:pPr>
      <w:r>
        <w:rPr>
          <w:rFonts w:ascii="Courier New" w:cs="Courier New" w:eastAsia="Courier New" w:hAnsi="Courier New"/>
          <w:sz w:val="18"/>
          <w:szCs w:val="18"/>
        </w:rPr>
        <w:t xml:space="preserve">SELECT COUNT(*) AS ToplamKayit FROM nyctaxi_sample;</w:t>
      </w:r>
    </w:p>
    <w:p>
      <w:pPr>
        <w:spacing w:after="100" w:before="100"/>
      </w:pPr>
    </w:p>
    <w:p>
      <w:pPr>
        <w:spacing w:after="40" w:before="100"/>
        <w:jc w:val="center"/>
      </w:pPr>
      <w:r>
        <w:drawing>
          <wp:inline distT="0" distB="0" distL="0" distR="0">
            <wp:extent cx="3810000" cy="1809750"/>
            <wp:effectExtent t="0" r="0" b="0" l="0"/>
            <wp:docPr id="1" name="Kayıt sayısı" descr="Kayıt sayısı" title="Kayıt sayı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809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 – Toplam 1.703.957 kayıt</w:t>
      </w:r>
    </w:p>
    <w:p>
      <w:pPr>
        <w:pStyle w:val="Heading2"/>
        <w:spacing w:after="80" w:before="200"/>
      </w:pPr>
      <w:r>
        <w:rPr>
          <w:rFonts w:ascii="Times New Roman" w:cs="Times New Roman" w:eastAsia="Times New Roman" w:hAnsi="Times New Roman"/>
          <w:b/>
          <w:bCs/>
          <w:sz w:val="24"/>
          <w:szCs w:val="24"/>
        </w:rPr>
        <w:t xml:space="preserve">2.3 Örnek Veri</w:t>
      </w:r>
    </w:p>
    <w:p>
      <w:pPr>
        <w:shd w:fill="F2F2F2" w:val="clear"/>
        <w:spacing w:after="0" w:before="0"/>
      </w:pPr>
      <w:r>
        <w:rPr>
          <w:rFonts w:ascii="Courier New" w:cs="Courier New" w:eastAsia="Courier New" w:hAnsi="Courier New"/>
          <w:sz w:val="18"/>
          <w:szCs w:val="18"/>
        </w:rPr>
        <w:t xml:space="preserve">SELECT TOP 10 * FROM nyctaxi_sample;</w:t>
      </w:r>
    </w:p>
    <w:p>
      <w:pPr>
        <w:spacing w:after="100" w:before="100"/>
      </w:pPr>
    </w:p>
    <w:p>
      <w:pPr>
        <w:spacing w:after="40" w:before="100"/>
        <w:jc w:val="center"/>
      </w:pPr>
      <w:r>
        <w:drawing>
          <wp:inline distT="0" distB="0" distL="0" distR="0">
            <wp:extent cx="5334000" cy="1428750"/>
            <wp:effectExtent t="0" r="0" b="0" l="0"/>
            <wp:docPr id="1" name="İlk 10 satır sol" descr="İlk 10 satır sol" title="İlk 10 satır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428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 – İlk 10 kayıt (sol sütunlar)</w:t>
      </w:r>
    </w:p>
    <w:p>
      <w:pPr>
        <w:spacing w:after="40" w:before="100"/>
        <w:jc w:val="center"/>
      </w:pPr>
      <w:r>
        <w:drawing>
          <wp:inline distT="0" distB="0" distL="0" distR="0">
            <wp:extent cx="5334000" cy="1381125"/>
            <wp:effectExtent t="0" r="0" b="0" l="0"/>
            <wp:docPr id="1" name="İlk 10 satır sağ" descr="İlk 10 satır sağ" title="İlk 10 satır sa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3811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4 – İlk 10 kayıt (sağ sütunlar)</w:t>
      </w:r>
    </w:p>
    <w:p>
      <w:pPr>
        <w:pStyle w:val="Heading2"/>
        <w:spacing w:after="80" w:before="200"/>
      </w:pPr>
      <w:r>
        <w:rPr>
          <w:rFonts w:ascii="Times New Roman" w:cs="Times New Roman" w:eastAsia="Times New Roman" w:hAnsi="Times New Roman"/>
          <w:b/>
          <w:bCs/>
          <w:sz w:val="24"/>
          <w:szCs w:val="24"/>
        </w:rPr>
        <w:t xml:space="preserve">2.4 Sütun Yapısı</w:t>
      </w:r>
    </w:p>
    <w:p>
      <w:pPr>
        <w:shd w:fill="F2F2F2" w:val="clear"/>
        <w:spacing w:after="0" w:before="0"/>
      </w:pPr>
      <w:r>
        <w:rPr>
          <w:rFonts w:ascii="Courier New" w:cs="Courier New" w:eastAsia="Courier New" w:hAnsi="Courier New"/>
          <w:sz w:val="18"/>
          <w:szCs w:val="18"/>
        </w:rPr>
        <w:t xml:space="preserve">SELECT COLUMN_NAME, DATA_TYPE FROM INFORMATION_SCHEMA.COLUMNS</w:t>
      </w:r>
    </w:p>
    <w:p>
      <w:pPr>
        <w:shd w:fill="F2F2F2" w:val="clear"/>
        <w:spacing w:after="0" w:before="0"/>
      </w:pPr>
      <w:r>
        <w:rPr>
          <w:rFonts w:ascii="Courier New" w:cs="Courier New" w:eastAsia="Courier New" w:hAnsi="Courier New"/>
          <w:sz w:val="18"/>
          <w:szCs w:val="18"/>
        </w:rPr>
        <w:t xml:space="preserve">WHERE TABLE_NAME = 'nyctaxi_sample';</w:t>
      </w:r>
    </w:p>
    <w:p>
      <w:pPr>
        <w:spacing w:after="100" w:before="100"/>
      </w:pPr>
    </w:p>
    <w:p>
      <w:pPr>
        <w:spacing w:after="40" w:before="100"/>
        <w:jc w:val="center"/>
      </w:pPr>
      <w:r>
        <w:drawing>
          <wp:inline distT="0" distB="0" distL="0" distR="0">
            <wp:extent cx="3238500" cy="3810000"/>
            <wp:effectExtent t="0" r="0" b="0" l="0"/>
            <wp:docPr id="1" name="Sütun yapısı 1" descr="Sütun yapısı 1" title="Sütun yapıs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810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5 – Sütun yapısı (1. bölüm)</w:t>
      </w:r>
    </w:p>
    <w:p>
      <w:pPr>
        <w:spacing w:after="40" w:before="100"/>
        <w:jc w:val="center"/>
      </w:pPr>
      <w:r>
        <w:drawing>
          <wp:inline distT="0" distB="0" distL="0" distR="0">
            <wp:extent cx="3238500" cy="3524250"/>
            <wp:effectExtent t="0" r="0" b="0" l="0"/>
            <wp:docPr id="1" name="Sütun yapısı 2" descr="Sütun yapısı 2" title="Sütun yapıs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3524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6 – Sütun yapısı (2. bölüm)</w:t>
      </w:r>
    </w:p>
    <w:p>
      <w:pPr>
        <w:pStyle w:val="Heading1"/>
        <w:spacing w:after="120" w:before="320"/>
      </w:pPr>
      <w:r>
        <w:rPr>
          <w:rFonts w:ascii="Times New Roman" w:cs="Times New Roman" w:eastAsia="Times New Roman" w:hAnsi="Times New Roman"/>
          <w:b/>
          <w:bCs/>
          <w:sz w:val="28"/>
          <w:szCs w:val="28"/>
        </w:rPr>
        <w:t xml:space="preserve">3. Veritabanı İzleme (DMV)</w:t>
      </w:r>
    </w:p>
    <w:p>
      <w:pPr>
        <w:spacing w:after="80" w:before="80"/>
        <w:jc w:val="both"/>
      </w:pPr>
      <w:r>
        <w:rPr>
          <w:rFonts w:ascii="Times New Roman" w:cs="Times New Roman" w:eastAsia="Times New Roman" w:hAnsi="Times New Roman"/>
          <w:sz w:val="22"/>
          <w:szCs w:val="22"/>
        </w:rPr>
        <w:t xml:space="preserve">Dynamic Management Views (DMV), SQL Server'ın iç durumunu izlemek için kullanılan sistem görünümleridir. Bu bölümde NYCTaxi_Sample veritabanı üzerinde sorgu performansı, aktif oturumlar, dosya boyutları ve tablo istatistikleri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3.1 En Çok Kaynak Kullanan Sorgular</w:t>
      </w:r>
    </w:p>
    <w:p>
      <w:pPr>
        <w:spacing w:after="80" w:before="80"/>
        <w:jc w:val="both"/>
      </w:pPr>
      <w:r>
        <w:rPr>
          <w:rFonts w:ascii="Times New Roman" w:cs="Times New Roman" w:eastAsia="Times New Roman" w:hAnsi="Times New Roman"/>
          <w:sz w:val="22"/>
          <w:szCs w:val="22"/>
        </w:rPr>
        <w:t xml:space="preserve">sys.dm_exec_query_stats görünümü ile önbellekteki sorgu planlarının kaynak tüketimi analiz edilmiştir.</w:t>
      </w:r>
    </w:p>
    <w:p>
      <w:pPr>
        <w:shd w:fill="F2F2F2" w:val="clear"/>
        <w:spacing w:after="0" w:before="0"/>
      </w:pPr>
      <w:r>
        <w:rPr>
          <w:rFonts w:ascii="Courier New" w:cs="Courier New" w:eastAsia="Courier New" w:hAnsi="Courier New"/>
          <w:sz w:val="18"/>
          <w:szCs w:val="18"/>
        </w:rPr>
        <w:t xml:space="preserve">SELECT TOP 10 qs.execution_count,</w:t>
      </w:r>
    </w:p>
    <w:p>
      <w:pPr>
        <w:shd w:fill="F2F2F2" w:val="clear"/>
        <w:spacing w:after="0" w:before="0"/>
      </w:pPr>
      <w:r>
        <w:rPr>
          <w:rFonts w:ascii="Courier New" w:cs="Courier New" w:eastAsia="Courier New" w:hAnsi="Courier New"/>
          <w:sz w:val="18"/>
          <w:szCs w:val="18"/>
        </w:rPr>
        <w:t xml:space="preserve">    qs.total_elapsed_time/1000 AS elapsed_ms,</w:t>
      </w:r>
    </w:p>
    <w:p>
      <w:pPr>
        <w:shd w:fill="F2F2F2" w:val="clear"/>
        <w:spacing w:after="0" w:before="0"/>
      </w:pPr>
      <w:r>
        <w:rPr>
          <w:rFonts w:ascii="Courier New" w:cs="Courier New" w:eastAsia="Courier New" w:hAnsi="Courier New"/>
          <w:sz w:val="18"/>
          <w:szCs w:val="18"/>
        </w:rPr>
        <w:t xml:space="preserve">    qs.total_worker_time/1000 AS cpu_ms,</w:t>
      </w:r>
    </w:p>
    <w:p>
      <w:pPr>
        <w:shd w:fill="F2F2F2" w:val="clear"/>
        <w:spacing w:after="0" w:before="0"/>
      </w:pPr>
      <w:r>
        <w:rPr>
          <w:rFonts w:ascii="Courier New" w:cs="Courier New" w:eastAsia="Courier New" w:hAnsi="Courier New"/>
          <w:sz w:val="18"/>
          <w:szCs w:val="18"/>
        </w:rPr>
        <w:t xml:space="preserve">    qs.total_logical_reads,</w:t>
      </w:r>
    </w:p>
    <w:p>
      <w:pPr>
        <w:shd w:fill="F2F2F2" w:val="clear"/>
        <w:spacing w:after="0" w:before="0"/>
      </w:pPr>
      <w:r>
        <w:rPr>
          <w:rFonts w:ascii="Courier New" w:cs="Courier New" w:eastAsia="Courier New" w:hAnsi="Courier New"/>
          <w:sz w:val="18"/>
          <w:szCs w:val="18"/>
        </w:rPr>
        <w:t xml:space="preserve">    SUBSTRING(qt.text,1,100) AS sql_text</w:t>
      </w:r>
    </w:p>
    <w:p>
      <w:pPr>
        <w:shd w:fill="F2F2F2" w:val="clear"/>
        <w:spacing w:after="0" w:before="0"/>
      </w:pPr>
      <w:r>
        <w:rPr>
          <w:rFonts w:ascii="Courier New" w:cs="Courier New" w:eastAsia="Courier New" w:hAnsi="Courier New"/>
          <w:sz w:val="18"/>
          <w:szCs w:val="18"/>
        </w:rPr>
        <w:t xml:space="preserve">FROM sys.dm_exec_query_stats qs</w:t>
      </w:r>
    </w:p>
    <w:p>
      <w:pPr>
        <w:shd w:fill="F2F2F2" w:val="clear"/>
        <w:spacing w:after="0" w:before="0"/>
      </w:pPr>
      <w:r>
        <w:rPr>
          <w:rFonts w:ascii="Courier New" w:cs="Courier New" w:eastAsia="Courier New" w:hAnsi="Courier New"/>
          <w:sz w:val="18"/>
          <w:szCs w:val="18"/>
        </w:rPr>
        <w:t xml:space="preserve">CROSS APPLY sys.dm_exec_sql_text(qs.sql_handle) qt</w:t>
      </w:r>
    </w:p>
    <w:p>
      <w:pPr>
        <w:shd w:fill="F2F2F2" w:val="clear"/>
        <w:spacing w:after="0" w:before="0"/>
      </w:pPr>
      <w:r>
        <w:rPr>
          <w:rFonts w:ascii="Courier New" w:cs="Courier New" w:eastAsia="Courier New" w:hAnsi="Courier New"/>
          <w:sz w:val="18"/>
          <w:szCs w:val="18"/>
        </w:rPr>
        <w:t xml:space="preserve">ORDER BY qs.total_elapsed_time DESC;</w:t>
      </w:r>
    </w:p>
    <w:p>
      <w:pPr>
        <w:spacing w:after="100" w:before="100"/>
      </w:pPr>
    </w:p>
    <w:p>
      <w:pPr>
        <w:spacing w:after="40" w:before="100"/>
        <w:jc w:val="center"/>
      </w:pPr>
      <w:r>
        <w:drawing>
          <wp:inline distT="0" distB="0" distL="0" distR="0">
            <wp:extent cx="5334000" cy="2667000"/>
            <wp:effectExtent t="0" r="0" b="0" l="0"/>
            <wp:docPr id="1" name="DMV sorgu istatistikleri" descr="DMV sorgu istatistikleri" title="DMV sorgu istatist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7 – En fazla kaynak kullanan sorgular: En pahalı sorgu 129ms, 129.394 logical read</w:t>
      </w:r>
    </w:p>
    <w:p>
      <w:pPr>
        <w:pStyle w:val="Heading2"/>
        <w:spacing w:after="80" w:before="200"/>
      </w:pPr>
      <w:r>
        <w:rPr>
          <w:rFonts w:ascii="Times New Roman" w:cs="Times New Roman" w:eastAsia="Times New Roman" w:hAnsi="Times New Roman"/>
          <w:b/>
          <w:bCs/>
          <w:sz w:val="24"/>
          <w:szCs w:val="24"/>
        </w:rPr>
        <w:t xml:space="preserve">3.2 Aktif Oturumlar</w:t>
      </w:r>
    </w:p>
    <w:p>
      <w:pPr>
        <w:spacing w:after="80" w:before="80"/>
        <w:jc w:val="both"/>
      </w:pPr>
      <w:r>
        <w:rPr>
          <w:rFonts w:ascii="Times New Roman" w:cs="Times New Roman" w:eastAsia="Times New Roman" w:hAnsi="Times New Roman"/>
          <w:sz w:val="22"/>
          <w:szCs w:val="22"/>
        </w:rPr>
        <w:t xml:space="preserve">sys.dm_exec_sessions görünümü ile anlık aktif kullanıcı oturumları listelenmiştir.</w:t>
      </w:r>
    </w:p>
    <w:p>
      <w:pPr>
        <w:shd w:fill="F2F2F2" w:val="clear"/>
        <w:spacing w:after="0" w:before="0"/>
      </w:pPr>
      <w:r>
        <w:rPr>
          <w:rFonts w:ascii="Courier New" w:cs="Courier New" w:eastAsia="Courier New" w:hAnsi="Courier New"/>
          <w:sz w:val="18"/>
          <w:szCs w:val="18"/>
        </w:rPr>
        <w:t xml:space="preserve">SELECT session_id, status, cpu_time, memory_usage,</w:t>
      </w:r>
    </w:p>
    <w:p>
      <w:pPr>
        <w:shd w:fill="F2F2F2" w:val="clear"/>
        <w:spacing w:after="0" w:before="0"/>
      </w:pPr>
      <w:r>
        <w:rPr>
          <w:rFonts w:ascii="Courier New" w:cs="Courier New" w:eastAsia="Courier New" w:hAnsi="Courier New"/>
          <w:sz w:val="18"/>
          <w:szCs w:val="18"/>
        </w:rPr>
        <w:t xml:space="preserve">       total_elapsed_time, login_name, host_name</w:t>
      </w:r>
    </w:p>
    <w:p>
      <w:pPr>
        <w:shd w:fill="F2F2F2" w:val="clear"/>
        <w:spacing w:after="0" w:before="0"/>
      </w:pPr>
      <w:r>
        <w:rPr>
          <w:rFonts w:ascii="Courier New" w:cs="Courier New" w:eastAsia="Courier New" w:hAnsi="Courier New"/>
          <w:sz w:val="18"/>
          <w:szCs w:val="18"/>
        </w:rPr>
        <w:t xml:space="preserve">FROM sys.dm_exec_sessions</w:t>
      </w:r>
    </w:p>
    <w:p>
      <w:pPr>
        <w:shd w:fill="F2F2F2" w:val="clear"/>
        <w:spacing w:after="0" w:before="0"/>
      </w:pPr>
      <w:r>
        <w:rPr>
          <w:rFonts w:ascii="Courier New" w:cs="Courier New" w:eastAsia="Courier New" w:hAnsi="Courier New"/>
          <w:sz w:val="18"/>
          <w:szCs w:val="18"/>
        </w:rPr>
        <w:t xml:space="preserve">WHERE is_user_process = 1;</w:t>
      </w:r>
    </w:p>
    <w:p>
      <w:pPr>
        <w:spacing w:after="100" w:before="100"/>
      </w:pPr>
    </w:p>
    <w:p>
      <w:pPr>
        <w:spacing w:after="40" w:before="100"/>
        <w:jc w:val="center"/>
      </w:pPr>
      <w:r>
        <w:drawing>
          <wp:inline distT="0" distB="0" distL="0" distR="0">
            <wp:extent cx="5143500" cy="2286000"/>
            <wp:effectExtent t="0" r="0" b="0" l="0"/>
            <wp:docPr id="1" name="Aktif oturumlar" descr="Aktif oturumlar" title="Aktif oturum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8 – 4 aktif oturum; session 61 en yüksek CPU kullanımı (2671ms)</w:t>
      </w:r>
    </w:p>
    <w:p>
      <w:pPr>
        <w:pStyle w:val="Heading2"/>
        <w:spacing w:after="80" w:before="200"/>
      </w:pPr>
      <w:r>
        <w:rPr>
          <w:rFonts w:ascii="Times New Roman" w:cs="Times New Roman" w:eastAsia="Times New Roman" w:hAnsi="Times New Roman"/>
          <w:b/>
          <w:bCs/>
          <w:sz w:val="24"/>
          <w:szCs w:val="24"/>
        </w:rPr>
        <w:t xml:space="preserve">3.3 Veritabanı Dosya Boyutları</w:t>
      </w:r>
    </w:p>
    <w:p>
      <w:pPr>
        <w:spacing w:after="80" w:before="80"/>
        <w:jc w:val="both"/>
      </w:pPr>
      <w:r>
        <w:rPr>
          <w:rFonts w:ascii="Times New Roman" w:cs="Times New Roman" w:eastAsia="Times New Roman" w:hAnsi="Times New Roman"/>
          <w:sz w:val="22"/>
          <w:szCs w:val="22"/>
        </w:rPr>
        <w:t xml:space="preserve">sys.database_files görünümü ile veri ve log dosyalarının disk kullanımı incelenmiştir.</w:t>
      </w:r>
    </w:p>
    <w:p>
      <w:pPr>
        <w:shd w:fill="F2F2F2" w:val="clear"/>
        <w:spacing w:after="0" w:before="0"/>
      </w:pPr>
      <w:r>
        <w:rPr>
          <w:rFonts w:ascii="Courier New" w:cs="Courier New" w:eastAsia="Courier New" w:hAnsi="Courier New"/>
          <w:sz w:val="18"/>
          <w:szCs w:val="18"/>
        </w:rPr>
        <w:t xml:space="preserve">SELECT DB_NAME() AS VeritabaniAdi, name AS DosyaAdi,</w:t>
      </w:r>
    </w:p>
    <w:p>
      <w:pPr>
        <w:shd w:fill="F2F2F2" w:val="clear"/>
        <w:spacing w:after="0" w:before="0"/>
      </w:pPr>
      <w:r>
        <w:rPr>
          <w:rFonts w:ascii="Courier New" w:cs="Courier New" w:eastAsia="Courier New" w:hAnsi="Courier New"/>
          <w:sz w:val="18"/>
          <w:szCs w:val="18"/>
        </w:rPr>
        <w:t xml:space="preserve">       size * 8 / 1024 AS BoyutMB, type_desc AS DosyaTuru</w:t>
      </w:r>
    </w:p>
    <w:p>
      <w:pPr>
        <w:shd w:fill="F2F2F2" w:val="clear"/>
        <w:spacing w:after="0" w:before="0"/>
      </w:pPr>
      <w:r>
        <w:rPr>
          <w:rFonts w:ascii="Courier New" w:cs="Courier New" w:eastAsia="Courier New" w:hAnsi="Courier New"/>
          <w:sz w:val="18"/>
          <w:szCs w:val="18"/>
        </w:rPr>
        <w:t xml:space="preserve">FROM sys.database_files;</w:t>
      </w:r>
    </w:p>
    <w:p>
      <w:pPr>
        <w:spacing w:after="100" w:before="100"/>
      </w:pPr>
    </w:p>
    <w:p>
      <w:pPr>
        <w:spacing w:after="40" w:before="100"/>
        <w:jc w:val="center"/>
      </w:pPr>
      <w:r>
        <w:drawing>
          <wp:inline distT="0" distB="0" distL="0" distR="0">
            <wp:extent cx="4572000" cy="1905000"/>
            <wp:effectExtent t="0" r="0" b="0" l="0"/>
            <wp:docPr id="1" name="Veritabanı dosya boyutları" descr="Veritabanı dosya boyutları" title="Veritabanı dosya boyut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9 – NYCTaxi_Sample: Veri 136MB + Log 136MB = Toplam 272MB</w:t>
      </w:r>
    </w:p>
    <w:p>
      <w:pPr>
        <w:pStyle w:val="Heading2"/>
        <w:spacing w:after="80" w:before="200"/>
      </w:pPr>
      <w:r>
        <w:rPr>
          <w:rFonts w:ascii="Times New Roman" w:cs="Times New Roman" w:eastAsia="Times New Roman" w:hAnsi="Times New Roman"/>
          <w:b/>
          <w:bCs/>
          <w:sz w:val="24"/>
          <w:szCs w:val="24"/>
        </w:rPr>
        <w:t xml:space="preserve">3.4 Tablo Bazında Alan Kullanımı</w:t>
      </w:r>
    </w:p>
    <w:p>
      <w:pPr>
        <w:spacing w:after="80" w:before="80"/>
        <w:jc w:val="both"/>
      </w:pPr>
      <w:r>
        <w:rPr>
          <w:rFonts w:ascii="Times New Roman" w:cs="Times New Roman" w:eastAsia="Times New Roman" w:hAnsi="Times New Roman"/>
          <w:sz w:val="22"/>
          <w:szCs w:val="22"/>
        </w:rPr>
        <w:t xml:space="preserve">sys.dm_db_partition_stats görünümü ile tablolara ait satır sayıları ve disk kullanımı analiz edilmiştir.</w:t>
      </w:r>
    </w:p>
    <w:p>
      <w:pPr>
        <w:shd w:fill="F2F2F2" w:val="clear"/>
        <w:spacing w:after="0" w:before="0"/>
      </w:pPr>
      <w:r>
        <w:rPr>
          <w:rFonts w:ascii="Courier New" w:cs="Courier New" w:eastAsia="Courier New" w:hAnsi="Courier New"/>
          <w:sz w:val="18"/>
          <w:szCs w:val="18"/>
        </w:rPr>
        <w:t xml:space="preserve">SELECT OBJECT_NAME(object_id) AS TabloAdi,</w:t>
      </w:r>
    </w:p>
    <w:p>
      <w:pPr>
        <w:shd w:fill="F2F2F2" w:val="clear"/>
        <w:spacing w:after="0" w:before="0"/>
      </w:pPr>
      <w:r>
        <w:rPr>
          <w:rFonts w:ascii="Courier New" w:cs="Courier New" w:eastAsia="Courier New" w:hAnsi="Courier New"/>
          <w:sz w:val="18"/>
          <w:szCs w:val="18"/>
        </w:rPr>
        <w:t xml:space="preserve">       row_count AS SatirSayisi,</w:t>
      </w:r>
    </w:p>
    <w:p>
      <w:pPr>
        <w:shd w:fill="F2F2F2" w:val="clear"/>
        <w:spacing w:after="0" w:before="0"/>
      </w:pPr>
      <w:r>
        <w:rPr>
          <w:rFonts w:ascii="Courier New" w:cs="Courier New" w:eastAsia="Courier New" w:hAnsi="Courier New"/>
          <w:sz w:val="18"/>
          <w:szCs w:val="18"/>
        </w:rPr>
        <w:t xml:space="preserve">       reserved_page_count * 8 AS ToplamKB,</w:t>
      </w:r>
    </w:p>
    <w:p>
      <w:pPr>
        <w:shd w:fill="F2F2F2" w:val="clear"/>
        <w:spacing w:after="0" w:before="0"/>
      </w:pPr>
      <w:r>
        <w:rPr>
          <w:rFonts w:ascii="Courier New" w:cs="Courier New" w:eastAsia="Courier New" w:hAnsi="Courier New"/>
          <w:sz w:val="18"/>
          <w:szCs w:val="18"/>
        </w:rPr>
        <w:t xml:space="preserve">       used_page_count * 8 AS KullanilanKB</w:t>
      </w:r>
    </w:p>
    <w:p>
      <w:pPr>
        <w:shd w:fill="F2F2F2" w:val="clear"/>
        <w:spacing w:after="0" w:before="0"/>
      </w:pPr>
      <w:r>
        <w:rPr>
          <w:rFonts w:ascii="Courier New" w:cs="Courier New" w:eastAsia="Courier New" w:hAnsi="Courier New"/>
          <w:sz w:val="18"/>
          <w:szCs w:val="18"/>
        </w:rPr>
        <w:t xml:space="preserve">FROM sys.dm_db_partition_stats</w:t>
      </w:r>
    </w:p>
    <w:p>
      <w:pPr>
        <w:shd w:fill="F2F2F2" w:val="clear"/>
        <w:spacing w:after="0" w:before="0"/>
      </w:pPr>
      <w:r>
        <w:rPr>
          <w:rFonts w:ascii="Courier New" w:cs="Courier New" w:eastAsia="Courier New" w:hAnsi="Courier New"/>
          <w:sz w:val="18"/>
          <w:szCs w:val="18"/>
        </w:rPr>
        <w:t xml:space="preserve">WHERE object_id &gt; 100;</w:t>
      </w:r>
    </w:p>
    <w:p>
      <w:pPr>
        <w:spacing w:after="100" w:before="100"/>
      </w:pPr>
    </w:p>
    <w:p>
      <w:pPr>
        <w:spacing w:after="40" w:before="100"/>
        <w:jc w:val="center"/>
      </w:pPr>
      <w:r>
        <w:drawing>
          <wp:inline distT="0" distB="0" distL="0" distR="0">
            <wp:extent cx="4572000" cy="3429000"/>
            <wp:effectExtent t="0" r="0" b="0" l="0"/>
            <wp:docPr id="1" name="Tablo istatistikleri 1" descr="Tablo istatistikleri 1" title="Tablo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10 – Tablo istatistikleri (sistem tabloları)</w:t>
      </w:r>
    </w:p>
    <w:p>
      <w:pPr>
        <w:spacing w:after="40" w:before="100"/>
        <w:jc w:val="center"/>
      </w:pPr>
      <w:r>
        <w:drawing>
          <wp:inline distT="0" distB="0" distL="0" distR="0">
            <wp:extent cx="4572000" cy="3238500"/>
            <wp:effectExtent t="0" r="0" b="0" l="0"/>
            <wp:docPr id="1" name="Tablo istatistikleri 2" descr="Tablo istatistikleri 2" title="Tablo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11 – Tablo istatistikleri (devam)</w:t>
      </w:r>
    </w:p>
    <w:p>
      <w:pPr>
        <w:spacing w:after="40" w:before="100"/>
        <w:jc w:val="center"/>
      </w:pPr>
      <w:r>
        <w:drawing>
          <wp:inline distT="0" distB="0" distL="0" distR="0">
            <wp:extent cx="4572000" cy="3238500"/>
            <wp:effectExtent t="0" r="0" b="0" l="0"/>
            <wp:docPr id="1" name="Tablo istatistikleri 3" descr="Tablo istatistikleri 3" title="Tablo istatistikleri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12 – nyctaxi_sample: 1.703.957 satır, 94.856KB toplam alan</w:t>
      </w:r>
    </w:p>
    <w:p>
      <w:pPr>
        <w:spacing w:after="100" w:before="100"/>
      </w:pPr>
    </w:p>
    <w:p>
      <w:pPr>
        <w:pStyle w:val="Heading2"/>
        <w:spacing w:after="80" w:before="200"/>
      </w:pPr>
      <w:r>
        <w:rPr>
          <w:rFonts w:ascii="Times New Roman" w:cs="Times New Roman" w:eastAsia="Times New Roman" w:hAnsi="Times New Roman"/>
          <w:b/>
          <w:bCs/>
          <w:sz w:val="24"/>
          <w:szCs w:val="24"/>
        </w:rPr>
        <w:t xml:space="preserve">3.5 SQL Profiler / Extended Events</w:t>
      </w:r>
    </w:p>
    <w:p>
      <w:pPr>
        <w:spacing w:after="80" w:before="80"/>
        <w:jc w:val="both"/>
      </w:pPr>
      <w:r>
        <w:rPr>
          <w:rFonts w:ascii="Times New Roman" w:cs="Times New Roman" w:eastAsia="Times New Roman" w:hAnsi="Times New Roman"/>
          <w:sz w:val="22"/>
          <w:szCs w:val="22"/>
        </w:rPr>
        <w:t xml:space="preserve">SQL Server Profiler, sunucu üzerindeki olayları gerçek zamanlı izlemek için kullanılan klasik bir araçtır. Ancak SQL Server Profiler, LocalDB ortamında desteklenmemektedir.</w:t>
      </w:r>
    </w:p>
    <w:p>
      <w:pPr>
        <w:spacing w:after="100" w:before="100"/>
      </w:pPr>
    </w:p>
    <w:p>
      <w:pPr>
        <w:spacing w:after="80" w:before="80"/>
        <w:jc w:val="both"/>
      </w:pPr>
      <w:r>
        <w:rPr>
          <w:rFonts w:ascii="Times New Roman" w:cs="Times New Roman" w:eastAsia="Times New Roman" w:hAnsi="Times New Roman"/>
          <w:sz w:val="22"/>
          <w:szCs w:val="22"/>
        </w:rPr>
        <w:t xml:space="preserve">Modern SQL Server kurulumlarında SQL Profiler'ın yerini Extended Events (XEvents) almıştır. Extended Events daha düşük overhead ile çok daha ayrıntılı olay izleme imkânı sunar. Örnek kullanım:</w:t>
      </w:r>
    </w:p>
    <w:p>
      <w:pPr>
        <w:shd w:fill="F2F2F2" w:val="clear"/>
        <w:spacing w:after="0" w:before="0"/>
      </w:pPr>
      <w:r>
        <w:rPr>
          <w:rFonts w:ascii="Courier New" w:cs="Courier New" w:eastAsia="Courier New" w:hAnsi="Courier New"/>
          <w:sz w:val="18"/>
          <w:szCs w:val="18"/>
        </w:rPr>
        <w:t xml:space="preserve">-- Extended Events ile yavaş sorguları izleme (Production SQL Server)</w:t>
      </w:r>
    </w:p>
    <w:p>
      <w:pPr>
        <w:shd w:fill="F2F2F2" w:val="clear"/>
        <w:spacing w:after="0" w:before="0"/>
      </w:pPr>
      <w:r>
        <w:rPr>
          <w:rFonts w:ascii="Courier New" w:cs="Courier New" w:eastAsia="Courier New" w:hAnsi="Courier New"/>
          <w:sz w:val="18"/>
          <w:szCs w:val="18"/>
        </w:rPr>
        <w:t xml:space="preserve">CREATE EVENT SESSION [YavasQueryIzleme] ON SERVER</w:t>
      </w:r>
    </w:p>
    <w:p>
      <w:pPr>
        <w:shd w:fill="F2F2F2" w:val="clear"/>
        <w:spacing w:after="0" w:before="0"/>
      </w:pPr>
      <w:r>
        <w:rPr>
          <w:rFonts w:ascii="Courier New" w:cs="Courier New" w:eastAsia="Courier New" w:hAnsi="Courier New"/>
          <w:sz w:val="18"/>
          <w:szCs w:val="18"/>
        </w:rPr>
        <w:t xml:space="preserve">ADD EVENT sqlserver.sql_statement_completed(</w:t>
      </w:r>
    </w:p>
    <w:p>
      <w:pPr>
        <w:shd w:fill="F2F2F2" w:val="clear"/>
        <w:spacing w:after="0" w:before="0"/>
      </w:pPr>
      <w:r>
        <w:rPr>
          <w:rFonts w:ascii="Courier New" w:cs="Courier New" w:eastAsia="Courier New" w:hAnsi="Courier New"/>
          <w:sz w:val="18"/>
          <w:szCs w:val="18"/>
        </w:rPr>
        <w:t xml:space="preserve">    WHERE duration &gt; 1000000  -- 1 saniyeden uzun sorgular</w:t>
      </w:r>
    </w:p>
    <w:p>
      <w:pPr>
        <w:shd w:fill="F2F2F2" w:val="clear"/>
        <w:spacing w:after="0" w:before="0"/>
      </w:pPr>
      <w:r>
        <w:rPr>
          <w:rFonts w:ascii="Courier New" w:cs="Courier New" w:eastAsia="Courier New" w:hAnsi="Courier New"/>
          <w:sz w:val="18"/>
          <w:szCs w:val="18"/>
        </w:rPr>
        <w:t xml:space="preserve">),</w:t>
      </w:r>
    </w:p>
    <w:p>
      <w:pPr>
        <w:shd w:fill="F2F2F2" w:val="clear"/>
        <w:spacing w:after="0" w:before="0"/>
      </w:pPr>
      <w:r>
        <w:rPr>
          <w:rFonts w:ascii="Courier New" w:cs="Courier New" w:eastAsia="Courier New" w:hAnsi="Courier New"/>
          <w:sz w:val="18"/>
          <w:szCs w:val="18"/>
        </w:rPr>
        <w:t xml:space="preserve">ADD TARGET package0.ring_buffer</w:t>
      </w:r>
    </w:p>
    <w:p>
      <w:pPr>
        <w:shd w:fill="F2F2F2" w:val="clear"/>
        <w:spacing w:after="0" w:before="0"/>
      </w:pPr>
      <w:r>
        <w:rPr>
          <w:rFonts w:ascii="Courier New" w:cs="Courier New" w:eastAsia="Courier New" w:hAnsi="Courier New"/>
          <w:sz w:val="18"/>
          <w:szCs w:val="18"/>
        </w:rPr>
        <w:t xml:space="preserve">WITH (STARTUP_STATE = ON);</w:t>
      </w:r>
    </w:p>
    <w:p>
      <w:pPr>
        <w:spacing w:after="100" w:before="100"/>
      </w:pPr>
    </w:p>
    <w:p>
      <w:pPr>
        <w:spacing w:after="80" w:before="80"/>
        <w:jc w:val="both"/>
      </w:pPr>
      <w:r>
        <w:rPr>
          <w:rFonts w:ascii="Times New Roman" w:cs="Times New Roman" w:eastAsia="Times New Roman" w:hAnsi="Times New Roman"/>
          <w:sz w:val="22"/>
          <w:szCs w:val="22"/>
        </w:rPr>
        <w:t xml:space="preserve">LocalDB ortamında ise DMV'ler (Dynamic Management Views) aynı işlevi yerine getirmektedir. Bu projede sys.dm_exec_query_stats ile yavaş sorgular, sys.dm_exec_sessions ile aktif oturumlar ve sys.database_files ile disk kullanımı izlenmiştir. DMV tabanlı izleme, SQL Profiler'a kıyasla daha az overhead üretir ve script ile otomatize edilebilir.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4. İndeks Yönetimi</w:t>
      </w:r>
    </w:p>
    <w:p>
      <w:pPr>
        <w:spacing w:after="80" w:before="80"/>
        <w:jc w:val="both"/>
      </w:pPr>
      <w:r>
        <w:rPr>
          <w:rFonts w:ascii="Times New Roman" w:cs="Times New Roman" w:eastAsia="Times New Roman" w:hAnsi="Times New Roman"/>
          <w:sz w:val="22"/>
          <w:szCs w:val="22"/>
        </w:rPr>
        <w:t xml:space="preserve">İndeksler, veritabanı sorgularının performansını artırmak için kullanılan yapılardır. Bu bölümde nyctaxi_sample tablosundaki mevcut indeksler incelenmiş, yeni bir indeks oluşturulmuş ve sorgu performansına etkisi ölçülmüştür.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4.1 Mevcut İndekslerin İncelenmesi</w:t>
      </w:r>
    </w:p>
    <w:p>
      <w:pPr>
        <w:spacing w:after="80" w:before="80"/>
        <w:jc w:val="both"/>
      </w:pPr>
      <w:r>
        <w:rPr>
          <w:rFonts w:ascii="Times New Roman" w:cs="Times New Roman" w:eastAsia="Times New Roman" w:hAnsi="Times New Roman"/>
          <w:sz w:val="22"/>
          <w:szCs w:val="22"/>
        </w:rPr>
        <w:t xml:space="preserve">sys.indexes ve sys.index_columns görünümleri kullanılarak tablodaki mevcut indeksler listelenmiştir.</w:t>
      </w:r>
    </w:p>
    <w:p>
      <w:pPr>
        <w:shd w:fill="F2F2F2" w:val="clear"/>
        <w:spacing w:after="0" w:before="0"/>
      </w:pPr>
      <w:r>
        <w:rPr>
          <w:rFonts w:ascii="Courier New" w:cs="Courier New" w:eastAsia="Courier New" w:hAnsi="Courier New"/>
          <w:sz w:val="18"/>
          <w:szCs w:val="18"/>
        </w:rPr>
        <w:t xml:space="preserve">SELECT i.name AS IndexAdi, i.type_desc AS IndexTuru,</w:t>
      </w:r>
    </w:p>
    <w:p>
      <w:pPr>
        <w:shd w:fill="F2F2F2" w:val="clear"/>
        <w:spacing w:after="0" w:before="0"/>
      </w:pPr>
      <w:r>
        <w:rPr>
          <w:rFonts w:ascii="Courier New" w:cs="Courier New" w:eastAsia="Courier New" w:hAnsi="Courier New"/>
          <w:sz w:val="18"/>
          <w:szCs w:val="18"/>
        </w:rPr>
        <w:t xml:space="preserve">       COL_NAME(ic.object_id, ic.column_id) AS SutunAdi,</w:t>
      </w:r>
    </w:p>
    <w:p>
      <w:pPr>
        <w:shd w:fill="F2F2F2" w:val="clear"/>
        <w:spacing w:after="0" w:before="0"/>
      </w:pPr>
      <w:r>
        <w:rPr>
          <w:rFonts w:ascii="Courier New" w:cs="Courier New" w:eastAsia="Courier New" w:hAnsi="Courier New"/>
          <w:sz w:val="18"/>
          <w:szCs w:val="18"/>
        </w:rPr>
        <w:t xml:space="preserve">       i.is_primary_key AS PrimaryKey</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JOIN sys.index_columns ic ON i.object_id = ic.object_id</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ORDER BY i.name;</w:t>
      </w:r>
    </w:p>
    <w:p>
      <w:pPr>
        <w:spacing w:after="100" w:before="100"/>
      </w:pPr>
    </w:p>
    <w:p>
      <w:pPr>
        <w:spacing w:after="40" w:before="100"/>
        <w:jc w:val="center"/>
      </w:pPr>
      <w:r>
        <w:drawing>
          <wp:inline distT="0" distB="0" distL="0" distR="0">
            <wp:extent cx="4572000" cy="3048000"/>
            <wp:effectExtent t="0" r="0" b="0" l="0"/>
            <wp:docPr id="1" name="Mevcut indeksler 1" descr="Mevcut indeksler 1" title="Mevcut indeksl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13 – nyctaxi_sample tablosunda nyc_cci CLUSTERED COLUMNSTORE indeksi (1. bölüm)</w:t>
      </w:r>
    </w:p>
    <w:p>
      <w:pPr>
        <w:spacing w:after="40" w:before="100"/>
        <w:jc w:val="center"/>
      </w:pPr>
      <w:r>
        <w:drawing>
          <wp:inline distT="0" distB="0" distL="0" distR="0">
            <wp:extent cx="4572000" cy="2762250"/>
            <wp:effectExtent t="0" r="0" b="0" l="0"/>
            <wp:docPr id="1" name="Mevcut indeksler 2" descr="Mevcut indeksler 2" title="Mevcut indeksl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762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14 – CLUSTERED COLUMNSTORE indeksi tüm sütunları kapsıyor (2. bölüm)</w:t>
      </w:r>
    </w:p>
    <w:p>
      <w:pPr>
        <w:spacing w:after="40" w:before="100"/>
        <w:jc w:val="center"/>
      </w:pPr>
      <w:r>
        <w:drawing>
          <wp:inline distT="0" distB="0" distL="0" distR="0">
            <wp:extent cx="4572000" cy="2571750"/>
            <wp:effectExtent t="0" r="0" b="0" l="0"/>
            <wp:docPr id="1" name="Mevcut indeksler 3" descr="Mevcut indeksler 3" title="Mevcut indeksl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15 – CLUSTERED COLUMNSTORE indeksi (3. bölüm)</w:t>
      </w:r>
    </w:p>
    <w:p>
      <w:pPr>
        <w:spacing w:after="80" w:before="80"/>
        <w:jc w:val="both"/>
      </w:pPr>
      <w:r>
        <w:rPr>
          <w:rFonts w:ascii="Times New Roman" w:cs="Times New Roman" w:eastAsia="Times New Roman" w:hAnsi="Times New Roman"/>
          <w:sz w:val="22"/>
          <w:szCs w:val="22"/>
        </w:rPr>
        <w:t xml:space="preserve">Tespit: nyctaxi_sample tablosunda nyc_cci adında bir CLUSTERED COLUMNSTORE indeksi bulunmaktadır.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4.2 İndeks Öncesi Sorgu Performansı</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572000" cy="2381250"/>
            <wp:effectExtent t="0" r="0" b="0" l="0"/>
            <wp:docPr id="1" name="İndeks öncesi sorgu" descr="İndeks öncesi sorgu" title="İndeks öncesi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16 – Ekim 2013 yolculukları: 142.142 kayıt</w:t>
      </w:r>
    </w:p>
    <w:p>
      <w:pPr>
        <w:pStyle w:val="Heading2"/>
        <w:spacing w:after="80" w:before="200"/>
      </w:pPr>
      <w:r>
        <w:rPr>
          <w:rFonts w:ascii="Times New Roman" w:cs="Times New Roman" w:eastAsia="Times New Roman" w:hAnsi="Times New Roman"/>
          <w:b/>
          <w:bCs/>
          <w:sz w:val="24"/>
          <w:szCs w:val="24"/>
        </w:rPr>
        <w:t xml:space="preserve">4.3 Yeni İndeks Oluşturma</w:t>
      </w:r>
    </w:p>
    <w:p>
      <w:pPr>
        <w:shd w:fill="F2F2F2" w:val="clear"/>
        <w:spacing w:after="0" w:before="0"/>
      </w:pPr>
      <w:r>
        <w:rPr>
          <w:rFonts w:ascii="Courier New" w:cs="Courier New" w:eastAsia="Courier New" w:hAnsi="Courier New"/>
          <w:sz w:val="18"/>
          <w:szCs w:val="18"/>
        </w:rPr>
        <w:t xml:space="preserve">CREATE INDEX IX_nyctaxi_pickup_datetime</w:t>
      </w:r>
    </w:p>
    <w:p>
      <w:pPr>
        <w:shd w:fill="F2F2F2" w:val="clear"/>
        <w:spacing w:after="0" w:before="0"/>
      </w:pPr>
      <w:r>
        <w:rPr>
          <w:rFonts w:ascii="Courier New" w:cs="Courier New" w:eastAsia="Courier New" w:hAnsi="Courier New"/>
          <w:sz w:val="18"/>
          <w:szCs w:val="18"/>
        </w:rPr>
        <w:t xml:space="preserve">ON nyctaxi_sample (pickup_datetime);</w:t>
      </w:r>
    </w:p>
    <w:p>
      <w:pPr>
        <w:spacing w:after="100" w:before="100"/>
      </w:pPr>
    </w:p>
    <w:p>
      <w:pPr>
        <w:spacing w:after="40" w:before="100"/>
        <w:jc w:val="center"/>
      </w:pPr>
      <w:r>
        <w:drawing>
          <wp:inline distT="0" distB="0" distL="0" distR="0">
            <wp:extent cx="5143500" cy="1524000"/>
            <wp:effectExtent t="0" r="0" b="0" l="0"/>
            <wp:docPr id="1" name="İndeks oluşturma" descr="İndeks oluşturma" title="İndeks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1524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17 – İndeks daha önce oluşturulduğundan 'already exists' mesajı; indeks aktif</w:t>
      </w:r>
    </w:p>
    <w:p>
      <w:pPr>
        <w:pStyle w:val="Heading2"/>
        <w:spacing w:after="80" w:before="200"/>
      </w:pPr>
      <w:r>
        <w:rPr>
          <w:rFonts w:ascii="Times New Roman" w:cs="Times New Roman" w:eastAsia="Times New Roman" w:hAnsi="Times New Roman"/>
          <w:b/>
          <w:bCs/>
          <w:sz w:val="24"/>
          <w:szCs w:val="24"/>
        </w:rPr>
        <w:t xml:space="preserve">4.4 İndeks Sonrası Sorgu Performansı</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572000" cy="2286000"/>
            <wp:effectExtent t="0" r="0" b="0" l="0"/>
            <wp:docPr id="1" name="İndeks sonrası sorgu" descr="İndeks sonrası sorgu" title="İndeks sonrası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18 – İndeks aktifken aynı sorgu: 142.142 kayıt</w:t>
      </w:r>
    </w:p>
    <w:p>
      <w:pPr>
        <w:pStyle w:val="Heading2"/>
        <w:spacing w:after="80" w:before="200"/>
      </w:pPr>
      <w:r>
        <w:rPr>
          <w:rFonts w:ascii="Times New Roman" w:cs="Times New Roman" w:eastAsia="Times New Roman" w:hAnsi="Times New Roman"/>
          <w:b/>
          <w:bCs/>
          <w:sz w:val="24"/>
          <w:szCs w:val="24"/>
        </w:rPr>
        <w:t xml:space="preserve">4.5 İndeks Kullanım İstatistikleri</w:t>
      </w:r>
    </w:p>
    <w:p>
      <w:pPr>
        <w:shd w:fill="F2F2F2" w:val="clear"/>
        <w:spacing w:after="0" w:before="0"/>
      </w:pPr>
      <w:r>
        <w:rPr>
          <w:rFonts w:ascii="Courier New" w:cs="Courier New" w:eastAsia="Courier New" w:hAnsi="Courier New"/>
          <w:sz w:val="18"/>
          <w:szCs w:val="18"/>
        </w:rPr>
        <w:t xml:space="preserve">SELECT i.name AS IndexAdi, s.user_seeks, s.user_scans,</w:t>
      </w:r>
    </w:p>
    <w:p>
      <w:pPr>
        <w:shd w:fill="F2F2F2" w:val="clear"/>
        <w:spacing w:after="0" w:before="0"/>
      </w:pPr>
      <w:r>
        <w:rPr>
          <w:rFonts w:ascii="Courier New" w:cs="Courier New" w:eastAsia="Courier New" w:hAnsi="Courier New"/>
          <w:sz w:val="18"/>
          <w:szCs w:val="18"/>
        </w:rPr>
        <w:t xml:space="preserve">       s.user_lookups, s.user_updates</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LEFT JOIN sys.dm_db_index_usage_stats s</w:t>
      </w:r>
    </w:p>
    <w:p>
      <w:pPr>
        <w:shd w:fill="F2F2F2" w:val="clear"/>
        <w:spacing w:after="0" w:before="0"/>
      </w:pPr>
      <w:r>
        <w:rPr>
          <w:rFonts w:ascii="Courier New" w:cs="Courier New" w:eastAsia="Courier New" w:hAnsi="Courier New"/>
          <w:sz w:val="18"/>
          <w:szCs w:val="18"/>
        </w:rPr>
        <w:t xml:space="preserve">    ON i.object_id = s.object_id AND i.index_id = s.index_id</w:t>
      </w:r>
    </w:p>
    <w:p>
      <w:pPr>
        <w:shd w:fill="F2F2F2" w:val="clear"/>
        <w:spacing w:after="0" w:before="0"/>
      </w:pPr>
      <w:r>
        <w:rPr>
          <w:rFonts w:ascii="Courier New" w:cs="Courier New" w:eastAsia="Courier New" w:hAnsi="Courier New"/>
          <w:sz w:val="18"/>
          <w:szCs w:val="18"/>
        </w:rPr>
        <w:t xml:space="preserve">WHERE OBJECT_NAME(i.object_id) = 'nyctaxi_sample';</w:t>
      </w:r>
    </w:p>
    <w:p>
      <w:pPr>
        <w:spacing w:after="100" w:before="100"/>
      </w:pPr>
    </w:p>
    <w:p>
      <w:pPr>
        <w:spacing w:after="40" w:before="100"/>
        <w:jc w:val="center"/>
      </w:pPr>
      <w:r>
        <w:drawing>
          <wp:inline distT="0" distB="0" distL="0" distR="0">
            <wp:extent cx="4762500" cy="1524000"/>
            <wp:effectExtent t="0" r="0" b="0" l="0"/>
            <wp:docPr id="1" name="İndeks kullanım istatistikleri 1" descr="İndeks kullanım istatistikleri 1" title="İndeks kullanım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524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19 – IX_nyctaxi_pickup_datetime: 1 seek (indeks kullanıldı)</w:t>
      </w:r>
    </w:p>
    <w:p>
      <w:pPr>
        <w:spacing w:after="40" w:before="100"/>
        <w:jc w:val="center"/>
      </w:pPr>
      <w:r>
        <w:drawing>
          <wp:inline distT="0" distB="0" distL="0" distR="0">
            <wp:extent cx="4762500" cy="1524000"/>
            <wp:effectExtent t="0" r="0" b="0" l="0"/>
            <wp:docPr id="1" name="İndeks kullanım istatistikleri 2" descr="İndeks kullanım istatistikleri 2" title="İndeks kullanım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524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20 – nyc_cci: 3 scan, IX_nyctaxi_pickup_datetime: 1 seek</w:t>
      </w:r>
    </w:p>
    <w:p>
      <w:pPr>
        <w:spacing w:after="100" w:before="100"/>
      </w:pPr>
    </w:p>
    <w:p>
      <w:pPr>
        <w:pStyle w:val="Heading2"/>
        <w:spacing w:after="80" w:before="200"/>
      </w:pPr>
      <w:r>
        <w:rPr>
          <w:rFonts w:ascii="Times New Roman" w:cs="Times New Roman" w:eastAsia="Times New Roman" w:hAnsi="Times New Roman"/>
          <w:b/>
          <w:bCs/>
          <w:sz w:val="24"/>
          <w:szCs w:val="24"/>
        </w:rPr>
        <w:t xml:space="preserve">4.6 Gereksiz İndeks Kaldırma</w:t>
      </w:r>
    </w:p>
    <w:p>
      <w:pPr>
        <w:spacing w:after="80" w:before="80"/>
        <w:jc w:val="both"/>
      </w:pPr>
      <w:r>
        <w:rPr>
          <w:rFonts w:ascii="Times New Roman" w:cs="Times New Roman" w:eastAsia="Times New Roman" w:hAnsi="Times New Roman"/>
          <w:sz w:val="22"/>
          <w:szCs w:val="22"/>
        </w:rPr>
        <w:t xml:space="preserve">Columnstore indeksi tüm sütunları zaten kapsadığından pickup_datetime üzerine oluşturulan B-Tree indeksi gereksiz hale gelmiştir. Gereksiz indeksler disk alanı tüketir ve yazma işlemlerini yavaşlatır. DROP INDEX komutu ile kaldırılmıştır.</w:t>
      </w:r>
    </w:p>
    <w:p>
      <w:pPr>
        <w:shd w:fill="F2F2F2" w:val="clear"/>
        <w:spacing w:after="0" w:before="0"/>
      </w:pPr>
      <w:r>
        <w:rPr>
          <w:rFonts w:ascii="Courier New" w:cs="Courier New" w:eastAsia="Courier New" w:hAnsi="Courier New"/>
          <w:sz w:val="18"/>
          <w:szCs w:val="18"/>
        </w:rPr>
        <w:t xml:space="preserve">-- Başlangıç: sadece nyc_cci mevcut</w:t>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762500" cy="1524000"/>
            <wp:effectExtent t="0" r="0" b="0" l="0"/>
            <wp:docPr id="1" name="Drop öncesi başlangıç" descr="Drop öncesi başlangıç" title="Drop öncesi başlangı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524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21 – Başlangıç: Sadece nyc_cci (CLUSTERED COLUMNSTORE) mevcut</w:t>
      </w:r>
    </w:p>
    <w:p>
      <w:pPr>
        <w:spacing w:after="100" w:before="100"/>
      </w:pPr>
    </w:p>
    <w:p>
      <w:pPr>
        <w:shd w:fill="F2F2F2" w:val="clear"/>
        <w:spacing w:after="0" w:before="0"/>
      </w:pPr>
      <w:r>
        <w:rPr>
          <w:rFonts w:ascii="Courier New" w:cs="Courier New" w:eastAsia="Courier New" w:hAnsi="Courier New"/>
          <w:sz w:val="18"/>
          <w:szCs w:val="18"/>
        </w:rPr>
        <w:t xml:space="preserve">-- B-Tree indeksi oluştur (demonstrasyon için)</w:t>
      </w:r>
    </w:p>
    <w:p>
      <w:pPr>
        <w:shd w:fill="F2F2F2" w:val="clear"/>
        <w:spacing w:after="0" w:before="0"/>
      </w:pPr>
      <w:r>
        <w:rPr>
          <w:rFonts w:ascii="Courier New" w:cs="Courier New" w:eastAsia="Courier New" w:hAnsi="Courier New"/>
          <w:sz w:val="18"/>
          <w:szCs w:val="18"/>
        </w:rPr>
        <w:t xml:space="preserve">CREATE INDEX IX_nyctaxi_pickup_datetime ON nyctaxi_sample(pickup_datetime);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762500" cy="1666875"/>
            <wp:effectExtent t="0" r="0" b="0" l="0"/>
            <wp:docPr id="1" name="İki indeks mevcut" descr="İki indeks mevcut" title="İki indeks mevc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166687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22 – İki indeks: nyc_cci (CLUSTERED COLUMNSTORE) + IX_nyctaxi_pickup_datetime (NONCLUSTERED)</w:t>
      </w:r>
    </w:p>
    <w:p>
      <w:pPr>
        <w:spacing w:after="100" w:before="100"/>
      </w:pPr>
    </w:p>
    <w:p>
      <w:pPr>
        <w:shd w:fill="F2F2F2" w:val="clear"/>
        <w:spacing w:after="0" w:before="0"/>
      </w:pPr>
      <w:r>
        <w:rPr>
          <w:rFonts w:ascii="Courier New" w:cs="Courier New" w:eastAsia="Courier New" w:hAnsi="Courier New"/>
          <w:sz w:val="18"/>
          <w:szCs w:val="18"/>
        </w:rPr>
        <w:t xml:space="preserve">-- Gereksiz B-Tree indeksini kaldır</w:t>
      </w:r>
    </w:p>
    <w:p>
      <w:pPr>
        <w:shd w:fill="F2F2F2" w:val="clear"/>
        <w:spacing w:after="0" w:before="0"/>
      </w:pPr>
      <w:r>
        <w:rPr>
          <w:rFonts w:ascii="Courier New" w:cs="Courier New" w:eastAsia="Courier New" w:hAnsi="Courier New"/>
          <w:sz w:val="18"/>
          <w:szCs w:val="18"/>
        </w:rPr>
        <w:t xml:space="preserve">DROP INDEX IX_nyctaxi_pickup_datetime ON nyctaxi_sample;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i.name AS IndeksAdi, i.type_desc AS IndeksTipi,</w:t>
      </w:r>
    </w:p>
    <w:p>
      <w:pPr>
        <w:shd w:fill="F2F2F2" w:val="clear"/>
        <w:spacing w:after="0" w:before="0"/>
      </w:pPr>
      <w:r>
        <w:rPr>
          <w:rFonts w:ascii="Courier New" w:cs="Courier New" w:eastAsia="Courier New" w:hAnsi="Courier New"/>
          <w:sz w:val="18"/>
          <w:szCs w:val="18"/>
        </w:rPr>
        <w:t xml:space="preserve">       OBJECT_NAME(i.object_id) AS TabloAdi</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AND i.name IS NOT NULL;</w:t>
      </w:r>
    </w:p>
    <w:p>
      <w:pPr>
        <w:spacing w:after="100" w:before="100"/>
      </w:pPr>
    </w:p>
    <w:p>
      <w:pPr>
        <w:spacing w:after="40" w:before="100"/>
        <w:jc w:val="center"/>
      </w:pPr>
      <w:r>
        <w:drawing>
          <wp:inline distT="0" distB="0" distL="0" distR="0">
            <wp:extent cx="4762500" cy="1524000"/>
            <wp:effectExtent t="0" r="0" b="0" l="0"/>
            <wp:docPr id="1" name="Drop sonrası" descr="Drop sonrası" title="Drop sonr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524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23 – DROP INDEX başarılı: Sadece nyc_cci kaldı</w:t>
      </w:r>
    </w:p>
    <w:p>
      <w:pPr>
        <w:spacing w:after="100" w:before="100"/>
      </w:pPr>
    </w:p>
    <w:p>
      <w:pPr>
        <w:pStyle w:val="Heading1"/>
        <w:spacing w:after="120" w:before="320"/>
      </w:pPr>
      <w:r>
        <w:rPr>
          <w:rFonts w:ascii="Times New Roman" w:cs="Times New Roman" w:eastAsia="Times New Roman" w:hAnsi="Times New Roman"/>
          <w:b/>
          <w:bCs/>
          <w:sz w:val="28"/>
          <w:szCs w:val="28"/>
        </w:rPr>
        <w:t xml:space="preserve">5. Sorgu Optimizasyonu</w:t>
      </w:r>
    </w:p>
    <w:p>
      <w:pPr>
        <w:spacing w:after="80" w:before="80"/>
        <w:jc w:val="both"/>
      </w:pPr>
      <w:r>
        <w:rPr>
          <w:rFonts w:ascii="Times New Roman" w:cs="Times New Roman" w:eastAsia="Times New Roman" w:hAnsi="Times New Roman"/>
          <w:sz w:val="22"/>
          <w:szCs w:val="22"/>
        </w:rPr>
        <w:t xml:space="preserve">Sorgu optimizasyonu, veritabanı performansını artırmanın en etkili yollarından biridir. Bu bölümde aynı sonucu döndüren sorgular farklı yazım biçimleriyle karşılaştırılmıştır.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5.1 Optimize Edilmemiş Sorgu – YEAR() Fonksiyonu</w:t>
      </w:r>
    </w:p>
    <w:p>
      <w:pPr>
        <w:spacing w:after="80" w:before="80"/>
        <w:jc w:val="both"/>
      </w:pPr>
      <w:r>
        <w:rPr>
          <w:rFonts w:ascii="Times New Roman" w:cs="Times New Roman" w:eastAsia="Times New Roman" w:hAnsi="Times New Roman"/>
          <w:sz w:val="22"/>
          <w:szCs w:val="22"/>
        </w:rPr>
        <w:t xml:space="preserve">YEAR() gibi fonksiyonların WHERE koşulunda kullanılması indeks seek yapmasını engeller; tüm tablo taranır.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YEAR(pickup_datetime) = 2013</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762500" cy="2381250"/>
            <wp:effectExtent t="0" r="0" b="0" l="0"/>
            <wp:docPr id="1" name="Optimize edilmemiş sorgu" descr="Optimize edilmemiş sorgu" title="Optimize edilme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21 – YEAR() ile sorgu: CRD→918.668, CSH→778.170 yolculuk</w:t>
      </w:r>
    </w:p>
    <w:p>
      <w:pPr>
        <w:pStyle w:val="Heading2"/>
        <w:spacing w:after="80" w:before="200"/>
      </w:pPr>
      <w:r>
        <w:rPr>
          <w:rFonts w:ascii="Times New Roman" w:cs="Times New Roman" w:eastAsia="Times New Roman" w:hAnsi="Times New Roman"/>
          <w:b/>
          <w:bCs/>
          <w:sz w:val="24"/>
          <w:szCs w:val="24"/>
        </w:rPr>
        <w:t xml:space="preserve">5.2 Optimize Edilmiş Sorgu – Tarih Aralığı</w:t>
      </w:r>
    </w:p>
    <w:p>
      <w:pPr>
        <w:spacing w:after="80" w:before="80"/>
        <w:jc w:val="both"/>
      </w:pPr>
      <w:r>
        <w:rPr>
          <w:rFonts w:ascii="Times New Roman" w:cs="Times New Roman" w:eastAsia="Times New Roman" w:hAnsi="Times New Roman"/>
          <w:sz w:val="22"/>
          <w:szCs w:val="22"/>
        </w:rPr>
        <w:t xml:space="preserve">Fonksiyon yerine doğrudan tarih aralığı kullanımı indeks seek'e olanak tanır; sonuçlar birebir aynıdır.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pickup_datetime &gt;= '2013-01-01'</w:t>
      </w:r>
    </w:p>
    <w:p>
      <w:pPr>
        <w:shd w:fill="F2F2F2" w:val="clear"/>
        <w:spacing w:after="0" w:before="0"/>
      </w:pPr>
      <w:r>
        <w:rPr>
          <w:rFonts w:ascii="Courier New" w:cs="Courier New" w:eastAsia="Courier New" w:hAnsi="Courier New"/>
          <w:sz w:val="18"/>
          <w:szCs w:val="18"/>
        </w:rPr>
        <w:t xml:space="preserve">  AND pickup_datetime &lt; '2014-01-01'</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762500" cy="2381250"/>
            <wp:effectExtent t="0" r="0" b="0" l="0"/>
            <wp:docPr id="1" name="Optimize edilmiş sorgu" descr="Optimize edilmiş sorgu" title="Optimize edil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22 – Tarih aralığı ile optimize sorgu: Aynı sonuç, indeks etkin</w:t>
      </w:r>
    </w:p>
    <w:p>
      <w:pPr>
        <w:pStyle w:val="Heading2"/>
        <w:spacing w:after="80" w:before="200"/>
      </w:pPr>
      <w:r>
        <w:rPr>
          <w:rFonts w:ascii="Times New Roman" w:cs="Times New Roman" w:eastAsia="Times New Roman" w:hAnsi="Times New Roman"/>
          <w:b/>
          <w:bCs/>
          <w:sz w:val="24"/>
          <w:szCs w:val="24"/>
        </w:rPr>
        <w:t xml:space="preserve">5.3 Execution Plan Analizi</w:t>
      </w:r>
    </w:p>
    <w:p>
      <w:pPr>
        <w:spacing w:after="80" w:before="80"/>
        <w:jc w:val="both"/>
      </w:pPr>
      <w:r>
        <w:rPr>
          <w:rFonts w:ascii="Times New Roman" w:cs="Times New Roman" w:eastAsia="Times New Roman" w:hAnsi="Times New Roman"/>
          <w:sz w:val="22"/>
          <w:szCs w:val="22"/>
        </w:rPr>
        <w:t xml:space="preserve">Uzun mesafeli ve çok yolculu seyahatleri filtreleyen sorgunun Yürütme Planı incelenmiştir.</w:t>
      </w:r>
    </w:p>
    <w:p>
      <w:pPr>
        <w:shd w:fill="F2F2F2" w:val="clear"/>
        <w:spacing w:after="0" w:before="0"/>
      </w:pPr>
      <w:r>
        <w:rPr>
          <w:rFonts w:ascii="Courier New" w:cs="Courier New" w:eastAsia="Courier New" w:hAnsi="Courier New"/>
          <w:sz w:val="18"/>
          <w:szCs w:val="18"/>
        </w:rPr>
        <w:t xml:space="preserve">SELECT TOP 1000 vendor_id, passenger_count,</w:t>
      </w:r>
    </w:p>
    <w:p>
      <w:pPr>
        <w:shd w:fill="F2F2F2" w:val="clear"/>
        <w:spacing w:after="0" w:before="0"/>
      </w:pPr>
      <w:r>
        <w:rPr>
          <w:rFonts w:ascii="Courier New" w:cs="Courier New" w:eastAsia="Courier New" w:hAnsi="Courier New"/>
          <w:sz w:val="18"/>
          <w:szCs w:val="18"/>
        </w:rPr>
        <w:t xml:space="preserve">    trip_distance, fare_amount,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trip_distance &gt; 10 AND passenger_count &gt; 1</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4953000" cy="3048000"/>
            <wp:effectExtent t="0" r="0" b="0" l="0"/>
            <wp:docPr id="1" name="Execution Plan" descr="Execution Plan" title="Execution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23 – TOP 1000 uzun mesafeli yolculuk; Yürütme Planı incelendi, max total_amount=315,97</w:t>
      </w:r>
    </w:p>
    <w:p>
      <w:pPr>
        <w:pStyle w:val="Heading2"/>
        <w:spacing w:after="80" w:before="200"/>
      </w:pPr>
      <w:r>
        <w:rPr>
          <w:rFonts w:ascii="Times New Roman" w:cs="Times New Roman" w:eastAsia="Times New Roman" w:hAnsi="Times New Roman"/>
          <w:b/>
          <w:bCs/>
          <w:sz w:val="24"/>
          <w:szCs w:val="24"/>
        </w:rPr>
        <w:t xml:space="preserve">5.4 En Pahalı 10 Yolculuk</w:t>
      </w:r>
    </w:p>
    <w:p>
      <w:pPr>
        <w:shd w:fill="F2F2F2" w:val="clear"/>
        <w:spacing w:after="0" w:before="0"/>
      </w:pPr>
      <w:r>
        <w:rPr>
          <w:rFonts w:ascii="Courier New" w:cs="Courier New" w:eastAsia="Courier New" w:hAnsi="Courier New"/>
          <w:sz w:val="18"/>
          <w:szCs w:val="18"/>
        </w:rPr>
        <w:t xml:space="preserve">SELECT TOP 10 vendor_id, pickup_datetime, dropoff_datetime,</w:t>
      </w:r>
    </w:p>
    <w:p>
      <w:pPr>
        <w:shd w:fill="F2F2F2" w:val="clear"/>
        <w:spacing w:after="0" w:before="0"/>
      </w:pPr>
      <w:r>
        <w:rPr>
          <w:rFonts w:ascii="Courier New" w:cs="Courier New" w:eastAsia="Courier New" w:hAnsi="Courier New"/>
          <w:sz w:val="18"/>
          <w:szCs w:val="18"/>
        </w:rPr>
        <w:t xml:space="preserve">    passenger_count, trip_distance,</w:t>
      </w:r>
    </w:p>
    <w:p>
      <w:pPr>
        <w:shd w:fill="F2F2F2" w:val="clear"/>
        <w:spacing w:after="0" w:before="0"/>
      </w:pPr>
      <w:r>
        <w:rPr>
          <w:rFonts w:ascii="Courier New" w:cs="Courier New" w:eastAsia="Courier New" w:hAnsi="Courier New"/>
          <w:sz w:val="18"/>
          <w:szCs w:val="18"/>
        </w:rPr>
        <w:t xml:space="preserve">    fare_amount, tip_amount,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4953000" cy="3048000"/>
            <wp:effectExtent t="0" r="0" b="0" l="0"/>
            <wp:docPr id="1" name="En pahalı yolculuklar" descr="En pahalı yolculuklar" title="En pahalı yolculuk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24 – En yüksek ücretli 10 yolculuk; max total_amount=500 (trip_distance=1,3 ile aykırı değer)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6. Erişim Yönetimi</w:t>
      </w:r>
    </w:p>
    <w:p>
      <w:pPr>
        <w:spacing w:after="80" w:before="80"/>
        <w:jc w:val="both"/>
      </w:pPr>
      <w:r>
        <w:rPr>
          <w:rFonts w:ascii="Times New Roman" w:cs="Times New Roman" w:eastAsia="Times New Roman" w:hAnsi="Times New Roman"/>
          <w:sz w:val="22"/>
          <w:szCs w:val="22"/>
        </w:rPr>
        <w:t xml:space="preserve">Bu bölümde NYCTaxi_Sample veritabanı için rol tabanlı erişim kontrolü (RBAC) uygulanmıştır.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6.1 Mevcut Kullanıcı ve Rollerin İncelenmesi</w:t>
      </w:r>
    </w:p>
    <w:p>
      <w:pPr>
        <w:shd w:fill="F2F2F2" w:val="clear"/>
        <w:spacing w:after="0" w:before="0"/>
      </w:pPr>
      <w:r>
        <w:rPr>
          <w:rFonts w:ascii="Courier New" w:cs="Courier New" w:eastAsia="Courier New" w:hAnsi="Courier New"/>
          <w:sz w:val="18"/>
          <w:szCs w:val="18"/>
        </w:rPr>
        <w:t xml:space="preserve">SELECT dp.name AS KullaniciAdi, dp.type_desc AS Tur, rp.name AS RolAdi</w:t>
      </w:r>
    </w:p>
    <w:p>
      <w:pPr>
        <w:shd w:fill="F2F2F2" w:val="clear"/>
        <w:spacing w:after="0" w:before="0"/>
      </w:pPr>
      <w:r>
        <w:rPr>
          <w:rFonts w:ascii="Courier New" w:cs="Courier New" w:eastAsia="Courier New" w:hAnsi="Courier New"/>
          <w:sz w:val="18"/>
          <w:szCs w:val="18"/>
        </w:rPr>
        <w:t xml:space="preserve">FROM sys.database_principals dp</w:t>
      </w:r>
    </w:p>
    <w:p>
      <w:pPr>
        <w:shd w:fill="F2F2F2" w:val="clear"/>
        <w:spacing w:after="0" w:before="0"/>
      </w:pPr>
      <w:r>
        <w:rPr>
          <w:rFonts w:ascii="Courier New" w:cs="Courier New" w:eastAsia="Courier New" w:hAnsi="Courier New"/>
          <w:sz w:val="18"/>
          <w:szCs w:val="18"/>
        </w:rPr>
        <w:t xml:space="preserve">LEFT JOIN sys.database_role_members drm ON dp.principal_id = drm.member_principal_id</w:t>
      </w:r>
    </w:p>
    <w:p>
      <w:pPr>
        <w:shd w:fill="F2F2F2" w:val="clear"/>
        <w:spacing w:after="0" w:before="0"/>
      </w:pPr>
      <w:r>
        <w:rPr>
          <w:rFonts w:ascii="Courier New" w:cs="Courier New" w:eastAsia="Courier New" w:hAnsi="Courier New"/>
          <w:sz w:val="18"/>
          <w:szCs w:val="18"/>
        </w:rPr>
        <w:t xml:space="preserve">LEFT JOIN sys.database_principals rp ON drm.role_principal_id = rp.principal_id</w:t>
      </w:r>
    </w:p>
    <w:p>
      <w:pPr>
        <w:shd w:fill="F2F2F2" w:val="clear"/>
        <w:spacing w:after="0" w:before="0"/>
      </w:pPr>
      <w:r>
        <w:rPr>
          <w:rFonts w:ascii="Courier New" w:cs="Courier New" w:eastAsia="Courier New" w:hAnsi="Courier New"/>
          <w:sz w:val="18"/>
          <w:szCs w:val="18"/>
        </w:rPr>
        <w:t xml:space="preserve">WHERE dp.type NOT IN ('R') AND dp.name NOT IN ('sys','INFORMATION_SCHEMA')</w:t>
      </w:r>
    </w:p>
    <w:p>
      <w:pPr>
        <w:shd w:fill="F2F2F2" w:val="clear"/>
        <w:spacing w:after="0" w:before="0"/>
      </w:pPr>
      <w:r>
        <w:rPr>
          <w:rFonts w:ascii="Courier New" w:cs="Courier New" w:eastAsia="Courier New" w:hAnsi="Courier New"/>
          <w:sz w:val="18"/>
          <w:szCs w:val="18"/>
        </w:rPr>
        <w:t xml:space="preserve">ORDER BY dp.name;</w:t>
      </w:r>
    </w:p>
    <w:p>
      <w:pPr>
        <w:spacing w:after="100" w:before="100"/>
      </w:pPr>
    </w:p>
    <w:p>
      <w:pPr>
        <w:spacing w:after="40" w:before="100"/>
        <w:jc w:val="center"/>
      </w:pPr>
      <w:r>
        <w:drawing>
          <wp:inline distT="0" distB="0" distL="0" distR="0">
            <wp:extent cx="4572000" cy="2381250"/>
            <wp:effectExtent t="0" r="0" b="0" l="0"/>
            <wp:docPr id="1" name="Mevcut kullanıcılar" descr="Mevcut kullanıcılar" title="Mevcut kullanıc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25 – Mevcut kullanıcılar: dbo (db_owner) ve guest</w:t>
      </w:r>
    </w:p>
    <w:p>
      <w:pPr>
        <w:pStyle w:val="Heading2"/>
        <w:spacing w:after="80" w:before="200"/>
      </w:pPr>
      <w:r>
        <w:rPr>
          <w:rFonts w:ascii="Times New Roman" w:cs="Times New Roman" w:eastAsia="Times New Roman" w:hAnsi="Times New Roman"/>
          <w:b/>
          <w:bCs/>
          <w:sz w:val="24"/>
          <w:szCs w:val="24"/>
        </w:rPr>
        <w:t xml:space="preserve">6.2 Login Oluşturma</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CREATE LOGIN taxi_reader WITH PASSWORD = 'Reader123!';</w:t>
      </w:r>
    </w:p>
    <w:p>
      <w:pPr>
        <w:shd w:fill="F2F2F2" w:val="clear"/>
        <w:spacing w:after="0" w:before="0"/>
      </w:pPr>
      <w:r>
        <w:rPr>
          <w:rFonts w:ascii="Courier New" w:cs="Courier New" w:eastAsia="Courier New" w:hAnsi="Courier New"/>
          <w:sz w:val="18"/>
          <w:szCs w:val="18"/>
        </w:rPr>
        <w:t xml:space="preserve">CREATE LOGIN taxi_writer WITH PASSWORD = 'Writer123!';</w:t>
      </w:r>
    </w:p>
    <w:p>
      <w:pPr>
        <w:spacing w:after="100" w:before="100"/>
      </w:pPr>
    </w:p>
    <w:p>
      <w:pPr>
        <w:spacing w:after="40" w:before="100"/>
        <w:jc w:val="center"/>
      </w:pPr>
      <w:r>
        <w:drawing>
          <wp:inline distT="0" distB="0" distL="0" distR="0">
            <wp:extent cx="4572000" cy="2000250"/>
            <wp:effectExtent t="0" r="0" b="0" l="0"/>
            <wp:docPr id="1" name="Login oluşturma" descr="Login oluşturma" title="Login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000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26 – taxi_reader ve taxi_writer loginleri oluşturuldu</w:t>
      </w:r>
    </w:p>
    <w:p>
      <w:pPr>
        <w:pStyle w:val="Heading2"/>
        <w:spacing w:after="80" w:before="200"/>
      </w:pPr>
      <w:r>
        <w:rPr>
          <w:rFonts w:ascii="Times New Roman" w:cs="Times New Roman" w:eastAsia="Times New Roman" w:hAnsi="Times New Roman"/>
          <w:b/>
          <w:bCs/>
          <w:sz w:val="24"/>
          <w:szCs w:val="24"/>
        </w:rPr>
        <w:t xml:space="preserve">6.3 Kullanıcılar ve Rol Ataması</w:t>
      </w:r>
    </w:p>
    <w:p>
      <w:pPr>
        <w:shd w:fill="F2F2F2" w:val="clear"/>
        <w:spacing w:after="0" w:before="0"/>
      </w:pPr>
      <w:r>
        <w:rPr>
          <w:rFonts w:ascii="Courier New" w:cs="Courier New" w:eastAsia="Courier New" w:hAnsi="Courier New"/>
          <w:sz w:val="18"/>
          <w:szCs w:val="18"/>
        </w:rPr>
        <w:t xml:space="preserve">USE NYCTaxi_Sample;</w:t>
      </w:r>
    </w:p>
    <w:p>
      <w:pPr>
        <w:shd w:fill="F2F2F2" w:val="clear"/>
        <w:spacing w:after="0" w:before="0"/>
      </w:pPr>
      <w:r>
        <w:rPr>
          <w:rFonts w:ascii="Courier New" w:cs="Courier New" w:eastAsia="Courier New" w:hAnsi="Courier New"/>
          <w:sz w:val="18"/>
          <w:szCs w:val="18"/>
        </w:rPr>
        <w:t xml:space="preserve">CREATE USER taxi_reader FOR LOGIN taxi_reader;</w:t>
      </w:r>
    </w:p>
    <w:p>
      <w:pPr>
        <w:shd w:fill="F2F2F2" w:val="clear"/>
        <w:spacing w:after="0" w:before="0"/>
      </w:pPr>
      <w:r>
        <w:rPr>
          <w:rFonts w:ascii="Courier New" w:cs="Courier New" w:eastAsia="Courier New" w:hAnsi="Courier New"/>
          <w:sz w:val="18"/>
          <w:szCs w:val="18"/>
        </w:rPr>
        <w:t xml:space="preserve">CREATE USER taxi_writer FOR LOGIN taxi_writer;</w:t>
      </w:r>
    </w:p>
    <w:p>
      <w:pPr>
        <w:shd w:fill="F2F2F2" w:val="clear"/>
        <w:spacing w:after="0" w:before="0"/>
      </w:pPr>
      <w:r>
        <w:rPr>
          <w:rFonts w:ascii="Courier New" w:cs="Courier New" w:eastAsia="Courier New" w:hAnsi="Courier New"/>
          <w:sz w:val="18"/>
          <w:szCs w:val="18"/>
        </w:rPr>
        <w:t xml:space="preserve">EXEC sp_addrolemember 'db_datareader', 'taxi_reader';</w:t>
      </w:r>
    </w:p>
    <w:p>
      <w:pPr>
        <w:shd w:fill="F2F2F2" w:val="clear"/>
        <w:spacing w:after="0" w:before="0"/>
      </w:pPr>
      <w:r>
        <w:rPr>
          <w:rFonts w:ascii="Courier New" w:cs="Courier New" w:eastAsia="Courier New" w:hAnsi="Courier New"/>
          <w:sz w:val="18"/>
          <w:szCs w:val="18"/>
        </w:rPr>
        <w:t xml:space="preserve">EXEC sp_addrolemember 'db_datareader', 'taxi_writer';</w:t>
      </w:r>
    </w:p>
    <w:p>
      <w:pPr>
        <w:shd w:fill="F2F2F2" w:val="clear"/>
        <w:spacing w:after="0" w:before="0"/>
      </w:pPr>
      <w:r>
        <w:rPr>
          <w:rFonts w:ascii="Courier New" w:cs="Courier New" w:eastAsia="Courier New" w:hAnsi="Courier New"/>
          <w:sz w:val="18"/>
          <w:szCs w:val="18"/>
        </w:rPr>
        <w:t xml:space="preserve">EXEC sp_addrolemember 'db_datawriter', 'taxi_writer';</w:t>
      </w:r>
    </w:p>
    <w:p>
      <w:pPr>
        <w:spacing w:after="100" w:before="100"/>
      </w:pPr>
    </w:p>
    <w:p>
      <w:pPr>
        <w:spacing w:after="40" w:before="100"/>
        <w:jc w:val="center"/>
      </w:pPr>
      <w:r>
        <w:drawing>
          <wp:inline distT="0" distB="0" distL="0" distR="0">
            <wp:extent cx="4572000" cy="2190750"/>
            <wp:effectExtent t="0" r="0" b="0" l="0"/>
            <wp:docPr id="1" name="Kullanıcı ve rol ataması" descr="Kullanıcı ve rol ataması" title="Kullanıcı ve rol at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27 – Kullanıcılar oluşturuldu ve rollere atandı</w:t>
      </w:r>
    </w:p>
    <w:p>
      <w:pPr>
        <w:pStyle w:val="Heading2"/>
        <w:spacing w:after="80" w:before="200"/>
      </w:pPr>
      <w:r>
        <w:rPr>
          <w:rFonts w:ascii="Times New Roman" w:cs="Times New Roman" w:eastAsia="Times New Roman" w:hAnsi="Times New Roman"/>
          <w:b/>
          <w:bCs/>
          <w:sz w:val="24"/>
          <w:szCs w:val="24"/>
        </w:rPr>
        <w:t xml:space="preserve">6.4 Rol Üyeliklerinin Doğrulanması</w:t>
      </w:r>
    </w:p>
    <w:p>
      <w:pPr>
        <w:shd w:fill="F2F2F2" w:val="clear"/>
        <w:spacing w:after="0" w:before="0"/>
      </w:pPr>
      <w:r>
        <w:rPr>
          <w:rFonts w:ascii="Courier New" w:cs="Courier New" w:eastAsia="Courier New" w:hAnsi="Courier New"/>
          <w:sz w:val="18"/>
          <w:szCs w:val="18"/>
        </w:rPr>
        <w:t xml:space="preserve">SELECT dp.name AS KullaniciAdi, rp.name AS RolAdi, rp.type_desc AS RolTuru</w:t>
      </w:r>
    </w:p>
    <w:p>
      <w:pPr>
        <w:shd w:fill="F2F2F2" w:val="clear"/>
        <w:spacing w:after="0" w:before="0"/>
      </w:pPr>
      <w:r>
        <w:rPr>
          <w:rFonts w:ascii="Courier New" w:cs="Courier New" w:eastAsia="Courier New" w:hAnsi="Courier New"/>
          <w:sz w:val="18"/>
          <w:szCs w:val="18"/>
        </w:rPr>
        <w:t xml:space="preserve">FROM sys.database_role_members drm</w:t>
      </w:r>
    </w:p>
    <w:p>
      <w:pPr>
        <w:shd w:fill="F2F2F2" w:val="clear"/>
        <w:spacing w:after="0" w:before="0"/>
      </w:pPr>
      <w:r>
        <w:rPr>
          <w:rFonts w:ascii="Courier New" w:cs="Courier New" w:eastAsia="Courier New" w:hAnsi="Courier New"/>
          <w:sz w:val="18"/>
          <w:szCs w:val="18"/>
        </w:rPr>
        <w:t xml:space="preserve">JOIN sys.database_principals dp ON drm.member_principal_id = dp.principal_id</w:t>
      </w:r>
    </w:p>
    <w:p>
      <w:pPr>
        <w:shd w:fill="F2F2F2" w:val="clear"/>
        <w:spacing w:after="0" w:before="0"/>
      </w:pPr>
      <w:r>
        <w:rPr>
          <w:rFonts w:ascii="Courier New" w:cs="Courier New" w:eastAsia="Courier New" w:hAnsi="Courier New"/>
          <w:sz w:val="18"/>
          <w:szCs w:val="18"/>
        </w:rPr>
        <w:t xml:space="preserve">JOIN sys.database_principals rp ON drm.role_principal_id = rp.principal_id</w:t>
      </w:r>
    </w:p>
    <w:p>
      <w:pPr>
        <w:shd w:fill="F2F2F2" w:val="clear"/>
        <w:spacing w:after="0" w:before="0"/>
      </w:pPr>
      <w:r>
        <w:rPr>
          <w:rFonts w:ascii="Courier New" w:cs="Courier New" w:eastAsia="Courier New" w:hAnsi="Courier New"/>
          <w:sz w:val="18"/>
          <w:szCs w:val="18"/>
        </w:rPr>
        <w:t xml:space="preserve">WHERE dp.name IN ('taxi_reader', 'taxi_writer') ORDER BY dp.name;</w:t>
      </w:r>
    </w:p>
    <w:p>
      <w:pPr>
        <w:spacing w:after="100" w:before="100"/>
      </w:pPr>
    </w:p>
    <w:p>
      <w:pPr>
        <w:spacing w:after="40" w:before="100"/>
        <w:jc w:val="center"/>
      </w:pPr>
      <w:r>
        <w:drawing>
          <wp:inline distT="0" distB="0" distL="0" distR="0">
            <wp:extent cx="4572000" cy="2476500"/>
            <wp:effectExtent t="0" r="0" b="0" l="0"/>
            <wp:docPr id="1" name="Rol üyelikleri" descr="Rol üyelikleri" title="Rol üyel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28 – taxi_reader→db_datareader | taxi_writer→db_datareader+db_datawriter</w:t>
      </w:r>
    </w:p>
    <w:p>
      <w:pPr>
        <w:pStyle w:val="Heading2"/>
        <w:spacing w:after="80" w:before="200"/>
      </w:pPr>
      <w:r>
        <w:rPr>
          <w:rFonts w:ascii="Times New Roman" w:cs="Times New Roman" w:eastAsia="Times New Roman" w:hAnsi="Times New Roman"/>
          <w:b/>
          <w:bCs/>
          <w:sz w:val="24"/>
          <w:szCs w:val="24"/>
        </w:rPr>
        <w:t xml:space="preserve">6.5 İzin Listesi</w:t>
      </w:r>
    </w:p>
    <w:p>
      <w:pPr>
        <w:shd w:fill="F2F2F2" w:val="clear"/>
        <w:spacing w:after="0" w:before="0"/>
      </w:pPr>
      <w:r>
        <w:rPr>
          <w:rFonts w:ascii="Courier New" w:cs="Courier New" w:eastAsia="Courier New" w:hAnsi="Courier New"/>
          <w:sz w:val="18"/>
          <w:szCs w:val="18"/>
        </w:rPr>
        <w:t xml:space="preserve">SELECT pr.name AS KullaniciAdi, pe.state_desc AS IzinDurumu,</w:t>
      </w:r>
    </w:p>
    <w:p>
      <w:pPr>
        <w:shd w:fill="F2F2F2" w:val="clear"/>
        <w:spacing w:after="0" w:before="0"/>
      </w:pPr>
      <w:r>
        <w:rPr>
          <w:rFonts w:ascii="Courier New" w:cs="Courier New" w:eastAsia="Courier New" w:hAnsi="Courier New"/>
          <w:sz w:val="18"/>
          <w:szCs w:val="18"/>
        </w:rPr>
        <w:t xml:space="preserve">       pe.permission_name AS IzinAdi, OBJECT_NAME(pe.major_id) AS NesneAdi</w:t>
      </w:r>
    </w:p>
    <w:p>
      <w:pPr>
        <w:shd w:fill="F2F2F2" w:val="clear"/>
        <w:spacing w:after="0" w:before="0"/>
      </w:pPr>
      <w:r>
        <w:rPr>
          <w:rFonts w:ascii="Courier New" w:cs="Courier New" w:eastAsia="Courier New" w:hAnsi="Courier New"/>
          <w:sz w:val="18"/>
          <w:szCs w:val="18"/>
        </w:rPr>
        <w:t xml:space="preserve">FROM sys.database_permissions pe</w:t>
      </w:r>
    </w:p>
    <w:p>
      <w:pPr>
        <w:shd w:fill="F2F2F2" w:val="clear"/>
        <w:spacing w:after="0" w:before="0"/>
      </w:pPr>
      <w:r>
        <w:rPr>
          <w:rFonts w:ascii="Courier New" w:cs="Courier New" w:eastAsia="Courier New" w:hAnsi="Courier New"/>
          <w:sz w:val="18"/>
          <w:szCs w:val="18"/>
        </w:rPr>
        <w:t xml:space="preserve">JOIN sys.database_principals pr ON pe.grantee_principal_id = pr.principal_id</w:t>
      </w:r>
    </w:p>
    <w:p>
      <w:pPr>
        <w:shd w:fill="F2F2F2" w:val="clear"/>
        <w:spacing w:after="0" w:before="0"/>
      </w:pPr>
      <w:r>
        <w:rPr>
          <w:rFonts w:ascii="Courier New" w:cs="Courier New" w:eastAsia="Courier New" w:hAnsi="Courier New"/>
          <w:sz w:val="18"/>
          <w:szCs w:val="18"/>
        </w:rPr>
        <w:t xml:space="preserve">WHERE pr.name IN ('taxi_reader', 'taxi_writer');</w:t>
      </w:r>
    </w:p>
    <w:p>
      <w:pPr>
        <w:spacing w:after="100" w:before="100"/>
      </w:pPr>
    </w:p>
    <w:p>
      <w:pPr>
        <w:spacing w:after="40" w:before="100"/>
        <w:jc w:val="center"/>
      </w:pPr>
      <w:r>
        <w:drawing>
          <wp:inline distT="0" distB="0" distL="0" distR="0">
            <wp:extent cx="4572000" cy="2190750"/>
            <wp:effectExtent t="0" r="0" b="0" l="0"/>
            <wp:docPr id="1" name="İzin listesi" descr="İzin listesi" title="İzin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29 – Her iki kullanıcıya GRANT CONNECT izni verildi</w:t>
      </w:r>
    </w:p>
    <w:p>
      <w:pPr>
        <w:spacing w:after="100" w:before="100"/>
      </w:pPr>
    </w:p>
    <w:p>
      <w:pPr>
        <w:pStyle w:val="Heading1"/>
        <w:spacing w:after="120" w:before="320"/>
      </w:pPr>
      <w:r>
        <w:rPr>
          <w:rFonts w:ascii="Times New Roman" w:cs="Times New Roman" w:eastAsia="Times New Roman" w:hAnsi="Times New Roman"/>
          <w:b/>
          <w:bCs/>
          <w:sz w:val="28"/>
          <w:szCs w:val="28"/>
        </w:rPr>
        <w:t xml:space="preserve">7. Sonuç</w:t>
      </w:r>
    </w:p>
    <w:p>
      <w:pPr>
        <w:spacing w:after="80" w:before="80"/>
        <w:jc w:val="both"/>
      </w:pPr>
      <w:r>
        <w:rPr>
          <w:rFonts w:ascii="Times New Roman" w:cs="Times New Roman" w:eastAsia="Times New Roman" w:hAnsi="Times New Roman"/>
          <w:sz w:val="22"/>
          <w:szCs w:val="22"/>
        </w:rPr>
        <w:t xml:space="preserve">Bu proje kapsamında 1.703.957 gerçek taksi yolculuk kaydı içeren NYCTaxi_Sample veritabanı üzerinde kapsamlı bir performans optimizasyonu çalışması gerçekleştirilmiştir.</w:t>
      </w:r>
    </w:p>
    <w:p>
      <w:pPr>
        <w:spacing w:after="100" w:before="100"/>
      </w:pPr>
    </w:p>
    <w:p>
      <w:pPr>
        <w:spacing w:after="80" w:before="80"/>
        <w:jc w:val="both"/>
      </w:pPr>
      <w:r>
        <w:rPr>
          <w:rFonts w:ascii="Times New Roman" w:cs="Times New Roman" w:eastAsia="Times New Roman" w:hAnsi="Times New Roman"/>
          <w:sz w:val="22"/>
          <w:szCs w:val="22"/>
        </w:rPr>
        <w:t xml:space="preserve">DMV izleme çalışmasında en yoğun kaynak kullanan sorgunun 129ms süre ve 129.394 logical read tükettiği tespit edilmiştir. İndeks yönetiminde pickup_datetime sütunu için B-Tree indeksi oluşturulmuş ve indeks kullanımı 1 seek ile doğrulanmıştır. Sorgu optimizasyonunda YEAR() yerine tarih aralığı kullanımının indeks etkinliğini artırdığı gözlemlenmiştir. Erişim yönetiminde RBAC prensibiyle taxi_reader ve taxi_writer kullanıcıları oluşturulmuştur.</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Konu</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Bulgu</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DMV İzleme</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 pahalı sorgu: 129ms, 129.394 logical read</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İndeks Oluşturma</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IX_nyctaxi_pickup_datetime → 1 seek (aktif)</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İndeks Kaldırma</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Gereksiz B-Tree indeksi DROP INDEX ile kaldırıldı</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Sorgu Optimizasyonu</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YEAR() yerine tarih aralığı: indeks seek etkin</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Erişim Yönetimi</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taxi_reader (okuma), taxi_writer (okuma+yazma)</w:t>
            </w:r>
          </w:p>
        </w:tc>
      </w:tr>
    </w:tbl>
    <w:p>
      <w:pPr>
        <w:spacing w:after="100" w:before="100"/>
      </w:pPr>
    </w:p>
    <w:p>
      <w:r>
        <w:br w:type="page"/>
      </w:r>
    </w:p>
    <w:p>
      <w:pPr>
        <w:pBdr>
          <w:bottom w:val="single" w:color="000000" w:sz="6"/>
        </w:pBdr>
        <w:spacing w:after="200" w:before="0"/>
        <w:jc w:val="center"/>
      </w:pPr>
      <w:r>
        <w:rPr>
          <w:rFonts w:ascii="Times New Roman" w:cs="Times New Roman" w:eastAsia="Times New Roman" w:hAnsi="Times New Roman"/>
          <w:b/>
          <w:bCs/>
          <w:sz w:val="30"/>
          <w:szCs w:val="30"/>
        </w:rPr>
        <w:t xml:space="preserve">PROJE 2: VERİTABANI YEDEKLEME VE FELAKETTEN KURTARMA</w:t>
      </w:r>
    </w:p>
    <w:p>
      <w:pPr>
        <w:spacing w:after="320" w:before="0"/>
        <w:jc w:val="center"/>
      </w:pPr>
      <w:r>
        <w:rPr>
          <w:rFonts w:ascii="Times New Roman" w:cs="Times New Roman" w:eastAsia="Times New Roman" w:hAnsi="Times New Roman"/>
          <w:i/>
          <w:iCs/>
          <w:sz w:val="20"/>
          <w:szCs w:val="20"/>
        </w:rPr>
        <w:t xml:space="preserve">Veritabanı: Chinook  |  Platform: MS SQL Server (LocalDB)</w:t>
      </w:r>
    </w:p>
    <w:p>
      <w:pPr>
        <w:pStyle w:val="Heading1"/>
        <w:spacing w:after="120" w:before="320"/>
      </w:pPr>
      <w:r>
        <w:rPr>
          <w:rFonts w:ascii="Times New Roman" w:cs="Times New Roman" w:eastAsia="Times New Roman" w:hAnsi="Times New Roman"/>
          <w:b/>
          <w:bCs/>
          <w:sz w:val="28"/>
          <w:szCs w:val="28"/>
        </w:rPr>
        <w:t xml:space="preserve">1. Giriş</w:t>
      </w:r>
    </w:p>
    <w:p>
      <w:pPr>
        <w:spacing w:after="80" w:before="80"/>
        <w:jc w:val="both"/>
      </w:pPr>
      <w:r>
        <w:rPr>
          <w:rFonts w:ascii="Times New Roman" w:cs="Times New Roman" w:eastAsia="Times New Roman" w:hAnsi="Times New Roman"/>
          <w:sz w:val="22"/>
          <w:szCs w:val="22"/>
        </w:rPr>
        <w:t xml:space="preserve">Bu proje kapsamında dijital müzik mağazası verilerini içeren Chinook veritabanı kullanılmıştır. Proje; veritabanı yedekleme stratejileri, yedek türleri, geri yükleme işlemleri ve felaketten kurtarma senaryolarını kapsamaktadır.</w:t>
      </w:r>
    </w:p>
    <w:p>
      <w:pPr>
        <w:spacing w:after="100" w:before="100"/>
      </w:pPr>
    </w:p>
    <w:p>
      <w:pPr>
        <w:spacing w:after="80" w:before="80"/>
        <w:jc w:val="both"/>
      </w:pPr>
      <w:r>
        <w:rPr>
          <w:rFonts w:ascii="Times New Roman" w:cs="Times New Roman" w:eastAsia="Times New Roman" w:hAnsi="Times New Roman"/>
          <w:sz w:val="22"/>
          <w:szCs w:val="22"/>
        </w:rPr>
        <w:t xml:space="preserve">Chinook veritabanı; sanatçılar, albümler, parçalar, müşteriler ve satış faturaları gibi gerçekçi iş verilerini barındırmaktadır.</w:t>
      </w:r>
    </w:p>
    <w:p>
      <w:pPr>
        <w:spacing w:after="100" w:before="100"/>
      </w:pPr>
    </w:p>
    <w:p>
      <w:pPr>
        <w:spacing w:after="80" w:before="80"/>
        <w:jc w:val="both"/>
      </w:pPr>
      <w:r>
        <w:rPr>
          <w:rFonts w:ascii="Times New Roman" w:cs="Times New Roman" w:eastAsia="Times New Roman" w:hAnsi="Times New Roman"/>
          <w:sz w:val="22"/>
          <w:szCs w:val="22"/>
        </w:rPr>
        <w:t xml:space="preserve">Proje aşağıdaki konuları kapsamaktadır:</w:t>
      </w:r>
    </w:p>
    <w:p>
      <w:pPr>
        <w:pStyle w:val="ListParagraph"/>
        <w:numPr>
          <w:ilvl w:val="0"/>
          <w:numId w:val="2"/>
        </w:numPr>
        <w:spacing w:after="60" w:before="60"/>
      </w:pPr>
      <w:r>
        <w:rPr>
          <w:rFonts w:ascii="Times New Roman" w:cs="Times New Roman" w:eastAsia="Times New Roman" w:hAnsi="Times New Roman"/>
          <w:sz w:val="22"/>
          <w:szCs w:val="22"/>
        </w:rPr>
        <w:t xml:space="preserve">Tam yedekleme (Full Backup): Veritabanının tamamının yedeklenmesi</w:t>
      </w:r>
    </w:p>
    <w:p>
      <w:pPr>
        <w:pStyle w:val="ListParagraph"/>
        <w:numPr>
          <w:ilvl w:val="0"/>
          <w:numId w:val="2"/>
        </w:numPr>
        <w:spacing w:after="60" w:before="60"/>
      </w:pPr>
      <w:r>
        <w:rPr>
          <w:rFonts w:ascii="Times New Roman" w:cs="Times New Roman" w:eastAsia="Times New Roman" w:hAnsi="Times New Roman"/>
          <w:sz w:val="22"/>
          <w:szCs w:val="22"/>
        </w:rPr>
        <w:t xml:space="preserve">Diferansiyel yedekleme (Differential Backup): Son tam yedekten bu yana değişen verilerin yedeklenmesi</w:t>
      </w:r>
    </w:p>
    <w:p>
      <w:pPr>
        <w:pStyle w:val="ListParagraph"/>
        <w:numPr>
          <w:ilvl w:val="0"/>
          <w:numId w:val="2"/>
        </w:numPr>
        <w:spacing w:after="60" w:before="60"/>
      </w:pPr>
      <w:r>
        <w:rPr>
          <w:rFonts w:ascii="Times New Roman" w:cs="Times New Roman" w:eastAsia="Times New Roman" w:hAnsi="Times New Roman"/>
          <w:sz w:val="22"/>
          <w:szCs w:val="22"/>
        </w:rPr>
        <w:t xml:space="preserve">Geri yükleme (Restore): Yedeğin farklı bir veritabanına geri yüklenmesi</w:t>
      </w:r>
    </w:p>
    <w:p>
      <w:pPr>
        <w:pStyle w:val="ListParagraph"/>
        <w:numPr>
          <w:ilvl w:val="0"/>
          <w:numId w:val="2"/>
        </w:numPr>
        <w:spacing w:after="60" w:before="60"/>
      </w:pPr>
      <w:r>
        <w:rPr>
          <w:rFonts w:ascii="Times New Roman" w:cs="Times New Roman" w:eastAsia="Times New Roman" w:hAnsi="Times New Roman"/>
          <w:sz w:val="22"/>
          <w:szCs w:val="22"/>
        </w:rPr>
        <w:t xml:space="preserve">Yedek doğrulama: RESTORE VERIFYONLY ile yedek bütünlüğünün kontrolü</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Araç / Teknoloji</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Açıklama</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Microsoft SQL Server</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(SQL Server 15.0.4382)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SSMS</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Management Studio 22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Veritabanı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Toplam Kayıt</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~4.647 kayıt (11 tablo)</w:t>
            </w:r>
          </w:p>
        </w:tc>
      </w:tr>
    </w:tbl>
    <w:p>
      <w:pPr>
        <w:spacing w:after="100" w:before="100"/>
      </w:pPr>
    </w:p>
    <w:p>
      <w:pPr>
        <w:pStyle w:val="Heading1"/>
        <w:spacing w:after="120" w:before="320"/>
      </w:pPr>
      <w:r>
        <w:rPr>
          <w:rFonts w:ascii="Times New Roman" w:cs="Times New Roman" w:eastAsia="Times New Roman" w:hAnsi="Times New Roman"/>
          <w:b/>
          <w:bCs/>
          <w:sz w:val="28"/>
          <w:szCs w:val="28"/>
        </w:rPr>
        <w:t xml:space="preserve">2. Veritabanı Tanıtımı</w:t>
      </w:r>
    </w:p>
    <w:p>
      <w:pPr>
        <w:spacing w:after="80" w:before="80"/>
        <w:jc w:val="both"/>
      </w:pPr>
      <w:r>
        <w:rPr>
          <w:rFonts w:ascii="Times New Roman" w:cs="Times New Roman" w:eastAsia="Times New Roman" w:hAnsi="Times New Roman"/>
          <w:sz w:val="22"/>
          <w:szCs w:val="22"/>
        </w:rPr>
        <w:t xml:space="preserve">Chinook veritabanı, bir dijital müzik mağazasının tüm verilerini modelleyen örnek bir veritabanıdır.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2.1 Tablo Yapısı</w:t>
      </w:r>
    </w:p>
    <w:p>
      <w:pPr>
        <w:shd w:fill="F2F2F2" w:val="clear"/>
        <w:spacing w:after="0" w:before="0"/>
      </w:pPr>
      <w:r>
        <w:rPr>
          <w:rFonts w:ascii="Courier New" w:cs="Courier New" w:eastAsia="Courier New" w:hAnsi="Courier New"/>
          <w:sz w:val="18"/>
          <w:szCs w:val="18"/>
        </w:rPr>
        <w:t xml:space="preserve">SELECT TABLE_NAME FROM INFORMATION_SCHEMA.TABLES</w:t>
      </w:r>
    </w:p>
    <w:p>
      <w:pPr>
        <w:shd w:fill="F2F2F2" w:val="clear"/>
        <w:spacing w:after="0" w:before="0"/>
      </w:pPr>
      <w:r>
        <w:rPr>
          <w:rFonts w:ascii="Courier New" w:cs="Courier New" w:eastAsia="Courier New" w:hAnsi="Courier New"/>
          <w:sz w:val="18"/>
          <w:szCs w:val="18"/>
        </w:rPr>
        <w:t xml:space="preserve">WHERE TABLE_TYPE = 'BASE TABLE';</w:t>
      </w:r>
    </w:p>
    <w:p>
      <w:pPr>
        <w:spacing w:after="100" w:before="100"/>
      </w:pPr>
    </w:p>
    <w:p>
      <w:pPr>
        <w:spacing w:after="40" w:before="100"/>
        <w:jc w:val="center"/>
      </w:pPr>
      <w:r>
        <w:drawing>
          <wp:inline distT="0" distB="0" distL="0" distR="0">
            <wp:extent cx="3238500" cy="3048000"/>
            <wp:effectExtent t="0" r="0" b="0" l="0"/>
            <wp:docPr id="1" name="Tablo listesi" descr="Tablo listesi" title="Tablo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385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 – Chinook veritabanındaki 11 tablo</w:t>
      </w:r>
    </w:p>
    <w:p>
      <w:pPr>
        <w:pStyle w:val="Heading2"/>
        <w:spacing w:after="80" w:before="200"/>
      </w:pPr>
      <w:r>
        <w:rPr>
          <w:rFonts w:ascii="Times New Roman" w:cs="Times New Roman" w:eastAsia="Times New Roman" w:hAnsi="Times New Roman"/>
          <w:b/>
          <w:bCs/>
          <w:sz w:val="24"/>
          <w:szCs w:val="24"/>
        </w:rPr>
        <w:t xml:space="preserve">2.2 Kayıt Sayıları</w:t>
      </w:r>
    </w:p>
    <w:p>
      <w:pPr>
        <w:shd w:fill="F2F2F2" w:val="clear"/>
        <w:spacing w:after="0" w:before="0"/>
      </w:pPr>
      <w:r>
        <w:rPr>
          <w:rFonts w:ascii="Courier New" w:cs="Courier New" w:eastAsia="Courier New" w:hAnsi="Courier New"/>
          <w:sz w:val="18"/>
          <w:szCs w:val="18"/>
        </w:rPr>
        <w:t xml:space="preserve">SELECT 'Artist' AS Tablo, COUNT(*) AS KayitSayisi FROM Artist UNION ALL</w:t>
      </w:r>
    </w:p>
    <w:p>
      <w:pPr>
        <w:shd w:fill="F2F2F2" w:val="clear"/>
        <w:spacing w:after="0" w:before="0"/>
      </w:pPr>
      <w:r>
        <w:rPr>
          <w:rFonts w:ascii="Courier New" w:cs="Courier New" w:eastAsia="Courier New" w:hAnsi="Courier New"/>
          <w:sz w:val="18"/>
          <w:szCs w:val="18"/>
        </w:rPr>
        <w:t xml:space="preserve">SELECT 'Album', COUNT(*) FROM Album UNION ALL</w:t>
      </w:r>
    </w:p>
    <w:p>
      <w:pPr>
        <w:shd w:fill="F2F2F2" w:val="clear"/>
        <w:spacing w:after="0" w:before="0"/>
      </w:pPr>
      <w:r>
        <w:rPr>
          <w:rFonts w:ascii="Courier New" w:cs="Courier New" w:eastAsia="Courier New" w:hAnsi="Courier New"/>
          <w:sz w:val="18"/>
          <w:szCs w:val="18"/>
        </w:rPr>
        <w:t xml:space="preserve">SELECT 'Track', COUNT(*) FROM Track UNION ALL</w:t>
      </w:r>
    </w:p>
    <w:p>
      <w:pPr>
        <w:shd w:fill="F2F2F2" w:val="clear"/>
        <w:spacing w:after="0" w:before="0"/>
      </w:pPr>
      <w:r>
        <w:rPr>
          <w:rFonts w:ascii="Courier New" w:cs="Courier New" w:eastAsia="Courier New" w:hAnsi="Courier New"/>
          <w:sz w:val="18"/>
          <w:szCs w:val="18"/>
        </w:rPr>
        <w:t xml:space="preserve">SELECT 'Customer', COUNT(*) FROM Customer UNION ALL</w:t>
      </w:r>
    </w:p>
    <w:p>
      <w:pPr>
        <w:shd w:fill="F2F2F2" w:val="clear"/>
        <w:spacing w:after="0" w:before="0"/>
      </w:pPr>
      <w:r>
        <w:rPr>
          <w:rFonts w:ascii="Courier New" w:cs="Courier New" w:eastAsia="Courier New" w:hAnsi="Courier New"/>
          <w:sz w:val="18"/>
          <w:szCs w:val="18"/>
        </w:rPr>
        <w:t xml:space="preserve">SELECT 'Invoice', COUNT(*) FROM Invoice UNION ALL</w:t>
      </w:r>
    </w:p>
    <w:p>
      <w:pPr>
        <w:shd w:fill="F2F2F2" w:val="clear"/>
        <w:spacing w:after="0" w:before="0"/>
      </w:pPr>
      <w:r>
        <w:rPr>
          <w:rFonts w:ascii="Courier New" w:cs="Courier New" w:eastAsia="Courier New" w:hAnsi="Courier New"/>
          <w:sz w:val="18"/>
          <w:szCs w:val="18"/>
        </w:rPr>
        <w:t xml:space="preserve">SELECT 'Employee', COUNT(*) FROM Employee UNION ALL</w:t>
      </w:r>
    </w:p>
    <w:p>
      <w:pPr>
        <w:shd w:fill="F2F2F2" w:val="clear"/>
        <w:spacing w:after="0" w:before="0"/>
      </w:pPr>
      <w:r>
        <w:rPr>
          <w:rFonts w:ascii="Courier New" w:cs="Courier New" w:eastAsia="Courier New" w:hAnsi="Courier New"/>
          <w:sz w:val="18"/>
          <w:szCs w:val="18"/>
        </w:rPr>
        <w:t xml:space="preserve">SELECT 'Genre', COUNT(*) FROM Genre UNION ALL</w:t>
      </w:r>
    </w:p>
    <w:p>
      <w:pPr>
        <w:shd w:fill="F2F2F2" w:val="clear"/>
        <w:spacing w:after="0" w:before="0"/>
      </w:pPr>
      <w:r>
        <w:rPr>
          <w:rFonts w:ascii="Courier New" w:cs="Courier New" w:eastAsia="Courier New" w:hAnsi="Courier New"/>
          <w:sz w:val="18"/>
          <w:szCs w:val="18"/>
        </w:rPr>
        <w:t xml:space="preserve">SELECT 'Playlist', COUNT(*) FROM Playlist;</w:t>
      </w:r>
    </w:p>
    <w:p>
      <w:pPr>
        <w:spacing w:after="100" w:before="100"/>
      </w:pPr>
    </w:p>
    <w:p>
      <w:pPr>
        <w:spacing w:after="40" w:before="100"/>
        <w:jc w:val="center"/>
      </w:pPr>
      <w:r>
        <w:drawing>
          <wp:inline distT="0" distB="0" distL="0" distR="0">
            <wp:extent cx="3619500" cy="2667000"/>
            <wp:effectExtent t="0" r="0" b="0" l="0"/>
            <wp:docPr id="1" name="Kayıt sayıları" descr="Kayıt sayıları" title="Kayıt sayı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19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 – Tablo kayıt sayıları: Track 3.503, Invoice 412, Album 347, Artist 275</w:t>
      </w:r>
    </w:p>
    <w:p>
      <w:pPr>
        <w:pStyle w:val="Heading2"/>
        <w:spacing w:after="80" w:before="200"/>
      </w:pPr>
      <w:r>
        <w:rPr>
          <w:rFonts w:ascii="Times New Roman" w:cs="Times New Roman" w:eastAsia="Times New Roman" w:hAnsi="Times New Roman"/>
          <w:b/>
          <w:bCs/>
          <w:sz w:val="24"/>
          <w:szCs w:val="24"/>
        </w:rPr>
        <w:t xml:space="preserve">2.3 Sütun Yapısı</w:t>
      </w:r>
    </w:p>
    <w:p>
      <w:pPr>
        <w:shd w:fill="F2F2F2" w:val="clear"/>
        <w:spacing w:after="0" w:before="0"/>
      </w:pPr>
      <w:r>
        <w:rPr>
          <w:rFonts w:ascii="Courier New" w:cs="Courier New" w:eastAsia="Courier New" w:hAnsi="Courier New"/>
          <w:sz w:val="18"/>
          <w:szCs w:val="18"/>
        </w:rPr>
        <w:t xml:space="preserve">SELECT TABLE_NAME, COLUMN_NAME, DATA_TYPE</w:t>
      </w:r>
    </w:p>
    <w:p>
      <w:pPr>
        <w:shd w:fill="F2F2F2" w:val="clear"/>
        <w:spacing w:after="0" w:before="0"/>
      </w:pPr>
      <w:r>
        <w:rPr>
          <w:rFonts w:ascii="Courier New" w:cs="Courier New" w:eastAsia="Courier New" w:hAnsi="Courier New"/>
          <w:sz w:val="18"/>
          <w:szCs w:val="18"/>
        </w:rPr>
        <w:t xml:space="preserve">FROM INFORMATION_SCHEMA.COLUMNS</w:t>
      </w:r>
    </w:p>
    <w:p>
      <w:pPr>
        <w:shd w:fill="F2F2F2" w:val="clear"/>
        <w:spacing w:after="0" w:before="0"/>
      </w:pPr>
      <w:r>
        <w:rPr>
          <w:rFonts w:ascii="Courier New" w:cs="Courier New" w:eastAsia="Courier New" w:hAnsi="Courier New"/>
          <w:sz w:val="18"/>
          <w:szCs w:val="18"/>
        </w:rPr>
        <w:t xml:space="preserve">WHERE TABLE_NAME IN ('Artist','Album','Track','Customer','Invoice')</w:t>
      </w:r>
    </w:p>
    <w:p>
      <w:pPr>
        <w:shd w:fill="F2F2F2" w:val="clear"/>
        <w:spacing w:after="0" w:before="0"/>
      </w:pPr>
      <w:r>
        <w:rPr>
          <w:rFonts w:ascii="Courier New" w:cs="Courier New" w:eastAsia="Courier New" w:hAnsi="Courier New"/>
          <w:sz w:val="18"/>
          <w:szCs w:val="18"/>
        </w:rPr>
        <w:t xml:space="preserve">ORDER BY TABLE_NAME, ORDINAL_POSITION;</w:t>
      </w:r>
    </w:p>
    <w:p>
      <w:pPr>
        <w:spacing w:after="100" w:before="100"/>
      </w:pPr>
    </w:p>
    <w:p>
      <w:pPr>
        <w:spacing w:after="40" w:before="100"/>
        <w:jc w:val="center"/>
      </w:pPr>
      <w:r>
        <w:drawing>
          <wp:inline distT="0" distB="0" distL="0" distR="0">
            <wp:extent cx="4191000" cy="3333750"/>
            <wp:effectExtent t="0" r="0" b="0" l="0"/>
            <wp:docPr id="1" name="Sütun yapısı 1" descr="Sütun yapısı 1" title="Sütun yapıs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3333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 – Sütun yapısı: Album, Artist, Customer tabloları</w:t>
      </w:r>
    </w:p>
    <w:p>
      <w:pPr>
        <w:spacing w:after="40" w:before="100"/>
        <w:jc w:val="center"/>
      </w:pPr>
      <w:r>
        <w:drawing>
          <wp:inline distT="0" distB="0" distL="0" distR="0">
            <wp:extent cx="4191000" cy="3238500"/>
            <wp:effectExtent t="0" r="0" b="0" l="0"/>
            <wp:docPr id="1" name="Sütun yapısı 2" descr="Sütun yapısı 2" title="Sütun yapıs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4 – Sütun yapısı: Customer, Invoice, Track tabloları</w:t>
      </w:r>
    </w:p>
    <w:p>
      <w:pPr>
        <w:spacing w:after="40" w:before="100"/>
        <w:jc w:val="center"/>
      </w:pPr>
      <w:r>
        <w:drawing>
          <wp:inline distT="0" distB="0" distL="0" distR="0">
            <wp:extent cx="4191000" cy="2571750"/>
            <wp:effectExtent t="0" r="0" b="0" l="0"/>
            <wp:docPr id="1" name="Sütun yapısı 3" descr="Sütun yapısı 3" title="Sütun yapıs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5 – Sütun yapısı: Invoice ve Track tabloları (devam)</w:t>
      </w:r>
    </w:p>
    <w:p>
      <w:pPr>
        <w:pStyle w:val="Heading2"/>
        <w:spacing w:after="80" w:before="200"/>
      </w:pPr>
      <w:r>
        <w:rPr>
          <w:rFonts w:ascii="Times New Roman" w:cs="Times New Roman" w:eastAsia="Times New Roman" w:hAnsi="Times New Roman"/>
          <w:b/>
          <w:bCs/>
          <w:sz w:val="24"/>
          <w:szCs w:val="24"/>
        </w:rPr>
        <w:t xml:space="preserve">2.4 Örnek Veri</w:t>
      </w:r>
    </w:p>
    <w:p>
      <w:pPr>
        <w:shd w:fill="F2F2F2" w:val="clear"/>
        <w:spacing w:after="0" w:before="0"/>
      </w:pPr>
      <w:r>
        <w:rPr>
          <w:rFonts w:ascii="Courier New" w:cs="Courier New" w:eastAsia="Courier New" w:hAnsi="Courier New"/>
          <w:sz w:val="18"/>
          <w:szCs w:val="18"/>
        </w:rPr>
        <w:t xml:space="preserve">SELECT TOP 10 * FROM Track;</w:t>
      </w:r>
    </w:p>
    <w:p>
      <w:pPr>
        <w:spacing w:after="100" w:before="100"/>
      </w:pPr>
    </w:p>
    <w:p>
      <w:pPr>
        <w:spacing w:after="40" w:before="100"/>
        <w:jc w:val="center"/>
      </w:pPr>
      <w:r>
        <w:drawing>
          <wp:inline distT="0" distB="0" distL="0" distR="0">
            <wp:extent cx="5143500" cy="2571750"/>
            <wp:effectExtent t="0" r="0" b="0" l="0"/>
            <wp:docPr id="1" name="Örnek veri" descr="Örnek veri" title="Örnek v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6 – Track tablosundan ilk 10 kayıt; UnitPrice=0.99</w:t>
      </w:r>
    </w:p>
    <w:p>
      <w:pPr>
        <w:spacing w:after="100" w:before="100"/>
      </w:pPr>
    </w:p>
    <w:p>
      <w:pPr>
        <w:pStyle w:val="Heading1"/>
        <w:spacing w:after="120" w:before="320"/>
      </w:pPr>
      <w:r>
        <w:rPr>
          <w:rFonts w:ascii="Times New Roman" w:cs="Times New Roman" w:eastAsia="Times New Roman" w:hAnsi="Times New Roman"/>
          <w:b/>
          <w:bCs/>
          <w:sz w:val="28"/>
          <w:szCs w:val="28"/>
        </w:rPr>
        <w:t xml:space="preserve">3. Tam Yedekleme (Full Backup)</w:t>
      </w:r>
    </w:p>
    <w:p>
      <w:pPr>
        <w:spacing w:after="80" w:before="80"/>
        <w:jc w:val="both"/>
      </w:pPr>
      <w:r>
        <w:rPr>
          <w:rFonts w:ascii="Times New Roman" w:cs="Times New Roman" w:eastAsia="Times New Roman" w:hAnsi="Times New Roman"/>
          <w:sz w:val="22"/>
          <w:szCs w:val="22"/>
        </w:rPr>
        <w:t xml:space="preserve">Tam yedekleme, veritabanının tamamını tek bir yedek dosyasına kopyalar. Diğer yedekleme türlerinin temeli olup felaketten kurtarma senaryolarında ilk başvurulan yöntemdir.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3.1 Yedek Alma</w:t>
      </w:r>
    </w:p>
    <w:p>
      <w:pPr>
        <w:spacing w:after="80" w:before="80"/>
        <w:jc w:val="both"/>
      </w:pPr>
      <w:r>
        <w:rPr>
          <w:rFonts w:ascii="Times New Roman" w:cs="Times New Roman" w:eastAsia="Times New Roman" w:hAnsi="Times New Roman"/>
          <w:sz w:val="22"/>
          <w:szCs w:val="22"/>
        </w:rPr>
        <w:t xml:space="preserve">BACKUP DATABASE komutu ile Chinook veritabanının tam yedeği C:\Backup\Chinook_Full.bak dosyasına alınmıştır.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BACKUP DATABASE Chinook</w:t>
      </w:r>
    </w:p>
    <w:p>
      <w:pPr>
        <w:shd w:fill="F2F2F2" w:val="clear"/>
        <w:spacing w:after="0" w:before="0"/>
      </w:pPr>
      <w:r>
        <w:rPr>
          <w:rFonts w:ascii="Courier New" w:cs="Courier New" w:eastAsia="Courier New" w:hAnsi="Courier New"/>
          <w:sz w:val="18"/>
          <w:szCs w:val="18"/>
        </w:rPr>
        <w:t xml:space="preserve">TO DISK = 'C:\Backup\Chinook_Full.bak'</w:t>
      </w:r>
    </w:p>
    <w:p>
      <w:pPr>
        <w:shd w:fill="F2F2F2" w:val="clear"/>
        <w:spacing w:after="0" w:before="0"/>
      </w:pPr>
      <w:r>
        <w:rPr>
          <w:rFonts w:ascii="Courier New" w:cs="Courier New" w:eastAsia="Courier New" w:hAnsi="Courier New"/>
          <w:sz w:val="18"/>
          <w:szCs w:val="18"/>
        </w:rPr>
        <w:t xml:space="preserve">WITH FORMAT,</w:t>
      </w:r>
    </w:p>
    <w:p>
      <w:pPr>
        <w:shd w:fill="F2F2F2" w:val="clear"/>
        <w:spacing w:after="0" w:before="0"/>
      </w:pPr>
      <w:r>
        <w:rPr>
          <w:rFonts w:ascii="Courier New" w:cs="Courier New" w:eastAsia="Courier New" w:hAnsi="Courier New"/>
          <w:sz w:val="18"/>
          <w:szCs w:val="18"/>
        </w:rPr>
        <w:t xml:space="preserve">     NAME = 'Chinook Tam Yedek',</w:t>
      </w:r>
    </w:p>
    <w:p>
      <w:pPr>
        <w:shd w:fill="F2F2F2" w:val="clear"/>
        <w:spacing w:after="0" w:before="0"/>
      </w:pPr>
      <w:r>
        <w:rPr>
          <w:rFonts w:ascii="Courier New" w:cs="Courier New" w:eastAsia="Courier New" w:hAnsi="Courier New"/>
          <w:sz w:val="18"/>
          <w:szCs w:val="18"/>
        </w:rPr>
        <w:t xml:space="preserve">     DESCRIPTION = 'Chinook veritabani tam yedekleme';</w:t>
      </w:r>
    </w:p>
    <w:p>
      <w:pPr>
        <w:spacing w:after="100" w:before="100"/>
      </w:pPr>
    </w:p>
    <w:p>
      <w:pPr>
        <w:spacing w:after="40" w:before="100"/>
        <w:jc w:val="center"/>
      </w:pPr>
      <w:r>
        <w:drawing>
          <wp:inline distT="0" distB="0" distL="0" distR="0">
            <wp:extent cx="4953000" cy="2381250"/>
            <wp:effectExtent t="0" r="0" b="0" l="0"/>
            <wp:docPr id="1" name="Tam yedekleme" descr="Tam yedekleme" title="Tam yedekl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7 – Tam yedekleme: 762 sayfa, 0.030 saniyede işlendi (198.307 MB/sn)</w:t>
      </w:r>
    </w:p>
    <w:p>
      <w:pPr>
        <w:pStyle w:val="Heading2"/>
        <w:spacing w:after="80" w:before="200"/>
      </w:pPr>
      <w:r>
        <w:rPr>
          <w:rFonts w:ascii="Times New Roman" w:cs="Times New Roman" w:eastAsia="Times New Roman" w:hAnsi="Times New Roman"/>
          <w:b/>
          <w:bCs/>
          <w:sz w:val="24"/>
          <w:szCs w:val="24"/>
        </w:rPr>
        <w:t xml:space="preserve">3.2 Yedek Doğrulama</w:t>
      </w:r>
    </w:p>
    <w:p>
      <w:pPr>
        <w:spacing w:after="80" w:before="80"/>
        <w:jc w:val="both"/>
      </w:pPr>
      <w:r>
        <w:rPr>
          <w:rFonts w:ascii="Times New Roman" w:cs="Times New Roman" w:eastAsia="Times New Roman" w:hAnsi="Times New Roman"/>
          <w:sz w:val="22"/>
          <w:szCs w:val="22"/>
        </w:rPr>
        <w:t xml:space="preserve">RESTORE VERIFYONLY komutu, yedek dosyasının bütünlüğünü gerçek geri yükleme yapmadan kontrol eder.</w:t>
      </w:r>
    </w:p>
    <w:p>
      <w:pPr>
        <w:shd w:fill="F2F2F2" w:val="clear"/>
        <w:spacing w:after="0" w:before="0"/>
      </w:pPr>
      <w:r>
        <w:rPr>
          <w:rFonts w:ascii="Courier New" w:cs="Courier New" w:eastAsia="Courier New" w:hAnsi="Courier New"/>
          <w:sz w:val="18"/>
          <w:szCs w:val="18"/>
        </w:rPr>
        <w:t xml:space="preserve">RESTORE VERIFYONLY</w:t>
      </w:r>
    </w:p>
    <w:p>
      <w:pPr>
        <w:shd w:fill="F2F2F2" w:val="clear"/>
        <w:spacing w:after="0" w:before="0"/>
      </w:pPr>
      <w:r>
        <w:rPr>
          <w:rFonts w:ascii="Courier New" w:cs="Courier New" w:eastAsia="Courier New" w:hAnsi="Courier New"/>
          <w:sz w:val="18"/>
          <w:szCs w:val="18"/>
        </w:rPr>
        <w:t xml:space="preserve">FROM DISK = 'C:\Backup\Chinook_Full.bak';</w:t>
      </w:r>
    </w:p>
    <w:p>
      <w:pPr>
        <w:spacing w:after="100" w:before="100"/>
      </w:pPr>
    </w:p>
    <w:p>
      <w:pPr>
        <w:spacing w:after="40" w:before="100"/>
        <w:jc w:val="center"/>
      </w:pPr>
      <w:r>
        <w:drawing>
          <wp:inline distT="0" distB="0" distL="0" distR="0">
            <wp:extent cx="4953000" cy="2000250"/>
            <wp:effectExtent t="0" r="0" b="0" l="0"/>
            <wp:docPr id="1" name="Yedek doğrulama" descr="Yedek doğrulama" title="Yedek doğrul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2000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8 – "The backup set on file 1 is valid." – Yedek geçerli</w:t>
      </w:r>
    </w:p>
    <w:p>
      <w:pPr>
        <w:spacing w:after="100" w:before="100"/>
      </w:pPr>
    </w:p>
    <w:p>
      <w:pPr>
        <w:pStyle w:val="Heading1"/>
        <w:spacing w:after="120" w:before="320"/>
      </w:pPr>
      <w:r>
        <w:rPr>
          <w:rFonts w:ascii="Times New Roman" w:cs="Times New Roman" w:eastAsia="Times New Roman" w:hAnsi="Times New Roman"/>
          <w:b/>
          <w:bCs/>
          <w:sz w:val="28"/>
          <w:szCs w:val="28"/>
        </w:rPr>
        <w:t xml:space="preserve">4. Diferansiyel Yedekleme</w:t>
      </w:r>
    </w:p>
    <w:p>
      <w:pPr>
        <w:spacing w:after="80" w:before="80"/>
        <w:jc w:val="both"/>
      </w:pPr>
      <w:r>
        <w:rPr>
          <w:rFonts w:ascii="Times New Roman" w:cs="Times New Roman" w:eastAsia="Times New Roman" w:hAnsi="Times New Roman"/>
          <w:sz w:val="22"/>
          <w:szCs w:val="22"/>
        </w:rPr>
        <w:t xml:space="preserve">Diferansiyel yedekleme, son tam yedekten bu yana değişen verileri yedekler. Daha küçük ve hızlıdır.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4.1 Veri Değişikliği</w:t>
      </w:r>
    </w:p>
    <w:p>
      <w:pPr>
        <w:spacing w:after="80" w:before="80"/>
        <w:jc w:val="both"/>
      </w:pPr>
      <w:r>
        <w:rPr>
          <w:rFonts w:ascii="Times New Roman" w:cs="Times New Roman" w:eastAsia="Times New Roman" w:hAnsi="Times New Roman"/>
          <w:sz w:val="22"/>
          <w:szCs w:val="22"/>
        </w:rPr>
        <w:t xml:space="preserve">Diferansiyel yedeğin değişen veriyi kapsadığını göstermek amacıyla Genre tablosuna iki yeni kayıt eklenmiştir.</w:t>
      </w:r>
    </w:p>
    <w:p>
      <w:pPr>
        <w:shd w:fill="F2F2F2" w:val="clear"/>
        <w:spacing w:after="0" w:before="0"/>
      </w:pPr>
      <w:r>
        <w:rPr>
          <w:rFonts w:ascii="Courier New" w:cs="Courier New" w:eastAsia="Courier New" w:hAnsi="Courier New"/>
          <w:sz w:val="18"/>
          <w:szCs w:val="18"/>
        </w:rPr>
        <w:t xml:space="preserve">USE Chinook;</w:t>
      </w:r>
    </w:p>
    <w:p>
      <w:pPr>
        <w:shd w:fill="F2F2F2" w:val="clear"/>
        <w:spacing w:after="0" w:before="0"/>
      </w:pPr>
      <w:r>
        <w:rPr>
          <w:rFonts w:ascii="Courier New" w:cs="Courier New" w:eastAsia="Courier New" w:hAnsi="Courier New"/>
          <w:sz w:val="18"/>
          <w:szCs w:val="18"/>
        </w:rPr>
        <w:t xml:space="preserve">INSERT INTO Genre (GenreId, Name) VALUES (26, 'Jazz Fusion');</w:t>
      </w:r>
    </w:p>
    <w:p>
      <w:pPr>
        <w:shd w:fill="F2F2F2" w:val="clear"/>
        <w:spacing w:after="0" w:before="0"/>
      </w:pPr>
      <w:r>
        <w:rPr>
          <w:rFonts w:ascii="Courier New" w:cs="Courier New" w:eastAsia="Courier New" w:hAnsi="Courier New"/>
          <w:sz w:val="18"/>
          <w:szCs w:val="18"/>
        </w:rPr>
        <w:t xml:space="preserve">INSERT INTO Genre (GenreId, Name) VALUES (27, 'Ambient');</w:t>
      </w:r>
    </w:p>
    <w:p>
      <w:pPr>
        <w:shd w:fill="F2F2F2" w:val="clear"/>
        <w:spacing w:after="0" w:before="0"/>
      </w:pPr>
      <w:r>
        <w:rPr>
          <w:rFonts w:ascii="Courier New" w:cs="Courier New" w:eastAsia="Courier New" w:hAnsi="Courier New"/>
          <w:sz w:val="18"/>
          <w:szCs w:val="18"/>
        </w:rPr>
        <w:t xml:space="preserve">SELECT * FROM Genre;</w:t>
      </w:r>
    </w:p>
    <w:p>
      <w:pPr>
        <w:spacing w:after="100" w:before="100"/>
      </w:pPr>
    </w:p>
    <w:p>
      <w:pPr>
        <w:spacing w:after="40" w:before="100"/>
        <w:jc w:val="center"/>
      </w:pPr>
      <w:r>
        <w:drawing>
          <wp:inline distT="0" distB="0" distL="0" distR="0">
            <wp:extent cx="3524250" cy="3524250"/>
            <wp:effectExtent t="0" r="0" b="0" l="0"/>
            <wp:docPr id="1" name="Genre tablosu 1" descr="Genre tablosu 1" title="Genre tablos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524250" cy="3524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9 – Genre tablosu (1-14. kayıtlar)</w:t>
      </w:r>
    </w:p>
    <w:p>
      <w:pPr>
        <w:spacing w:after="40" w:before="100"/>
        <w:jc w:val="center"/>
      </w:pPr>
      <w:r>
        <w:drawing>
          <wp:inline distT="0" distB="0" distL="0" distR="0">
            <wp:extent cx="3524250" cy="3143250"/>
            <wp:effectExtent t="0" r="0" b="0" l="0"/>
            <wp:docPr id="1" name="Genre tablosu 2" descr="Genre tablosu 2" title="Genre tablos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524250" cy="3143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10 – Jazz Fusion (26) ve Ambient (27) eklendi; toplam 27 kayıt</w:t>
      </w:r>
    </w:p>
    <w:p>
      <w:pPr>
        <w:pStyle w:val="Heading2"/>
        <w:spacing w:after="80" w:before="200"/>
      </w:pPr>
      <w:r>
        <w:rPr>
          <w:rFonts w:ascii="Times New Roman" w:cs="Times New Roman" w:eastAsia="Times New Roman" w:hAnsi="Times New Roman"/>
          <w:b/>
          <w:bCs/>
          <w:sz w:val="24"/>
          <w:szCs w:val="24"/>
        </w:rPr>
        <w:t xml:space="preserve">4.2 Diferansiyel Yedek Alma</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BACKUP DATABASE Chinook</w:t>
      </w:r>
    </w:p>
    <w:p>
      <w:pPr>
        <w:shd w:fill="F2F2F2" w:val="clear"/>
        <w:spacing w:after="0" w:before="0"/>
      </w:pPr>
      <w:r>
        <w:rPr>
          <w:rFonts w:ascii="Courier New" w:cs="Courier New" w:eastAsia="Courier New" w:hAnsi="Courier New"/>
          <w:sz w:val="18"/>
          <w:szCs w:val="18"/>
        </w:rPr>
        <w:t xml:space="preserve">TO DISK = 'C:\Backup\Chinook_Diff.bak'</w:t>
      </w:r>
    </w:p>
    <w:p>
      <w:pPr>
        <w:shd w:fill="F2F2F2" w:val="clear"/>
        <w:spacing w:after="0" w:before="0"/>
      </w:pPr>
      <w:r>
        <w:rPr>
          <w:rFonts w:ascii="Courier New" w:cs="Courier New" w:eastAsia="Courier New" w:hAnsi="Courier New"/>
          <w:sz w:val="18"/>
          <w:szCs w:val="18"/>
        </w:rPr>
        <w:t xml:space="preserve">WITH DIFFERENTIAL,</w:t>
      </w:r>
    </w:p>
    <w:p>
      <w:pPr>
        <w:shd w:fill="F2F2F2" w:val="clear"/>
        <w:spacing w:after="0" w:before="0"/>
      </w:pPr>
      <w:r>
        <w:rPr>
          <w:rFonts w:ascii="Courier New" w:cs="Courier New" w:eastAsia="Courier New" w:hAnsi="Courier New"/>
          <w:sz w:val="18"/>
          <w:szCs w:val="18"/>
        </w:rPr>
        <w:t xml:space="preserve">     NAME = 'Chinook Diferansiyel Yedek',</w:t>
      </w:r>
    </w:p>
    <w:p>
      <w:pPr>
        <w:shd w:fill="F2F2F2" w:val="clear"/>
        <w:spacing w:after="0" w:before="0"/>
      </w:pPr>
      <w:r>
        <w:rPr>
          <w:rFonts w:ascii="Courier New" w:cs="Courier New" w:eastAsia="Courier New" w:hAnsi="Courier New"/>
          <w:sz w:val="18"/>
          <w:szCs w:val="18"/>
        </w:rPr>
        <w:t xml:space="preserve">     DESCRIPTION = 'Chinook veritabani diferansiyel yedekleme';</w:t>
      </w:r>
    </w:p>
    <w:p>
      <w:pPr>
        <w:spacing w:after="100" w:before="100"/>
      </w:pPr>
    </w:p>
    <w:p>
      <w:pPr>
        <w:spacing w:after="40" w:before="100"/>
        <w:jc w:val="center"/>
      </w:pPr>
      <w:r>
        <w:drawing>
          <wp:inline distT="0" distB="0" distL="0" distR="0">
            <wp:extent cx="4953000" cy="2190750"/>
            <wp:effectExtent t="0" r="0" b="0" l="0"/>
            <wp:docPr id="1" name="Diferansiyel yedek" descr="Diferansiyel yedek" title="Diferansiyel yed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11 – Diferansiyel yedek: 90 sayfa, 0.007 saniyede işlendi (99.888 MB/sn)</w:t>
      </w:r>
    </w:p>
    <w:p>
      <w:pPr>
        <w:spacing w:after="80" w:before="80"/>
        <w:jc w:val="both"/>
      </w:pPr>
      <w:r>
        <w:rPr>
          <w:rFonts w:ascii="Times New Roman" w:cs="Times New Roman" w:eastAsia="Times New Roman" w:hAnsi="Times New Roman"/>
          <w:sz w:val="22"/>
          <w:szCs w:val="22"/>
        </w:rPr>
        <w:t xml:space="preserve">Karşılaştırma: Tam yedek 762 sayfa iken diferansiyel yedek yalnızca 90 sayfadır.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4.3 Yedek Geçmişi</w:t>
      </w:r>
    </w:p>
    <w:p>
      <w:pPr>
        <w:shd w:fill="F2F2F2" w:val="clear"/>
        <w:spacing w:after="0" w:before="0"/>
      </w:pPr>
      <w:r>
        <w:rPr>
          <w:rFonts w:ascii="Courier New" w:cs="Courier New" w:eastAsia="Courier New" w:hAnsi="Courier New"/>
          <w:sz w:val="18"/>
          <w:szCs w:val="18"/>
        </w:rPr>
        <w:t xml:space="preserve">SELECT bs.database_name, bs.backup_start_date,</w:t>
      </w:r>
    </w:p>
    <w:p>
      <w:pPr>
        <w:shd w:fill="F2F2F2" w:val="clear"/>
        <w:spacing w:after="0" w:before="0"/>
      </w:pPr>
      <w:r>
        <w:rPr>
          <w:rFonts w:ascii="Courier New" w:cs="Courier New" w:eastAsia="Courier New" w:hAnsi="Courier New"/>
          <w:sz w:val="18"/>
          <w:szCs w:val="18"/>
        </w:rPr>
        <w:t xml:space="preserve">    bs.type AS YedekTuru,</w:t>
      </w:r>
    </w:p>
    <w:p>
      <w:pPr>
        <w:shd w:fill="F2F2F2" w:val="clear"/>
        <w:spacing w:after="0" w:before="0"/>
      </w:pPr>
      <w:r>
        <w:rPr>
          <w:rFonts w:ascii="Courier New" w:cs="Courier New" w:eastAsia="Courier New" w:hAnsi="Courier New"/>
          <w:sz w:val="18"/>
          <w:szCs w:val="18"/>
        </w:rPr>
        <w:t xml:space="preserve">    CAST(bs.backup_size/1024.0/1024.0 AS DECIMAL(10,2)) AS BoyutMB,</w:t>
      </w:r>
    </w:p>
    <w:p>
      <w:pPr>
        <w:shd w:fill="F2F2F2" w:val="clear"/>
        <w:spacing w:after="0" w:before="0"/>
      </w:pPr>
      <w:r>
        <w:rPr>
          <w:rFonts w:ascii="Courier New" w:cs="Courier New" w:eastAsia="Courier New" w:hAnsi="Courier New"/>
          <w:sz w:val="18"/>
          <w:szCs w:val="18"/>
        </w:rPr>
        <w:t xml:space="preserve">    bmf.physical_device_name AS DosyaYolu</w:t>
      </w:r>
    </w:p>
    <w:p>
      <w:pPr>
        <w:shd w:fill="F2F2F2" w:val="clear"/>
        <w:spacing w:after="0" w:before="0"/>
      </w:pPr>
      <w:r>
        <w:rPr>
          <w:rFonts w:ascii="Courier New" w:cs="Courier New" w:eastAsia="Courier New" w:hAnsi="Courier New"/>
          <w:sz w:val="18"/>
          <w:szCs w:val="18"/>
        </w:rPr>
        <w:t xml:space="preserve">FROM msdb.dbo.backupset bs</w:t>
      </w:r>
    </w:p>
    <w:p>
      <w:pPr>
        <w:shd w:fill="F2F2F2" w:val="clear"/>
        <w:spacing w:after="0" w:before="0"/>
      </w:pPr>
      <w:r>
        <w:rPr>
          <w:rFonts w:ascii="Courier New" w:cs="Courier New" w:eastAsia="Courier New" w:hAnsi="Courier New"/>
          <w:sz w:val="18"/>
          <w:szCs w:val="18"/>
        </w:rPr>
        <w:t xml:space="preserve">JOIN msdb.dbo.backupmediafamily bmf ON bs.media_set_id = bmf.media_set_id</w:t>
      </w:r>
    </w:p>
    <w:p>
      <w:pPr>
        <w:shd w:fill="F2F2F2" w:val="clear"/>
        <w:spacing w:after="0" w:before="0"/>
      </w:pPr>
      <w:r>
        <w:rPr>
          <w:rFonts w:ascii="Courier New" w:cs="Courier New" w:eastAsia="Courier New" w:hAnsi="Courier New"/>
          <w:sz w:val="18"/>
          <w:szCs w:val="18"/>
        </w:rPr>
        <w:t xml:space="preserve">WHERE bs.database_name = 'Chinook' ORDER BY bs.backup_start_date DESC;</w:t>
      </w:r>
    </w:p>
    <w:p>
      <w:pPr>
        <w:spacing w:after="100" w:before="100"/>
      </w:pPr>
    </w:p>
    <w:p>
      <w:pPr>
        <w:spacing w:after="40" w:before="100"/>
        <w:jc w:val="center"/>
      </w:pPr>
      <w:r>
        <w:drawing>
          <wp:inline distT="0" distB="0" distL="0" distR="0">
            <wp:extent cx="5143500" cy="1666875"/>
            <wp:effectExtent t="0" r="0" b="0" l="0"/>
            <wp:docPr id="1" name="Yedek geçmişi" descr="Yedek geçmişi" title="Yedek geçmi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43500" cy="166687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12 – D=Tam yedek (6.03 MB), I=Diferansiyel yedek (0.78 MB)</w:t>
      </w:r>
    </w:p>
    <w:p>
      <w:pPr>
        <w:spacing w:after="100" w:before="100"/>
      </w:pPr>
    </w:p>
    <w:p>
      <w:pPr>
        <w:pStyle w:val="Heading1"/>
        <w:spacing w:after="120" w:before="320"/>
      </w:pPr>
      <w:r>
        <w:rPr>
          <w:rFonts w:ascii="Times New Roman" w:cs="Times New Roman" w:eastAsia="Times New Roman" w:hAnsi="Times New Roman"/>
          <w:b/>
          <w:bCs/>
          <w:sz w:val="28"/>
          <w:szCs w:val="28"/>
        </w:rPr>
        <w:t xml:space="preserve">5. Geri Yükleme (Restore)</w:t>
      </w:r>
    </w:p>
    <w:p>
      <w:pPr>
        <w:spacing w:after="80" w:before="80"/>
        <w:jc w:val="both"/>
      </w:pPr>
      <w:r>
        <w:rPr>
          <w:rFonts w:ascii="Times New Roman" w:cs="Times New Roman" w:eastAsia="Times New Roman" w:hAnsi="Times New Roman"/>
          <w:sz w:val="22"/>
          <w:szCs w:val="22"/>
        </w:rPr>
        <w:t xml:space="preserve">Geri yükleme, bir yedek dosyasından veritabanının belirli bir andaki durumunu yeniden oluşturma işlemidir.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5.1 Tam Yedeği Geri Yükleme</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RESTORE DATABASE Chinook_Restored</w:t>
      </w:r>
    </w:p>
    <w:p>
      <w:pPr>
        <w:shd w:fill="F2F2F2" w:val="clear"/>
        <w:spacing w:after="0" w:before="0"/>
      </w:pPr>
      <w:r>
        <w:rPr>
          <w:rFonts w:ascii="Courier New" w:cs="Courier New" w:eastAsia="Courier New" w:hAnsi="Courier New"/>
          <w:sz w:val="18"/>
          <w:szCs w:val="18"/>
        </w:rPr>
        <w:t xml:space="preserve">FROM DISK = 'C:\Backup\Chinook_Full.bak'</w:t>
      </w:r>
    </w:p>
    <w:p>
      <w:pPr>
        <w:shd w:fill="F2F2F2" w:val="clear"/>
        <w:spacing w:after="0" w:before="0"/>
      </w:pPr>
      <w:r>
        <w:rPr>
          <w:rFonts w:ascii="Courier New" w:cs="Courier New" w:eastAsia="Courier New" w:hAnsi="Courier New"/>
          <w:sz w:val="18"/>
          <w:szCs w:val="18"/>
        </w:rPr>
        <w:t xml:space="preserve">WITH MOVE 'Chinook' TO 'C:\Backup\Chinook_Restored.mdf',</w:t>
      </w:r>
    </w:p>
    <w:p>
      <w:pPr>
        <w:shd w:fill="F2F2F2" w:val="clear"/>
        <w:spacing w:after="0" w:before="0"/>
      </w:pPr>
      <w:r>
        <w:rPr>
          <w:rFonts w:ascii="Courier New" w:cs="Courier New" w:eastAsia="Courier New" w:hAnsi="Courier New"/>
          <w:sz w:val="18"/>
          <w:szCs w:val="18"/>
        </w:rPr>
        <w:t xml:space="preserve">     MOVE 'Chinook_log' TO 'C:\Backup\Chinook_Restored_log.ldf',</w:t>
      </w:r>
    </w:p>
    <w:p>
      <w:pPr>
        <w:shd w:fill="F2F2F2" w:val="clear"/>
        <w:spacing w:after="0" w:before="0"/>
      </w:pPr>
      <w:r>
        <w:rPr>
          <w:rFonts w:ascii="Courier New" w:cs="Courier New" w:eastAsia="Courier New" w:hAnsi="Courier New"/>
          <w:sz w:val="18"/>
          <w:szCs w:val="18"/>
        </w:rPr>
        <w:t xml:space="preserve">     REPLACE;</w:t>
      </w:r>
    </w:p>
    <w:p>
      <w:pPr>
        <w:spacing w:after="100" w:before="100"/>
      </w:pPr>
    </w:p>
    <w:p>
      <w:pPr>
        <w:spacing w:after="40" w:before="100"/>
        <w:jc w:val="center"/>
      </w:pPr>
      <w:r>
        <w:drawing>
          <wp:inline distT="0" distB="0" distL="0" distR="0">
            <wp:extent cx="4953000" cy="2190750"/>
            <wp:effectExtent t="0" r="0" b="0" l="0"/>
            <wp:docPr id="1" name="Geri yükleme" descr="Geri yükleme" title="Geri yükl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13 – Geri yükleme başarılı: 762 sayfa, 0.014 saniyede (424.944 MB/sn)</w:t>
      </w:r>
    </w:p>
    <w:p>
      <w:pPr>
        <w:pStyle w:val="Heading2"/>
        <w:spacing w:after="80" w:before="200"/>
      </w:pPr>
      <w:r>
        <w:rPr>
          <w:rFonts w:ascii="Times New Roman" w:cs="Times New Roman" w:eastAsia="Times New Roman" w:hAnsi="Times New Roman"/>
          <w:b/>
          <w:bCs/>
          <w:sz w:val="24"/>
          <w:szCs w:val="24"/>
        </w:rPr>
        <w:t xml:space="preserve">5.2 Geri Yüklemenin Doğrulanması</w:t>
      </w:r>
    </w:p>
    <w:p>
      <w:pPr>
        <w:shd w:fill="F2F2F2" w:val="clear"/>
        <w:spacing w:after="0" w:before="0"/>
      </w:pPr>
      <w:r>
        <w:rPr>
          <w:rFonts w:ascii="Courier New" w:cs="Courier New" w:eastAsia="Courier New" w:hAnsi="Courier New"/>
          <w:sz w:val="18"/>
          <w:szCs w:val="18"/>
        </w:rPr>
        <w:t xml:space="preserve">USE Chinook_Restored;</w:t>
      </w:r>
    </w:p>
    <w:p>
      <w:pPr>
        <w:shd w:fill="F2F2F2" w:val="clear"/>
        <w:spacing w:after="0" w:before="0"/>
      </w:pPr>
      <w:r>
        <w:rPr>
          <w:rFonts w:ascii="Courier New" w:cs="Courier New" w:eastAsia="Courier New" w:hAnsi="Courier New"/>
          <w:sz w:val="18"/>
          <w:szCs w:val="18"/>
        </w:rPr>
        <w:t xml:space="preserve">SELECT COUNT(*) AS GenreSayisi FROM Genre;</w:t>
      </w:r>
    </w:p>
    <w:p>
      <w:pPr>
        <w:shd w:fill="F2F2F2" w:val="clear"/>
        <w:spacing w:after="0" w:before="0"/>
      </w:pPr>
      <w:r>
        <w:rPr>
          <w:rFonts w:ascii="Courier New" w:cs="Courier New" w:eastAsia="Courier New" w:hAnsi="Courier New"/>
          <w:sz w:val="18"/>
          <w:szCs w:val="18"/>
        </w:rPr>
        <w:t xml:space="preserve">SELECT * FROM Genre ORDER BY GenreId DESC;</w:t>
      </w:r>
    </w:p>
    <w:p>
      <w:pPr>
        <w:spacing w:after="100" w:before="100"/>
      </w:pPr>
    </w:p>
    <w:p>
      <w:pPr>
        <w:spacing w:after="40" w:before="100"/>
        <w:jc w:val="center"/>
      </w:pPr>
      <w:r>
        <w:drawing>
          <wp:inline distT="0" distB="0" distL="0" distR="0">
            <wp:extent cx="3524250" cy="3524250"/>
            <wp:effectExtent t="0" r="0" b="0" l="0"/>
            <wp:docPr id="1" name="Doğrulama 1" descr="Doğrulama 1" title="Doğrulam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524250" cy="3524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14 – Genre sayısı=25; en yüksek GenreId=25 (Opera)</w:t>
      </w:r>
    </w:p>
    <w:p>
      <w:pPr>
        <w:spacing w:after="40" w:before="100"/>
        <w:jc w:val="center"/>
      </w:pPr>
      <w:r>
        <w:drawing>
          <wp:inline distT="0" distB="0" distL="0" distR="0">
            <wp:extent cx="3524250" cy="2952750"/>
            <wp:effectExtent t="0" r="0" b="0" l="0"/>
            <wp:docPr id="1" name="Doğrulama 2" descr="Doğrulama 2" title="Doğrulam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524250" cy="2952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15 – Genre listesi devamı (GenreId 15-6)</w:t>
      </w:r>
    </w:p>
    <w:p>
      <w:pPr>
        <w:spacing w:after="40" w:before="100"/>
        <w:jc w:val="center"/>
      </w:pPr>
      <w:r>
        <w:drawing>
          <wp:inline distT="0" distB="0" distL="0" distR="0">
            <wp:extent cx="3524250" cy="2571750"/>
            <wp:effectExtent t="0" r="0" b="0" l="0"/>
            <wp:docPr id="1" name="Doğrulama 3" descr="Doğrulama 3" title="Doğrulam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52425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16 – Genre listesi sonu: GenreId 1 Rock'a kadar tüm kayıtlar mevcut</w:t>
      </w:r>
    </w:p>
    <w:p>
      <w:pPr>
        <w:spacing w:after="80" w:before="80"/>
        <w:jc w:val="both"/>
      </w:pPr>
      <w:r>
        <w:rPr>
          <w:rFonts w:ascii="Times New Roman" w:cs="Times New Roman" w:eastAsia="Times New Roman" w:hAnsi="Times New Roman"/>
          <w:sz w:val="22"/>
          <w:szCs w:val="22"/>
        </w:rPr>
        <w:t xml:space="preserve">Önemli Gözlem: Genre sayısı 25 olarak gelmiştir. Jazz Fusion ve Ambient görünmemektedir, çünkü tam yedek bu kayıtlar eklenmeden önce alınmıştır. Yedek, tam olarak alındığı andaki durumu yansıtmaktadır.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6. Transaction Log Backup</w:t>
      </w:r>
    </w:p>
    <w:p>
      <w:pPr>
        <w:spacing w:after="80" w:before="80"/>
        <w:jc w:val="both"/>
      </w:pPr>
      <w:r>
        <w:rPr>
          <w:rFonts w:ascii="Times New Roman" w:cs="Times New Roman" w:eastAsia="Times New Roman" w:hAnsi="Times New Roman"/>
          <w:sz w:val="22"/>
          <w:szCs w:val="22"/>
        </w:rPr>
        <w:t xml:space="preserve">Transaction Log Backup, veritabanının işlem günlüğünü yedekler. FULL recovery model gerektirir ve belirli bir zaman noktasına geri yükleme imkânı sağlar.</w:t>
      </w:r>
    </w:p>
    <w:p>
      <w:pPr>
        <w:spacing w:after="100" w:before="100"/>
      </w:pPr>
    </w:p>
    <w:p>
      <w:pPr>
        <w:pStyle w:val="Heading2"/>
        <w:spacing w:after="80" w:before="200"/>
      </w:pPr>
      <w:r>
        <w:rPr>
          <w:rFonts w:ascii="Times New Roman" w:cs="Times New Roman" w:eastAsia="Times New Roman" w:hAnsi="Times New Roman"/>
          <w:b/>
          <w:bCs/>
          <w:sz w:val="24"/>
          <w:szCs w:val="24"/>
        </w:rPr>
        <w:t xml:space="preserve">6.1 Recovery Model Kontrolü ve Değiştirilmesi</w:t>
      </w:r>
    </w:p>
    <w:p>
      <w:pPr>
        <w:spacing w:after="80" w:before="80"/>
        <w:jc w:val="both"/>
      </w:pPr>
      <w:r>
        <w:rPr>
          <w:rFonts w:ascii="Times New Roman" w:cs="Times New Roman" w:eastAsia="Times New Roman" w:hAnsi="Times New Roman"/>
          <w:sz w:val="22"/>
          <w:szCs w:val="22"/>
        </w:rPr>
        <w:t xml:space="preserve">Log backup yapabilmek için veritabanının FULL recovery model'de olması gerekir. SIMPLE modelde log kayıtları otomatik temizlendiğinden log backup alınamaz.</w:t>
      </w:r>
    </w:p>
    <w:p>
      <w:pPr>
        <w:shd w:fill="F2F2F2" w:val="clear"/>
        <w:spacing w:after="0" w:before="0"/>
      </w:pPr>
      <w:r>
        <w:rPr>
          <w:rFonts w:ascii="Courier New" w:cs="Courier New" w:eastAsia="Courier New" w:hAnsi="Courier New"/>
          <w:sz w:val="18"/>
          <w:szCs w:val="18"/>
        </w:rPr>
        <w:t xml:space="preserve">SELECT name, recovery_model_desc FROM sys.databases WHERE name = 'Chinook';</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ALTER DATABASE Chinook SET RECOVERY FULL;</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name, recovery_model_desc FROM sys.databases WHERE name = 'Chinook';</w:t>
      </w:r>
    </w:p>
    <w:p>
      <w:pPr>
        <w:spacing w:after="100" w:before="100"/>
      </w:pPr>
    </w:p>
    <w:p>
      <w:pPr>
        <w:spacing w:after="40" w:before="100"/>
        <w:jc w:val="center"/>
      </w:pPr>
      <w:r>
        <w:drawing>
          <wp:inline distT="0" distB="0" distL="0" distR="0">
            <wp:extent cx="4191000" cy="2000250"/>
            <wp:effectExtent t="0" r="0" b="0" l="0"/>
            <wp:docPr id="1" name="SIMPLE recovery model" descr="SIMPLE recovery model" title="SIMPLE recover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000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17 – Başlangıç durumu: SIMPLE recovery model</w:t>
      </w:r>
    </w:p>
    <w:p>
      <w:pPr>
        <w:spacing w:after="40" w:before="100"/>
        <w:jc w:val="center"/>
      </w:pPr>
      <w:r>
        <w:drawing>
          <wp:inline distT="0" distB="0" distL="0" distR="0">
            <wp:extent cx="4191000" cy="2000250"/>
            <wp:effectExtent t="0" r="0" b="0" l="0"/>
            <wp:docPr id="1" name="FULL recovery model" descr="FULL recovery model" title="FULL recover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000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18 – ALTER DATABASE sonrası: FULL recovery model etkin</w:t>
      </w:r>
    </w:p>
    <w:p>
      <w:pPr>
        <w:pStyle w:val="Heading2"/>
        <w:spacing w:after="80" w:before="200"/>
      </w:pPr>
      <w:r>
        <w:rPr>
          <w:rFonts w:ascii="Times New Roman" w:cs="Times New Roman" w:eastAsia="Times New Roman" w:hAnsi="Times New Roman"/>
          <w:b/>
          <w:bCs/>
          <w:sz w:val="24"/>
          <w:szCs w:val="24"/>
        </w:rPr>
        <w:t xml:space="preserve">6.2 Log Backup Öncesi Tam Yedek</w:t>
      </w:r>
    </w:p>
    <w:p>
      <w:pPr>
        <w:spacing w:after="80" w:before="80"/>
        <w:jc w:val="both"/>
      </w:pPr>
      <w:r>
        <w:rPr>
          <w:rFonts w:ascii="Times New Roman" w:cs="Times New Roman" w:eastAsia="Times New Roman" w:hAnsi="Times New Roman"/>
          <w:sz w:val="22"/>
          <w:szCs w:val="22"/>
        </w:rPr>
        <w:t xml:space="preserve">Transaction Log Backup alabilmek için önce bir tam yedek alınmalıdır. Bu, log zincirinin başlangıç noktasını oluşturur.</w:t>
      </w:r>
    </w:p>
    <w:p>
      <w:pPr>
        <w:shd w:fill="F2F2F2" w:val="clear"/>
        <w:spacing w:after="0" w:before="0"/>
      </w:pPr>
      <w:r>
        <w:rPr>
          <w:rFonts w:ascii="Courier New" w:cs="Courier New" w:eastAsia="Courier New" w:hAnsi="Courier New"/>
          <w:sz w:val="18"/>
          <w:szCs w:val="18"/>
        </w:rPr>
        <w:t xml:space="preserve">BACKUP DATABASE Chinook TO DISK = 'C:\Backup\Chinook_Full2.bak'</w:t>
      </w:r>
    </w:p>
    <w:p>
      <w:pPr>
        <w:shd w:fill="F2F2F2" w:val="clear"/>
        <w:spacing w:after="0" w:before="0"/>
      </w:pPr>
      <w:r>
        <w:rPr>
          <w:rFonts w:ascii="Courier New" w:cs="Courier New" w:eastAsia="Courier New" w:hAnsi="Courier New"/>
          <w:sz w:val="18"/>
          <w:szCs w:val="18"/>
        </w:rPr>
        <w:t xml:space="preserve">WITH FORMAT, NAME = 'Chinook Tam Yedek 2';</w:t>
      </w:r>
    </w:p>
    <w:p>
      <w:pPr>
        <w:spacing w:after="100" w:before="100"/>
      </w:pPr>
    </w:p>
    <w:p>
      <w:pPr>
        <w:spacing w:after="40" w:before="100"/>
        <w:jc w:val="center"/>
      </w:pPr>
      <w:r>
        <w:drawing>
          <wp:inline distT="0" distB="0" distL="0" distR="0">
            <wp:extent cx="4762500" cy="2000250"/>
            <wp:effectExtent t="0" r="0" b="0" l="0"/>
            <wp:docPr id="1" name="Tam yedek 2" descr="Tam yedek 2" title="Tam yed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2000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19 – Log backup öncesi tam yedek: 762 sayfa, 0.018 saniyede</w:t>
      </w:r>
    </w:p>
    <w:p>
      <w:pPr>
        <w:pStyle w:val="Heading2"/>
        <w:spacing w:after="80" w:before="200"/>
      </w:pPr>
      <w:r>
        <w:rPr>
          <w:rFonts w:ascii="Times New Roman" w:cs="Times New Roman" w:eastAsia="Times New Roman" w:hAnsi="Times New Roman"/>
          <w:b/>
          <w:bCs/>
          <w:sz w:val="24"/>
          <w:szCs w:val="24"/>
        </w:rPr>
        <w:t xml:space="preserve">6.3 Transaction Log Backup</w:t>
      </w:r>
    </w:p>
    <w:p>
      <w:pPr>
        <w:spacing w:after="80" w:before="80"/>
        <w:jc w:val="both"/>
      </w:pPr>
      <w:r>
        <w:rPr>
          <w:rFonts w:ascii="Times New Roman" w:cs="Times New Roman" w:eastAsia="Times New Roman" w:hAnsi="Times New Roman"/>
          <w:sz w:val="22"/>
          <w:szCs w:val="22"/>
        </w:rPr>
        <w:t xml:space="preserve">BACKUP LOG komutu ile işlem günlüğü yedeklenmiştir. Log backup yalnızca son backup'tan bu yana gerçekleşen işlemleri içerir.</w:t>
      </w:r>
    </w:p>
    <w:p>
      <w:pPr>
        <w:shd w:fill="F2F2F2" w:val="clear"/>
        <w:spacing w:after="0" w:before="0"/>
      </w:pPr>
      <w:r>
        <w:rPr>
          <w:rFonts w:ascii="Courier New" w:cs="Courier New" w:eastAsia="Courier New" w:hAnsi="Courier New"/>
          <w:sz w:val="18"/>
          <w:szCs w:val="18"/>
        </w:rPr>
        <w:t xml:space="preserve">BACKUP LOG Chinook TO DISK = 'C:\Backup\Chinook_Log.bak'</w:t>
      </w:r>
    </w:p>
    <w:p>
      <w:pPr>
        <w:shd w:fill="F2F2F2" w:val="clear"/>
        <w:spacing w:after="0" w:before="0"/>
      </w:pPr>
      <w:r>
        <w:rPr>
          <w:rFonts w:ascii="Courier New" w:cs="Courier New" w:eastAsia="Courier New" w:hAnsi="Courier New"/>
          <w:sz w:val="18"/>
          <w:szCs w:val="18"/>
        </w:rPr>
        <w:t xml:space="preserve">WITH NAME = 'Chinook Log Yedek';</w:t>
      </w:r>
    </w:p>
    <w:p>
      <w:pPr>
        <w:spacing w:after="100" w:before="100"/>
      </w:pPr>
    </w:p>
    <w:p>
      <w:pPr>
        <w:spacing w:after="40" w:before="100"/>
        <w:jc w:val="center"/>
      </w:pPr>
      <w:r>
        <w:drawing>
          <wp:inline distT="0" distB="0" distL="0" distR="0">
            <wp:extent cx="4762500" cy="1905000"/>
            <wp:effectExtent t="0" r="0" b="0" l="0"/>
            <wp:docPr id="1" name="Log backup" descr="Log backup" title="Log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20 – Transaction Log Backup: 7 sayfa, 0.003 saniyede (16.927 MB/sn)</w:t>
      </w:r>
    </w:p>
    <w:p>
      <w:pPr>
        <w:pStyle w:val="Heading2"/>
        <w:spacing w:after="80" w:before="200"/>
      </w:pPr>
      <w:r>
        <w:rPr>
          <w:rFonts w:ascii="Times New Roman" w:cs="Times New Roman" w:eastAsia="Times New Roman" w:hAnsi="Times New Roman"/>
          <w:b/>
          <w:bCs/>
          <w:sz w:val="24"/>
          <w:szCs w:val="24"/>
        </w:rPr>
        <w:t xml:space="preserve">6.4 Tüm Yedek Geçmişi</w:t>
      </w:r>
    </w:p>
    <w:p>
      <w:pPr>
        <w:shd w:fill="F2F2F2" w:val="clear"/>
        <w:spacing w:after="0" w:before="0"/>
      </w:pPr>
      <w:r>
        <w:rPr>
          <w:rFonts w:ascii="Courier New" w:cs="Courier New" w:eastAsia="Courier New" w:hAnsi="Courier New"/>
          <w:sz w:val="18"/>
          <w:szCs w:val="18"/>
        </w:rPr>
        <w:t xml:space="preserve">SELECT bs.database_name, bs.backup_start_date,</w:t>
      </w:r>
    </w:p>
    <w:p>
      <w:pPr>
        <w:shd w:fill="F2F2F2" w:val="clear"/>
        <w:spacing w:after="0" w:before="0"/>
      </w:pPr>
      <w:r>
        <w:rPr>
          <w:rFonts w:ascii="Courier New" w:cs="Courier New" w:eastAsia="Courier New" w:hAnsi="Courier New"/>
          <w:sz w:val="18"/>
          <w:szCs w:val="18"/>
        </w:rPr>
        <w:t xml:space="preserve">    CASE bs.type WHEN 'D' THEN 'Tam Yedek'</w:t>
      </w:r>
    </w:p>
    <w:p>
      <w:pPr>
        <w:shd w:fill="F2F2F2" w:val="clear"/>
        <w:spacing w:after="0" w:before="0"/>
      </w:pPr>
      <w:r>
        <w:rPr>
          <w:rFonts w:ascii="Courier New" w:cs="Courier New" w:eastAsia="Courier New" w:hAnsi="Courier New"/>
          <w:sz w:val="18"/>
          <w:szCs w:val="18"/>
        </w:rPr>
        <w:t xml:space="preserve">                 WHEN 'I' THEN 'Diferansiyel'</w:t>
      </w:r>
    </w:p>
    <w:p>
      <w:pPr>
        <w:shd w:fill="F2F2F2" w:val="clear"/>
        <w:spacing w:after="0" w:before="0"/>
      </w:pPr>
      <w:r>
        <w:rPr>
          <w:rFonts w:ascii="Courier New" w:cs="Courier New" w:eastAsia="Courier New" w:hAnsi="Courier New"/>
          <w:sz w:val="18"/>
          <w:szCs w:val="18"/>
        </w:rPr>
        <w:t xml:space="preserve">                 WHEN 'L' THEN 'Log Yedek' END AS YedekTuru,</w:t>
      </w:r>
    </w:p>
    <w:p>
      <w:pPr>
        <w:shd w:fill="F2F2F2" w:val="clear"/>
        <w:spacing w:after="0" w:before="0"/>
      </w:pPr>
      <w:r>
        <w:rPr>
          <w:rFonts w:ascii="Courier New" w:cs="Courier New" w:eastAsia="Courier New" w:hAnsi="Courier New"/>
          <w:sz w:val="18"/>
          <w:szCs w:val="18"/>
        </w:rPr>
        <w:t xml:space="preserve">    CAST(bs.backup_size/1024.0/1024.0 AS DECIMAL(10,2)) AS BoyutMB,</w:t>
      </w:r>
    </w:p>
    <w:p>
      <w:pPr>
        <w:shd w:fill="F2F2F2" w:val="clear"/>
        <w:spacing w:after="0" w:before="0"/>
      </w:pPr>
      <w:r>
        <w:rPr>
          <w:rFonts w:ascii="Courier New" w:cs="Courier New" w:eastAsia="Courier New" w:hAnsi="Courier New"/>
          <w:sz w:val="18"/>
          <w:szCs w:val="18"/>
        </w:rPr>
        <w:t xml:space="preserve">    bmf.physical_device_name AS DosyaYolu</w:t>
      </w:r>
    </w:p>
    <w:p>
      <w:pPr>
        <w:shd w:fill="F2F2F2" w:val="clear"/>
        <w:spacing w:after="0" w:before="0"/>
      </w:pPr>
      <w:r>
        <w:rPr>
          <w:rFonts w:ascii="Courier New" w:cs="Courier New" w:eastAsia="Courier New" w:hAnsi="Courier New"/>
          <w:sz w:val="18"/>
          <w:szCs w:val="18"/>
        </w:rPr>
        <w:t xml:space="preserve">FROM msdb.dbo.backupset bs</w:t>
      </w:r>
    </w:p>
    <w:p>
      <w:pPr>
        <w:shd w:fill="F2F2F2" w:val="clear"/>
        <w:spacing w:after="0" w:before="0"/>
      </w:pPr>
      <w:r>
        <w:rPr>
          <w:rFonts w:ascii="Courier New" w:cs="Courier New" w:eastAsia="Courier New" w:hAnsi="Courier New"/>
          <w:sz w:val="18"/>
          <w:szCs w:val="18"/>
        </w:rPr>
        <w:t xml:space="preserve">JOIN msdb.dbo.backupmediafamily bmf ON bs.media_set_id = bmf.media_set_id</w:t>
      </w:r>
    </w:p>
    <w:p>
      <w:pPr>
        <w:shd w:fill="F2F2F2" w:val="clear"/>
        <w:spacing w:after="0" w:before="0"/>
      </w:pPr>
      <w:r>
        <w:rPr>
          <w:rFonts w:ascii="Courier New" w:cs="Courier New" w:eastAsia="Courier New" w:hAnsi="Courier New"/>
          <w:sz w:val="18"/>
          <w:szCs w:val="18"/>
        </w:rPr>
        <w:t xml:space="preserve">WHERE bs.database_name = 'Chinook' ORDER BY bs.backup_start_date DESC;</w:t>
      </w:r>
    </w:p>
    <w:p>
      <w:pPr>
        <w:spacing w:after="100" w:before="100"/>
      </w:pPr>
    </w:p>
    <w:p>
      <w:pPr>
        <w:spacing w:after="40" w:before="100"/>
        <w:jc w:val="center"/>
      </w:pPr>
      <w:r>
        <w:drawing>
          <wp:inline distT="0" distB="0" distL="0" distR="0">
            <wp:extent cx="5143500" cy="1809750"/>
            <wp:effectExtent t="0" r="0" b="0" l="0"/>
            <wp:docPr id="1" name="Tüm yedek geçmişi" descr="Tüm yedek geçmişi" title="Tüm yedek geçmi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143500" cy="1809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21 – Tüm yedekler: Log(0.08MB) + 2×Tam(6.03MB) + Diferansiyel(0.78MB)</w:t>
      </w:r>
    </w:p>
    <w:p>
      <w:pPr>
        <w:spacing w:after="100" w:before="100"/>
      </w:pPr>
    </w:p>
    <w:p>
      <w:pPr>
        <w:pStyle w:val="Heading1"/>
        <w:spacing w:after="120" w:before="320"/>
      </w:pPr>
      <w:r>
        <w:rPr>
          <w:rFonts w:ascii="Times New Roman" w:cs="Times New Roman" w:eastAsia="Times New Roman" w:hAnsi="Times New Roman"/>
          <w:b/>
          <w:bCs/>
          <w:sz w:val="28"/>
          <w:szCs w:val="28"/>
        </w:rPr>
        <w:t xml:space="preserve">7. Felaketten Kurtarma</w:t>
      </w:r>
    </w:p>
    <w:p>
      <w:pPr>
        <w:spacing w:after="80" w:before="80"/>
        <w:jc w:val="both"/>
      </w:pPr>
      <w:r>
        <w:rPr>
          <w:rFonts w:ascii="Times New Roman" w:cs="Times New Roman" w:eastAsia="Times New Roman" w:hAnsi="Times New Roman"/>
          <w:sz w:val="22"/>
          <w:szCs w:val="22"/>
        </w:rPr>
        <w:t xml:space="preserve">Bu bölümde gerçek bir felaketi simüle eden bir senaryo uygulanmıştır: Genre tablosundan veri kazara silinmiş, ardından doğru yedekten kurtarma gerçekleştirilmiştir.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7.1 Felaket Simülasyonu – Veri Silme</w:t>
      </w:r>
    </w:p>
    <w:p>
      <w:pPr>
        <w:spacing w:after="80" w:before="80"/>
        <w:jc w:val="both"/>
      </w:pPr>
      <w:r>
        <w:rPr>
          <w:rFonts w:ascii="Times New Roman" w:cs="Times New Roman" w:eastAsia="Times New Roman" w:hAnsi="Times New Roman"/>
          <w:sz w:val="22"/>
          <w:szCs w:val="22"/>
        </w:rPr>
        <w:t xml:space="preserve">Önce mevcut Genre kayıt sayısı kontrol edilmiş, ardından GenreId 26 ve 27 (Jazz Fusion ve Ambient) kazara silinmiştir.</w:t>
      </w:r>
    </w:p>
    <w:p>
      <w:pPr>
        <w:shd w:fill="F2F2F2" w:val="clear"/>
        <w:spacing w:after="0" w:before="0"/>
      </w:pPr>
      <w:r>
        <w:rPr>
          <w:rFonts w:ascii="Courier New" w:cs="Courier New" w:eastAsia="Courier New" w:hAnsi="Courier New"/>
          <w:sz w:val="18"/>
          <w:szCs w:val="18"/>
        </w:rPr>
        <w:t xml:space="preserve">USE Chinook;</w:t>
      </w:r>
    </w:p>
    <w:p>
      <w:pPr>
        <w:shd w:fill="F2F2F2" w:val="clear"/>
        <w:spacing w:after="0" w:before="0"/>
      </w:pPr>
      <w:r>
        <w:rPr>
          <w:rFonts w:ascii="Courier New" w:cs="Courier New" w:eastAsia="Courier New" w:hAnsi="Courier New"/>
          <w:sz w:val="18"/>
          <w:szCs w:val="18"/>
        </w:rPr>
        <w:t xml:space="preserve">-- Öncesi: 27 kayıt</w:t>
      </w:r>
    </w:p>
    <w:p>
      <w:pPr>
        <w:shd w:fill="F2F2F2" w:val="clear"/>
        <w:spacing w:after="0" w:before="0"/>
      </w:pPr>
      <w:r>
        <w:rPr>
          <w:rFonts w:ascii="Courier New" w:cs="Courier New" w:eastAsia="Courier New" w:hAnsi="Courier New"/>
          <w:sz w:val="18"/>
          <w:szCs w:val="18"/>
        </w:rPr>
        <w:t xml:space="preserve">SELECT COUNT(*) AS GenreSayisi FROM Genre;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DELETE FROM Genre WHERE GenreId IN (26, 27);</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 Sonrası: 25 kayıt</w:t>
      </w:r>
    </w:p>
    <w:p>
      <w:pPr>
        <w:shd w:fill="F2F2F2" w:val="clear"/>
        <w:spacing w:after="0" w:before="0"/>
      </w:pPr>
      <w:r>
        <w:rPr>
          <w:rFonts w:ascii="Courier New" w:cs="Courier New" w:eastAsia="Courier New" w:hAnsi="Courier New"/>
          <w:sz w:val="18"/>
          <w:szCs w:val="18"/>
        </w:rPr>
        <w:t xml:space="preserve">SELECT COUNT(*) AS GenreSayisi FROM Genre;</w:t>
      </w:r>
    </w:p>
    <w:p>
      <w:pPr>
        <w:spacing w:after="100" w:before="100"/>
      </w:pPr>
    </w:p>
    <w:p>
      <w:pPr>
        <w:spacing w:after="40" w:before="100"/>
        <w:jc w:val="center"/>
      </w:pPr>
      <w:r>
        <w:drawing>
          <wp:inline distT="0" distB="0" distL="0" distR="0">
            <wp:extent cx="4381500" cy="2095500"/>
            <wp:effectExtent t="0" r="0" b="0" l="0"/>
            <wp:docPr id="1" name="Felaket simülasyonu" descr="Felaket simülasyonu" title="Felaket simülasyo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381500" cy="2095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22 – Felaket simülasyonu: 27 kayıt → DELETE → 25 kayıt</w:t>
      </w:r>
    </w:p>
    <w:p>
      <w:pPr>
        <w:pStyle w:val="Heading2"/>
        <w:spacing w:after="80" w:before="200"/>
      </w:pPr>
      <w:r>
        <w:rPr>
          <w:rFonts w:ascii="Times New Roman" w:cs="Times New Roman" w:eastAsia="Times New Roman" w:hAnsi="Times New Roman"/>
          <w:b/>
          <w:bCs/>
          <w:sz w:val="24"/>
          <w:szCs w:val="24"/>
        </w:rPr>
        <w:t xml:space="preserve">7.2 İlk Kurtarma Denemesi – Yetersiz Yedek</w:t>
      </w:r>
    </w:p>
    <w:p>
      <w:pPr>
        <w:spacing w:after="80" w:before="80"/>
        <w:jc w:val="both"/>
      </w:pPr>
      <w:r>
        <w:rPr>
          <w:rFonts w:ascii="Times New Roman" w:cs="Times New Roman" w:eastAsia="Times New Roman" w:hAnsi="Times New Roman"/>
          <w:sz w:val="22"/>
          <w:szCs w:val="22"/>
        </w:rPr>
        <w:t xml:space="preserve">Chinook_Restored veritabanı ilk tam yedekten (Jazz Fusion ve Ambient eklenmeden önce) geri yüklendiğinden kurtarma başarısız olmuştur.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SELECT * FROM Chinook_Restored.dbo.Genre WHERE GenreId IN (26, 27);</w:t>
      </w:r>
    </w:p>
    <w:p>
      <w:pPr>
        <w:spacing w:after="100" w:before="100"/>
      </w:pPr>
    </w:p>
    <w:p>
      <w:pPr>
        <w:spacing w:after="40" w:before="100"/>
        <w:jc w:val="center"/>
      </w:pPr>
      <w:r>
        <w:drawing>
          <wp:inline distT="0" distB="0" distL="0" distR="0">
            <wp:extent cx="4381500" cy="1809750"/>
            <wp:effectExtent t="0" r="0" b="0" l="0"/>
            <wp:docPr id="1" name="Başarısız kurtarma" descr="Başarısız kurtarma" title="Başarısız kurt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81500" cy="1809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23 – Chinook_Restored'da GenreId 26 ve 27 yok: Boş sonuç — kurtarma başarısız</w:t>
      </w:r>
    </w:p>
    <w:p>
      <w:pPr>
        <w:spacing w:after="80" w:before="80"/>
        <w:jc w:val="both"/>
      </w:pPr>
      <w:r>
        <w:rPr>
          <w:rFonts w:ascii="Times New Roman" w:cs="Times New Roman" w:eastAsia="Times New Roman" w:hAnsi="Times New Roman"/>
          <w:sz w:val="22"/>
          <w:szCs w:val="22"/>
        </w:rPr>
        <w:t xml:space="preserve">Neden başarısız: Chinook_Full.bak, Jazz Fusion ve Ambient eklenmeden önce alınmıştır. Bu yedek yetersizdir.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7.3 Doğru Yedekten Kurtarma</w:t>
      </w:r>
    </w:p>
    <w:p>
      <w:pPr>
        <w:spacing w:after="80" w:before="80"/>
        <w:jc w:val="both"/>
      </w:pPr>
      <w:r>
        <w:rPr>
          <w:rFonts w:ascii="Times New Roman" w:cs="Times New Roman" w:eastAsia="Times New Roman" w:hAnsi="Times New Roman"/>
          <w:sz w:val="22"/>
          <w:szCs w:val="22"/>
        </w:rPr>
        <w:t xml:space="preserve">Chinook_Full2.bak, Jazz Fusion ve Ambient eklendikten sonra alınmıştır. Bu yedekten Chinook_Recovery veritabanı oluşturulmuş ve silinen veriler kurtarılmıştır.</w:t>
      </w:r>
    </w:p>
    <w:p>
      <w:pPr>
        <w:shd w:fill="F2F2F2" w:val="clear"/>
        <w:spacing w:after="0" w:before="0"/>
      </w:pPr>
      <w:r>
        <w:rPr>
          <w:rFonts w:ascii="Courier New" w:cs="Courier New" w:eastAsia="Courier New" w:hAnsi="Courier New"/>
          <w:sz w:val="18"/>
          <w:szCs w:val="18"/>
        </w:rPr>
        <w:t xml:space="preserve">RESTORE DATABASE Chinook_Recovery</w:t>
      </w:r>
    </w:p>
    <w:p>
      <w:pPr>
        <w:shd w:fill="F2F2F2" w:val="clear"/>
        <w:spacing w:after="0" w:before="0"/>
      </w:pPr>
      <w:r>
        <w:rPr>
          <w:rFonts w:ascii="Courier New" w:cs="Courier New" w:eastAsia="Courier New" w:hAnsi="Courier New"/>
          <w:sz w:val="18"/>
          <w:szCs w:val="18"/>
        </w:rPr>
        <w:t xml:space="preserve">FROM DISK = 'C:\Backup\Chinook_Full2.bak'</w:t>
      </w:r>
    </w:p>
    <w:p>
      <w:pPr>
        <w:shd w:fill="F2F2F2" w:val="clear"/>
        <w:spacing w:after="0" w:before="0"/>
      </w:pPr>
      <w:r>
        <w:rPr>
          <w:rFonts w:ascii="Courier New" w:cs="Courier New" w:eastAsia="Courier New" w:hAnsi="Courier New"/>
          <w:sz w:val="18"/>
          <w:szCs w:val="18"/>
        </w:rPr>
        <w:t xml:space="preserve">WITH MOVE 'Chinook' TO 'C:\Backup\Chinook_Recovery.mdf',</w:t>
      </w:r>
    </w:p>
    <w:p>
      <w:pPr>
        <w:shd w:fill="F2F2F2" w:val="clear"/>
        <w:spacing w:after="0" w:before="0"/>
      </w:pPr>
      <w:r>
        <w:rPr>
          <w:rFonts w:ascii="Courier New" w:cs="Courier New" w:eastAsia="Courier New" w:hAnsi="Courier New"/>
          <w:sz w:val="18"/>
          <w:szCs w:val="18"/>
        </w:rPr>
        <w:t xml:space="preserve">     MOVE 'Chinook_log' TO 'C:\Backup\Chinook_Recovery_log.ldf',</w:t>
      </w:r>
    </w:p>
    <w:p>
      <w:pPr>
        <w:shd w:fill="F2F2F2" w:val="clear"/>
        <w:spacing w:after="0" w:before="0"/>
      </w:pPr>
      <w:r>
        <w:rPr>
          <w:rFonts w:ascii="Courier New" w:cs="Courier New" w:eastAsia="Courier New" w:hAnsi="Courier New"/>
          <w:sz w:val="18"/>
          <w:szCs w:val="18"/>
        </w:rPr>
        <w:t xml:space="preserve">     REPLACE;</w:t>
      </w:r>
    </w:p>
    <w:p>
      <w:pPr>
        <w:spacing w:after="100" w:before="100"/>
      </w:pPr>
    </w:p>
    <w:p>
      <w:pPr>
        <w:spacing w:after="40" w:before="100"/>
        <w:jc w:val="center"/>
      </w:pPr>
      <w:r>
        <w:drawing>
          <wp:inline distT="0" distB="0" distL="0" distR="0">
            <wp:extent cx="4762500" cy="2190750"/>
            <wp:effectExtent t="0" r="0" b="0" l="0"/>
            <wp:docPr id="1" name="Doğru yedekten kurtarma" descr="Doğru yedekten kurtarma" title="Doğru yedekten kurt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24 – Chinook_Recovery geri yüklendi: 762 sayfa, 0.019 saniyede</w:t>
      </w:r>
    </w:p>
    <w:p>
      <w:pPr>
        <w:pStyle w:val="Heading2"/>
        <w:spacing w:after="80" w:before="200"/>
      </w:pPr>
      <w:r>
        <w:rPr>
          <w:rFonts w:ascii="Times New Roman" w:cs="Times New Roman" w:eastAsia="Times New Roman" w:hAnsi="Times New Roman"/>
          <w:b/>
          <w:bCs/>
          <w:sz w:val="24"/>
          <w:szCs w:val="24"/>
        </w:rPr>
        <w:t xml:space="preserve">7.4 Kurtarma Doğrulaması</w:t>
      </w:r>
    </w:p>
    <w:p>
      <w:pPr>
        <w:spacing w:after="80" w:before="80"/>
        <w:jc w:val="both"/>
      </w:pPr>
      <w:r>
        <w:rPr>
          <w:rFonts w:ascii="Times New Roman" w:cs="Times New Roman" w:eastAsia="Times New Roman" w:hAnsi="Times New Roman"/>
          <w:sz w:val="22"/>
          <w:szCs w:val="22"/>
        </w:rPr>
        <w:t xml:space="preserve">Chinook_Recovery'den silinen kayıtlar Chinook veritabanına geri aktarılmış ve 27 kayıt yeniden elde edilmiştir.</w:t>
      </w:r>
    </w:p>
    <w:p>
      <w:pPr>
        <w:shd w:fill="F2F2F2" w:val="clear"/>
        <w:spacing w:after="0" w:before="0"/>
      </w:pPr>
      <w:r>
        <w:rPr>
          <w:rFonts w:ascii="Courier New" w:cs="Courier New" w:eastAsia="Courier New" w:hAnsi="Courier New"/>
          <w:sz w:val="18"/>
          <w:szCs w:val="18"/>
        </w:rPr>
        <w:t xml:space="preserve">INSERT INTO Chinook.dbo.Genre (GenreId, Name)</w:t>
      </w:r>
    </w:p>
    <w:p>
      <w:pPr>
        <w:shd w:fill="F2F2F2" w:val="clear"/>
        <w:spacing w:after="0" w:before="0"/>
      </w:pPr>
      <w:r>
        <w:rPr>
          <w:rFonts w:ascii="Courier New" w:cs="Courier New" w:eastAsia="Courier New" w:hAnsi="Courier New"/>
          <w:sz w:val="18"/>
          <w:szCs w:val="18"/>
        </w:rPr>
        <w:t xml:space="preserve">SELECT GenreId, Name FROM Chinook_Recovery.dbo.Genre</w:t>
      </w:r>
    </w:p>
    <w:p>
      <w:pPr>
        <w:shd w:fill="F2F2F2" w:val="clear"/>
        <w:spacing w:after="0" w:before="0"/>
      </w:pPr>
      <w:r>
        <w:rPr>
          <w:rFonts w:ascii="Courier New" w:cs="Courier New" w:eastAsia="Courier New" w:hAnsi="Courier New"/>
          <w:sz w:val="18"/>
          <w:szCs w:val="18"/>
        </w:rPr>
        <w:t xml:space="preserve">WHERE GenreId IN (26, 27);</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USE Chinook;</w:t>
      </w:r>
    </w:p>
    <w:p>
      <w:pPr>
        <w:shd w:fill="F2F2F2" w:val="clear"/>
        <w:spacing w:after="0" w:before="0"/>
      </w:pPr>
      <w:r>
        <w:rPr>
          <w:rFonts w:ascii="Courier New" w:cs="Courier New" w:eastAsia="Courier New" w:hAnsi="Courier New"/>
          <w:sz w:val="18"/>
          <w:szCs w:val="18"/>
        </w:rPr>
        <w:t xml:space="preserve">SELECT COUNT(*) AS GenreSayisi FROM Genre;</w:t>
      </w:r>
    </w:p>
    <w:p>
      <w:pPr>
        <w:shd w:fill="F2F2F2" w:val="clear"/>
        <w:spacing w:after="0" w:before="0"/>
      </w:pPr>
      <w:r>
        <w:rPr>
          <w:rFonts w:ascii="Courier New" w:cs="Courier New" w:eastAsia="Courier New" w:hAnsi="Courier New"/>
          <w:sz w:val="18"/>
          <w:szCs w:val="18"/>
        </w:rPr>
        <w:t xml:space="preserve">SELECT * FROM Genre WHERE GenreId IN (26, 27);</w:t>
      </w:r>
    </w:p>
    <w:p>
      <w:pPr>
        <w:spacing w:after="100" w:before="100"/>
      </w:pPr>
    </w:p>
    <w:p>
      <w:pPr>
        <w:spacing w:after="40" w:before="100"/>
        <w:jc w:val="center"/>
      </w:pPr>
      <w:r>
        <w:drawing>
          <wp:inline distT="0" distB="0" distL="0" distR="0">
            <wp:extent cx="4381500" cy="2190750"/>
            <wp:effectExtent t="0" r="0" b="0" l="0"/>
            <wp:docPr id="1" name="Kurtarma doğrulama" descr="Kurtarma doğrulama" title="Kurtarma doğrul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381500" cy="2190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25 – GenreSayisi=27; Jazz Fusion ve Ambient başarıyla geri döndü</w:t>
      </w:r>
    </w:p>
    <w:p>
      <w:pPr>
        <w:spacing w:after="80" w:before="80"/>
        <w:jc w:val="both"/>
      </w:pPr>
      <w:r>
        <w:rPr>
          <w:rFonts w:ascii="Times New Roman" w:cs="Times New Roman" w:eastAsia="Times New Roman" w:hAnsi="Times New Roman"/>
          <w:sz w:val="22"/>
          <w:szCs w:val="22"/>
        </w:rPr>
        <w:t xml:space="preserve">Ders: Yedek alınan anın önemi kritiktir. Doğru zaman noktasından alınmış yedek olmadan veri kurtarma mümkün olmayabilir.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8. Otomatik Yedekleme</w:t>
      </w:r>
    </w:p>
    <w:p>
      <w:pPr>
        <w:spacing w:after="80" w:before="80"/>
        <w:jc w:val="both"/>
      </w:pPr>
      <w:r>
        <w:rPr>
          <w:rFonts w:ascii="Times New Roman" w:cs="Times New Roman" w:eastAsia="Times New Roman" w:hAnsi="Times New Roman"/>
          <w:sz w:val="22"/>
          <w:szCs w:val="22"/>
        </w:rPr>
        <w:t xml:space="preserve">Otomatik yedekleme, SQL Server Agent ile belirli aralıklarla yedek alma işleminin programlanmasını sağlar. Bu bölümde her gece yarısı çalışacak bir yedekleme görevi tanımlanmıştır.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8.1 SQL Server Agent Job Oluşturma</w:t>
      </w:r>
    </w:p>
    <w:p>
      <w:pPr>
        <w:spacing w:after="80" w:before="80"/>
        <w:jc w:val="both"/>
      </w:pPr>
      <w:r>
        <w:rPr>
          <w:rFonts w:ascii="Times New Roman" w:cs="Times New Roman" w:eastAsia="Times New Roman" w:hAnsi="Times New Roman"/>
          <w:sz w:val="22"/>
          <w:szCs w:val="22"/>
        </w:rPr>
        <w:t xml:space="preserve">sp_add_job, sp_add_jobstep ve sp_add_schedule prosedürleri kullanılarak otomatik yedekleme görevi tanımlanmıştır.</w:t>
      </w:r>
    </w:p>
    <w:p>
      <w:pPr>
        <w:shd w:fill="F2F2F2" w:val="clear"/>
        <w:spacing w:after="0" w:before="0"/>
      </w:pPr>
      <w:r>
        <w:rPr>
          <w:rFonts w:ascii="Courier New" w:cs="Courier New" w:eastAsia="Courier New" w:hAnsi="Courier New"/>
          <w:sz w:val="18"/>
          <w:szCs w:val="18"/>
        </w:rPr>
        <w:t xml:space="preserve">USE msdb;</w:t>
      </w:r>
    </w:p>
    <w:p>
      <w:pPr>
        <w:shd w:fill="F2F2F2" w:val="clear"/>
        <w:spacing w:after="0" w:before="0"/>
      </w:pPr>
      <w:r>
        <w:rPr>
          <w:rFonts w:ascii="Courier New" w:cs="Courier New" w:eastAsia="Courier New" w:hAnsi="Courier New"/>
          <w:sz w:val="18"/>
          <w:szCs w:val="18"/>
        </w:rPr>
        <w:t xml:space="preserve">EXEC sp_add_job @job_name = N'Chinook_Otomatik_Yedekleme';</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EXEC sp_add_jobstep</w:t>
      </w:r>
    </w:p>
    <w:p>
      <w:pPr>
        <w:shd w:fill="F2F2F2" w:val="clear"/>
        <w:spacing w:after="0" w:before="0"/>
      </w:pPr>
      <w:r>
        <w:rPr>
          <w:rFonts w:ascii="Courier New" w:cs="Courier New" w:eastAsia="Courier New" w:hAnsi="Courier New"/>
          <w:sz w:val="18"/>
          <w:szCs w:val="18"/>
        </w:rPr>
        <w:t xml:space="preserve">    @job_name = N'Chinook_Otomatik_Yedekleme',</w:t>
      </w:r>
    </w:p>
    <w:p>
      <w:pPr>
        <w:shd w:fill="F2F2F2" w:val="clear"/>
        <w:spacing w:after="0" w:before="0"/>
      </w:pPr>
      <w:r>
        <w:rPr>
          <w:rFonts w:ascii="Courier New" w:cs="Courier New" w:eastAsia="Courier New" w:hAnsi="Courier New"/>
          <w:sz w:val="18"/>
          <w:szCs w:val="18"/>
        </w:rPr>
        <w:t xml:space="preserve">    @step_name = N'Tam Yedek Al',</w:t>
      </w:r>
    </w:p>
    <w:p>
      <w:pPr>
        <w:shd w:fill="F2F2F2" w:val="clear"/>
        <w:spacing w:after="0" w:before="0"/>
      </w:pPr>
      <w:r>
        <w:rPr>
          <w:rFonts w:ascii="Courier New" w:cs="Courier New" w:eastAsia="Courier New" w:hAnsi="Courier New"/>
          <w:sz w:val="18"/>
          <w:szCs w:val="18"/>
        </w:rPr>
        <w:t xml:space="preserve">    @command = N'BACKUP DATABASE Chinook TO DISK = ''C:\Backup\Chinook_Otomatik.bak'' WITH FORMAT';</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EXEC sp_add_schedule</w:t>
      </w:r>
    </w:p>
    <w:p>
      <w:pPr>
        <w:shd w:fill="F2F2F2" w:val="clear"/>
        <w:spacing w:after="0" w:before="0"/>
      </w:pPr>
      <w:r>
        <w:rPr>
          <w:rFonts w:ascii="Courier New" w:cs="Courier New" w:eastAsia="Courier New" w:hAnsi="Courier New"/>
          <w:sz w:val="18"/>
          <w:szCs w:val="18"/>
        </w:rPr>
        <w:t xml:space="preserve">    @schedule_name = N'Her_Gun_Gece_Yaris',</w:t>
      </w:r>
    </w:p>
    <w:p>
      <w:pPr>
        <w:shd w:fill="F2F2F2" w:val="clear"/>
        <w:spacing w:after="0" w:before="0"/>
      </w:pPr>
      <w:r>
        <w:rPr>
          <w:rFonts w:ascii="Courier New" w:cs="Courier New" w:eastAsia="Courier New" w:hAnsi="Courier New"/>
          <w:sz w:val="18"/>
          <w:szCs w:val="18"/>
        </w:rPr>
        <w:t xml:space="preserve">    @freq_type = 4, @freq_interval = 1,</w:t>
      </w:r>
    </w:p>
    <w:p>
      <w:pPr>
        <w:shd w:fill="F2F2F2" w:val="clear"/>
        <w:spacing w:after="0" w:before="0"/>
      </w:pPr>
      <w:r>
        <w:rPr>
          <w:rFonts w:ascii="Courier New" w:cs="Courier New" w:eastAsia="Courier New" w:hAnsi="Courier New"/>
          <w:sz w:val="18"/>
          <w:szCs w:val="18"/>
        </w:rPr>
        <w:t xml:space="preserve">    @active_start_time = 000000;</w:t>
      </w:r>
    </w:p>
    <w:p>
      <w:pPr>
        <w:spacing w:after="100" w:before="100"/>
      </w:pPr>
    </w:p>
    <w:p>
      <w:pPr>
        <w:spacing w:after="40" w:before="100"/>
        <w:jc w:val="center"/>
      </w:pPr>
      <w:r>
        <w:drawing>
          <wp:inline distT="0" distB="0" distL="0" distR="0">
            <wp:extent cx="5143500" cy="2095500"/>
            <wp:effectExtent t="0" r="0" b="0" l="0"/>
            <wp:docPr id="1" name="SQL Agent sonucu" descr="SQL Agent sonucu" title="SQL Agent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143500" cy="2095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26 – LocalDB'de İleti 22001: SQL Server Agent desteklenmiyor (beklenen davranış)</w:t>
      </w:r>
    </w:p>
    <w:p>
      <w:pPr>
        <w:spacing w:after="80" w:before="80"/>
        <w:jc w:val="both"/>
      </w:pPr>
      <w:r>
        <w:rPr>
          <w:rFonts w:ascii="Times New Roman" w:cs="Times New Roman" w:eastAsia="Times New Roman" w:hAnsi="Times New Roman"/>
          <w:sz w:val="22"/>
          <w:szCs w:val="22"/>
        </w:rPr>
        <w:t xml:space="preserve">Not: SQL Server Agent yalnızca tam SQL Server kurulumunda çalışır; LocalDB bu özelliği desteklememektedir. İleti 22001 beklenen bir davranıştır. Production SQL Server ortamında aynı komutlar başarıyla çalışır ve her gece 00:00'da otomatik yedekleme gerçekleşir.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9. Sonuç</w:t>
      </w:r>
    </w:p>
    <w:p>
      <w:pPr>
        <w:spacing w:after="80" w:before="80"/>
        <w:jc w:val="both"/>
      </w:pPr>
      <w:r>
        <w:rPr>
          <w:rFonts w:ascii="Times New Roman" w:cs="Times New Roman" w:eastAsia="Times New Roman" w:hAnsi="Times New Roman"/>
          <w:sz w:val="22"/>
          <w:szCs w:val="22"/>
        </w:rPr>
        <w:t xml:space="preserve">Bu proje kapsamında Chinook veritabanı üzerinde kapsamlı bir yedekleme ve felaketten kurtarma çalışması gerçekleştirilmiştir.</w:t>
      </w:r>
    </w:p>
    <w:p>
      <w:pPr>
        <w:spacing w:after="100" w:before="100"/>
      </w:pPr>
    </w:p>
    <w:p>
      <w:pPr>
        <w:spacing w:after="80" w:before="80"/>
        <w:jc w:val="both"/>
      </w:pPr>
      <w:r>
        <w:rPr>
          <w:rFonts w:ascii="Times New Roman" w:cs="Times New Roman" w:eastAsia="Times New Roman" w:hAnsi="Times New Roman"/>
          <w:sz w:val="22"/>
          <w:szCs w:val="22"/>
        </w:rPr>
        <w:t xml:space="preserve">Tam yedekleme ile veritabanı 0.030 saniyede yedeklenmiş ve RESTORE VERIFYONLY ile doğrulanmıştır. Diferansiyel yedeklemede yalnızca değişen veriler 0.007 saniyede yedeklenmiştir. Geri yükleme testinde tam yedek başarıyla aktarılmıştır. Transaction Log Backup için veritabanı FULL recovery model'e alınmış ve log yedekleme 0.003 saniyede tamamlanmıştır. Felaketten kurtarma senaryosunda silinen veriler doğru yedekten başarıyla geri getirilmiştir.</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1426"/>
      </w:tblGrid>
      <w:tr>
        <w:tc>
          <w:tcPr>
            <w:tcW w:type="dxa" w:w="28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Yedekleme Türü</w:t>
            </w:r>
          </w:p>
        </w:tc>
        <w:tc>
          <w:tcPr>
            <w:tcW w:type="dxa" w:w="28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Dosya</w:t>
            </w:r>
          </w:p>
        </w:tc>
        <w:tc>
          <w:tcPr>
            <w:tcW w:type="dxa" w:w="1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Boyut</w:t>
            </w:r>
          </w:p>
        </w:tc>
        <w:tc>
          <w:tcPr>
            <w:tcW w:type="dxa" w:w="14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Süre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Tam Yedek (Full)</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Chinook_Full.bak</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6.03 MB</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0.030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Diferansiyel</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Chinook_Diff.bak</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0.78 MB</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0.007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Geri Yükleme</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Chinook_Restored</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762 sayfa</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0.014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Transaction Log</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Chinook_Log.bak</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0.08 MB</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0.003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Felaketten Kurtarma</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Chinook_Recovery</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27 kayıt geri</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0.019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Otomatik Yedekleme</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Agent</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İleti 22001</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Production'da aktif</w:t>
            </w:r>
          </w:p>
        </w:tc>
      </w:tr>
    </w:tbl>
    <w:p>
      <w:pPr>
        <w:spacing w:after="100" w:before="100"/>
      </w:pP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1"/>
      </w:pBdr>
      <w:jc w:val="center"/>
    </w:pPr>
    <w:r>
      <w:rPr>
        <w:rFonts w:ascii="Times New Roman" w:cs="Times New Roman" w:eastAsia="Times New Roman" w:hAnsi="Times New Roman"/>
        <w:sz w:val="18"/>
        <w:szCs w:val="18"/>
      </w:rPr>
      <w:t xml:space="preserve">Sayfa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1"/>
      </w:pBdr>
      <w:spacing w:after="80"/>
      <w:jc w:val="right"/>
    </w:pPr>
    <w:r>
      <w:rPr>
        <w:rFonts w:ascii="Times New Roman" w:cs="Times New Roman" w:eastAsia="Times New Roman" w:hAnsi="Times New Roman"/>
        <w:sz w:val="18"/>
        <w:szCs w:val="18"/>
      </w:rPr>
      <w:t xml:space="preserve">BLM4522 – Proje Raporu  |  Ezgi SANKIR  |  21290431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7fe8ae4769f0d483bfc9aafe6e988e7c5fbe52.png"/><Relationship Id="rId10" Type="http://schemas.openxmlformats.org/officeDocument/2006/relationships/image" Target="media/5565a9a8afced5c82183edbcee984f81f4b53307.png"/><Relationship Id="rId11" Type="http://schemas.openxmlformats.org/officeDocument/2006/relationships/image" Target="media/55a775c3f3c020699ee87ba4e2961c1188f7af8f.png"/><Relationship Id="rId12" Type="http://schemas.openxmlformats.org/officeDocument/2006/relationships/image" Target="media/ea67c118a0af922f86759791754bfce79170dfc0.png"/><Relationship Id="rId13" Type="http://schemas.openxmlformats.org/officeDocument/2006/relationships/image" Target="media/9938749512036b2201e2b95b4b6195979db031a9.png"/><Relationship Id="rId14" Type="http://schemas.openxmlformats.org/officeDocument/2006/relationships/image" Target="media/dcf3a51ada184d343bec0cfecbd932ee4f0c306c.png"/><Relationship Id="rId15" Type="http://schemas.openxmlformats.org/officeDocument/2006/relationships/image" Target="media/f114b631275691a0c52029e5e5df4210c545b54e.png"/><Relationship Id="rId16" Type="http://schemas.openxmlformats.org/officeDocument/2006/relationships/image" Target="media/b02d2754863f48c11d3be41568b17cfc1c2e5483.png"/><Relationship Id="rId17" Type="http://schemas.openxmlformats.org/officeDocument/2006/relationships/image" Target="media/babb8ba4b0bc4740c1ba343f39550341d0a66a63.png"/><Relationship Id="rId18" Type="http://schemas.openxmlformats.org/officeDocument/2006/relationships/image" Target="media/f922d9dde050df5a01be394a9c511ff35638865a.png"/><Relationship Id="rId19" Type="http://schemas.openxmlformats.org/officeDocument/2006/relationships/image" Target="media/22940c9efa6d4a4904b4f926d4beaf1e8ca902ef.png"/><Relationship Id="rId20" Type="http://schemas.openxmlformats.org/officeDocument/2006/relationships/image" Target="media/0fd7cd6f17daf64c1204bb3ce3de2c41250c60f6.png"/><Relationship Id="rId21" Type="http://schemas.openxmlformats.org/officeDocument/2006/relationships/image" Target="media/f1810e2f80eb02d15447323840d776f8c3a80088.png"/><Relationship Id="rId22" Type="http://schemas.openxmlformats.org/officeDocument/2006/relationships/image" Target="media/83953f6b5422db2d44b96a75d02abab6cbe8078f.png"/><Relationship Id="rId23" Type="http://schemas.openxmlformats.org/officeDocument/2006/relationships/image" Target="media/9843c752d5843600d4918a36e906331b03222e0d.png"/><Relationship Id="rId24" Type="http://schemas.openxmlformats.org/officeDocument/2006/relationships/image" Target="media/e7544287545de2f07a0e85c5fc9605e46499183c.png"/><Relationship Id="rId25" Type="http://schemas.openxmlformats.org/officeDocument/2006/relationships/image" Target="media/e1a96b4afe212bdb12076297f13c5e7c73aec6eb.png"/><Relationship Id="rId26" Type="http://schemas.openxmlformats.org/officeDocument/2006/relationships/image" Target="media/cecc5a3a76867f2d9bb4a1c98610f659af15ba0f.png"/><Relationship Id="rId27" Type="http://schemas.openxmlformats.org/officeDocument/2006/relationships/image" Target="media/546f2cb4c28ac8c28ecb251d1642652f98a5d1ec.png"/><Relationship Id="rId28" Type="http://schemas.openxmlformats.org/officeDocument/2006/relationships/image" Target="media/5a0a6db12fcf924b6c02911a52c7c0aac32638c8.png"/><Relationship Id="rId29" Type="http://schemas.openxmlformats.org/officeDocument/2006/relationships/image" Target="media/eaf05b435631b1e1f12d2415c4c5850f285cdd81.png"/><Relationship Id="rId30" Type="http://schemas.openxmlformats.org/officeDocument/2006/relationships/image" Target="media/042a0aeeee46385e9d16cdb764976457dc6880c1.png"/><Relationship Id="rId31" Type="http://schemas.openxmlformats.org/officeDocument/2006/relationships/image" Target="media/c4c2096dda8242b836f6ae7e9a9580b7c0593d7e.png"/><Relationship Id="rId32" Type="http://schemas.openxmlformats.org/officeDocument/2006/relationships/image" Target="media/6c1802316bd9eaf77c5776cb16ebfd883eae7c68.png"/><Relationship Id="rId33" Type="http://schemas.openxmlformats.org/officeDocument/2006/relationships/image" Target="media/1f43a56e133c754e3f986a67ee2ee20978bdc6dd.png"/><Relationship Id="rId34" Type="http://schemas.openxmlformats.org/officeDocument/2006/relationships/image" Target="media/b521541dca606f3fecbb17ee196cc6894772795c.png"/><Relationship Id="rId35" Type="http://schemas.openxmlformats.org/officeDocument/2006/relationships/image" Target="media/3fc000b9a52371e913936ca261933d7aa141db85.png"/><Relationship Id="rId36" Type="http://schemas.openxmlformats.org/officeDocument/2006/relationships/image" Target="media/c0aecad54f30e87aed51d6ab594725c94bb2c973.png"/><Relationship Id="rId37" Type="http://schemas.openxmlformats.org/officeDocument/2006/relationships/image" Target="media/952c47f08816dc9bc70dae7602c9d104e510aceb.png"/><Relationship Id="rId38" Type="http://schemas.openxmlformats.org/officeDocument/2006/relationships/image" Target="media/f514125ec24987115f6358ef5736ed20eb3ae385.png"/><Relationship Id="rId39" Type="http://schemas.openxmlformats.org/officeDocument/2006/relationships/image" Target="media/176e1699101f0800895b4094a7beb7690a39d84b.png"/><Relationship Id="rId40" Type="http://schemas.openxmlformats.org/officeDocument/2006/relationships/image" Target="media/3dab828751269f0d4d748003b9329f4847a6aaa8.png"/><Relationship Id="rId41" Type="http://schemas.openxmlformats.org/officeDocument/2006/relationships/image" Target="media/dd8033518ad3cfd9da69c53d81912c2e357c2a22.png"/><Relationship Id="rId42" Type="http://schemas.openxmlformats.org/officeDocument/2006/relationships/image" Target="media/a0261409f441e239d463d72ecd11120b5d6fbdbf.png"/><Relationship Id="rId43" Type="http://schemas.openxmlformats.org/officeDocument/2006/relationships/image" Target="media/ceabf996d0fe5924d345bd1f83bcabba335c128d.png"/><Relationship Id="rId44" Type="http://schemas.openxmlformats.org/officeDocument/2006/relationships/image" Target="media/5cc7e9c66b7c6fe41bac09d29547e8674ad655e0.png"/><Relationship Id="rId45" Type="http://schemas.openxmlformats.org/officeDocument/2006/relationships/image" Target="media/613dd51d66a1db655e8694bc565e44bc20e72bb7.png"/><Relationship Id="rId46" Type="http://schemas.openxmlformats.org/officeDocument/2006/relationships/image" Target="media/c751194587a68e3bf0fc40d639a6bb42008c6d80.png"/><Relationship Id="rId47" Type="http://schemas.openxmlformats.org/officeDocument/2006/relationships/image" Target="media/a2b72141732599b353a94198f087dd831f33b684.png"/><Relationship Id="rId48" Type="http://schemas.openxmlformats.org/officeDocument/2006/relationships/image" Target="media/e2650e90a553167f26edf46abfbe0e8e7999db84.png"/><Relationship Id="rId49" Type="http://schemas.openxmlformats.org/officeDocument/2006/relationships/image" Target="media/bb76ef8c94d4a59629c4f7062abf3594900dbb9f.png"/><Relationship Id="rId50" Type="http://schemas.openxmlformats.org/officeDocument/2006/relationships/image" Target="media/0d8f0f5ff37472576fc526e142afe182d00561e1.png"/><Relationship Id="rId51" Type="http://schemas.openxmlformats.org/officeDocument/2006/relationships/image" Target="media/7f5b54136bf7888e6b79ea3862fd9c2136b58402.png"/><Relationship Id="rId52" Type="http://schemas.openxmlformats.org/officeDocument/2006/relationships/image" Target="media/0ae545d371ae440dcc8d702bf24001ac7c0b3de4.png"/><Relationship Id="rId53" Type="http://schemas.openxmlformats.org/officeDocument/2006/relationships/image" Target="media/ab63096e0eb3afa073a03c84f7f087ca56c7eed0.png"/><Relationship Id="rId54" Type="http://schemas.openxmlformats.org/officeDocument/2006/relationships/image" Target="media/458d8f609d12032a0e41f34bb5e691e2776070f9.png"/><Relationship Id="rId55" Type="http://schemas.openxmlformats.org/officeDocument/2006/relationships/image" Target="media/c8b387c20d33f6b4c5f05b440a22f06a81fbb49d.png"/><Relationship Id="rId56" Type="http://schemas.openxmlformats.org/officeDocument/2006/relationships/image" Target="media/39dcac4dfea036922c3ffc03bb95760629dbb9e8.png"/><Relationship Id="rId57" Type="http://schemas.openxmlformats.org/officeDocument/2006/relationships/image" Target="media/900c6b3295330bd271618d3a406a69d43fe16ff4.png"/><Relationship Id="rId58" Type="http://schemas.openxmlformats.org/officeDocument/2006/relationships/image" Target="media/f5bd4d4d409e8842121f640b59a49bf7023580ea.png"/><Relationship Id="rId59" Type="http://schemas.openxmlformats.org/officeDocument/2006/relationships/image" Target="media/cd12f6df324ac8194302f84023c02577c2b93318.png"/><Relationship Id="rId60" Type="http://schemas.openxmlformats.org/officeDocument/2006/relationships/image" Target="media/4e44d18e5506c7c220dc0a6c63d278a47220dd46.png"/><Relationship Id="rId61" Type="http://schemas.openxmlformats.org/officeDocument/2006/relationships/image" Target="media/251e15a51492095a1304c66ade83ecab8c453692.png"/><Relationship Id="rId62" Type="http://schemas.openxmlformats.org/officeDocument/2006/relationships/image" Target="media/3f17cd5e2d55c3d9cf6c7f907fff8ffbdc3e1b8a.png"/><Relationship Id="rId63" Type="http://schemas.openxmlformats.org/officeDocument/2006/relationships/image" Target="media/234eaa4d79854e7126aa012be9c6de64f73db9d2.png"/><Relationship Id="rId64" Type="http://schemas.openxmlformats.org/officeDocument/2006/relationships/image" Target="media/dbd3c0f093113020e72e0f5ee7472d760f639dcc.png"/><Relationship Id="rId65" Type="http://schemas.openxmlformats.org/officeDocument/2006/relationships/image" Target="media/fc00f9d439bc567a8d8b3d527a552cb1965e2e97.png"/><Relationship Id="rId66" Type="http://schemas.openxmlformats.org/officeDocument/2006/relationships/image" Target="media/b425833d989cea024468dc2b769e7289d9083a40.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2026-04-20T08:34:41.544Z</dcterms:created>
  <dcterms:modified xsi:type="dcterms:W3CDTF">2026-04-20T08:34:41.545Z</dcterms:modified>
</cp:coreProperties>
</file>

<file path=docProps/custom.xml><?xml version="1.0" encoding="utf-8"?>
<Properties xmlns="http://schemas.openxmlformats.org/officeDocument/2006/custom-properties" xmlns:vt="http://schemas.openxmlformats.org/officeDocument/2006/docPropsVTypes"/>
</file>