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sz w:val="40"/>
          <w:szCs w:val="40"/>
          <w:lang w:val="en-US"/>
        </w:rPr>
        <w:t>LEETCODE ARRAY SOLUTIONS</w:t>
      </w:r>
    </w:p>
    <w:p>
      <w:pPr>
        <w:jc w:val="both"/>
        <w:rPr>
          <w:rFonts w:hint="default" w:ascii="Times New Roman" w:hAnsi="Times New Roman" w:cs="Times New Roman"/>
          <w:sz w:val="40"/>
          <w:szCs w:val="40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FIND THE DUPLICATE NUMBER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677535" cy="2664460"/>
            <wp:effectExtent l="0" t="0" r="184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NUMBER OF GOOD PARIS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720715" cy="2676525"/>
            <wp:effectExtent l="0" t="0" r="133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FIND GREATEST COMMON DIVISOR OF ARRAY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652770" cy="2667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UNIQUE NUMBER OF OCCURENCES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577205" cy="2621280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FIND ALL DUPLICATES IN AN ARRAY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941695" cy="2758440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MAXIMUM POINTS YOU CAN OBATAIN FROM CARDS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944235" cy="2794000"/>
            <wp:effectExtent l="0" t="0" r="184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Freestyle Script">
    <w:panose1 w:val="030804020302050B04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B1122F"/>
    <w:multiLevelType w:val="singleLevel"/>
    <w:tmpl w:val="E8B1122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8E5C8D"/>
    <w:rsid w:val="238E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Office_12.2.0.13085_F1E327BC-269C-435d-A152-05C5408002CA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2023-07-26T05:01:00Z</dcterms:created>
  <dc:creator>Administrator</dc:creator>
  <cp:lastModifiedBy>EZHIL N</cp:lastModifiedBy>
  <dcterms:modified xsi:type="dcterms:W3CDTF">2023-07-26T05:23:37Z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1033-12.2.0.13085</vt:lpwstr>
  </property>
  <property fmtid="{D5CDD505-2E9C-101B-9397-08002B2CF9AE}" pid="3" name="ICV">
    <vt:lpwstr>1016FB1FEA194066AFDE656D6731F02A_11</vt:lpwstr>
  </property>
</Properties>
</file>