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Calibri" w:hAnsi="Calibri" w:eastAsia="Microsoft YaHei"/>
          <w:b/>
          <w:color w:val="0B2545"/>
          <w:sz w:val="48"/>
        </w:rPr>
        <w:t>工业企业温室气体排放盘查报告</w:t>
        <w:br/>
        <w:t>与核查材料包通用模板</w:t>
      </w:r>
    </w:p>
    <w:p>
      <w:pPr>
        <w:spacing w:after="800"/>
        <w:jc w:val="center"/>
      </w:pPr>
      <w:r>
        <w:rPr>
          <w:rFonts w:ascii="Calibri" w:hAnsi="Calibri" w:eastAsia="Microsoft YaHei"/>
          <w:color w:val="555555"/>
          <w:sz w:val="24"/>
        </w:rPr>
        <w:t>适用于组织碳盘查、排放报告生成、核查支撑材料汇集与系统导出设计</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rPr>
        <w:tc>
          <w:tcPr>
            <w:tcW w:type="dxa" w:w="2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项目</w:t>
            </w:r>
          </w:p>
        </w:tc>
        <w:tc>
          <w:tcPr>
            <w:tcW w:type="dxa" w:w="69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填报内容</w:t>
            </w:r>
          </w:p>
        </w:tc>
      </w:tr>
      <w:tr>
        <w:trPr>
          <w:cantSplit/>
        </w:trPr>
        <w:tc>
          <w:tcPr>
            <w:tcW w:type="dxa" w:w="2400"/>
          </w:tcPr>
          <w:p>
            <w:pPr>
              <w:spacing w:after="40" w:line="276" w:lineRule="auto"/>
              <w:jc w:val="center"/>
            </w:pPr>
            <w:r>
              <w:rPr>
                <w:rFonts w:ascii="Calibri" w:hAnsi="Calibri" w:eastAsia="Microsoft YaHei"/>
                <w:b w:val="0"/>
                <w:sz w:val="19"/>
              </w:rPr>
              <w:t>报告主体（盖章）</w:t>
            </w:r>
          </w:p>
        </w:tc>
        <w:tc>
          <w:tcPr>
            <w:tcW w:type="dxa" w:w="6960"/>
          </w:tcPr>
          <w:p>
            <w:pPr>
              <w:spacing w:after="40" w:line="276" w:lineRule="auto"/>
              <w:jc w:val="left"/>
            </w:pPr>
            <w:r>
              <w:rPr>
                <w:rFonts w:ascii="Calibri" w:hAnsi="Calibri" w:eastAsia="Microsoft YaHei"/>
                <w:b w:val="0"/>
                <w:sz w:val="19"/>
              </w:rPr>
              <w:t>{{ enterprise_name }}</w:t>
            </w:r>
          </w:p>
        </w:tc>
      </w:tr>
      <w:tr>
        <w:trPr>
          <w:cantSplit/>
        </w:trPr>
        <w:tc>
          <w:tcPr>
            <w:tcW w:type="dxa" w:w="2400"/>
          </w:tcPr>
          <w:p>
            <w:pPr>
              <w:spacing w:after="40" w:line="276" w:lineRule="auto"/>
              <w:jc w:val="center"/>
            </w:pPr>
            <w:r>
              <w:rPr>
                <w:rFonts w:ascii="Calibri" w:hAnsi="Calibri" w:eastAsia="Microsoft YaHei"/>
                <w:b w:val="0"/>
                <w:sz w:val="19"/>
              </w:rPr>
              <w:t>统一社会信用代码</w:t>
            </w:r>
          </w:p>
        </w:tc>
        <w:tc>
          <w:tcPr>
            <w:tcW w:type="dxa" w:w="6960"/>
          </w:tcPr>
          <w:p>
            <w:pPr>
              <w:spacing w:after="40" w:line="276" w:lineRule="auto"/>
              <w:jc w:val="left"/>
            </w:pPr>
            <w:r>
              <w:rPr>
                <w:rFonts w:ascii="Calibri" w:hAnsi="Calibri" w:eastAsia="Microsoft YaHei"/>
                <w:b w:val="0"/>
                <w:sz w:val="19"/>
              </w:rPr>
              <w:t>{{ org_code }}</w:t>
            </w:r>
          </w:p>
        </w:tc>
      </w:tr>
      <w:tr>
        <w:trPr>
          <w:cantSplit/>
        </w:trPr>
        <w:tc>
          <w:tcPr>
            <w:tcW w:type="dxa" w:w="2400"/>
          </w:tcPr>
          <w:p>
            <w:pPr>
              <w:spacing w:after="40" w:line="276" w:lineRule="auto"/>
              <w:jc w:val="center"/>
            </w:pPr>
            <w:r>
              <w:rPr>
                <w:rFonts w:ascii="Calibri" w:hAnsi="Calibri" w:eastAsia="Microsoft YaHei"/>
                <w:b w:val="0"/>
                <w:sz w:val="19"/>
              </w:rPr>
              <w:t>报告年度</w:t>
            </w:r>
          </w:p>
        </w:tc>
        <w:tc>
          <w:tcPr>
            <w:tcW w:type="dxa" w:w="6960"/>
          </w:tcPr>
          <w:p>
            <w:pPr>
              <w:spacing w:after="40" w:line="276" w:lineRule="auto"/>
              <w:jc w:val="left"/>
            </w:pPr>
            <w:r>
              <w:rPr>
                <w:rFonts w:ascii="Calibri" w:hAnsi="Calibri" w:eastAsia="Microsoft YaHei"/>
                <w:b w:val="0"/>
                <w:sz w:val="19"/>
              </w:rPr>
              <w:t>{{ report_year }}</w:t>
            </w:r>
          </w:p>
        </w:tc>
      </w:tr>
      <w:tr>
        <w:trPr>
          <w:cantSplit/>
        </w:trPr>
        <w:tc>
          <w:tcPr>
            <w:tcW w:type="dxa" w:w="2400"/>
          </w:tcPr>
          <w:p>
            <w:pPr>
              <w:spacing w:after="40" w:line="276" w:lineRule="auto"/>
              <w:jc w:val="center"/>
            </w:pPr>
            <w:r>
              <w:rPr>
                <w:rFonts w:ascii="Calibri" w:hAnsi="Calibri" w:eastAsia="Microsoft YaHei"/>
                <w:b w:val="0"/>
                <w:sz w:val="19"/>
              </w:rPr>
              <w:t>编制日期</w:t>
            </w:r>
          </w:p>
        </w:tc>
        <w:tc>
          <w:tcPr>
            <w:tcW w:type="dxa" w:w="6960"/>
          </w:tcPr>
          <w:p>
            <w:pPr>
              <w:spacing w:after="40" w:line="276" w:lineRule="auto"/>
              <w:jc w:val="left"/>
            </w:pPr>
            <w:r>
              <w:rPr>
                <w:rFonts w:ascii="Calibri" w:hAnsi="Calibri" w:eastAsia="Microsoft YaHei"/>
                <w:b w:val="0"/>
                <w:sz w:val="19"/>
              </w:rPr>
              <w:t>{{ generated_date }}</w:t>
            </w:r>
          </w:p>
        </w:tc>
      </w:tr>
      <w:tr>
        <w:trPr>
          <w:cantSplit/>
        </w:trPr>
        <w:tc>
          <w:tcPr>
            <w:tcW w:type="dxa" w:w="2400"/>
          </w:tcPr>
          <w:p>
            <w:pPr>
              <w:spacing w:after="40" w:line="276" w:lineRule="auto"/>
              <w:jc w:val="center"/>
            </w:pPr>
            <w:r>
              <w:rPr>
                <w:rFonts w:ascii="Calibri" w:hAnsi="Calibri" w:eastAsia="Microsoft YaHei"/>
                <w:b w:val="0"/>
                <w:sz w:val="19"/>
              </w:rPr>
              <w:t>核算依据</w:t>
            </w:r>
          </w:p>
        </w:tc>
        <w:tc>
          <w:tcPr>
            <w:tcW w:type="dxa" w:w="6960"/>
          </w:tcPr>
          <w:p>
            <w:pPr>
              <w:spacing w:after="40" w:line="276" w:lineRule="auto"/>
              <w:jc w:val="left"/>
            </w:pPr>
            <w:r>
              <w:rPr>
                <w:rFonts w:ascii="Calibri" w:hAnsi="Calibri" w:eastAsia="Microsoft YaHei"/>
                <w:b w:val="0"/>
                <w:sz w:val="19"/>
              </w:rPr>
              <w:t>{{ accounting_standard_name }} / {{ accounting_standard_code }}</w:t>
            </w:r>
          </w:p>
        </w:tc>
      </w:tr>
      <w:tr>
        <w:trPr>
          <w:cantSplit/>
        </w:trPr>
        <w:tc>
          <w:tcPr>
            <w:tcW w:type="dxa" w:w="2400"/>
          </w:tcPr>
          <w:p>
            <w:pPr>
              <w:spacing w:after="40" w:line="276" w:lineRule="auto"/>
              <w:jc w:val="center"/>
            </w:pPr>
            <w:r>
              <w:rPr>
                <w:rFonts w:ascii="Calibri" w:hAnsi="Calibri" w:eastAsia="Microsoft YaHei"/>
                <w:b w:val="0"/>
                <w:sz w:val="19"/>
              </w:rPr>
              <w:t>报告版本</w:t>
            </w:r>
          </w:p>
        </w:tc>
        <w:tc>
          <w:tcPr>
            <w:tcW w:type="dxa" w:w="6960"/>
          </w:tcPr>
          <w:p>
            <w:pPr>
              <w:spacing w:after="40" w:line="276" w:lineRule="auto"/>
              <w:jc w:val="left"/>
            </w:pPr>
            <w:r>
              <w:rPr>
                <w:rFonts w:ascii="Calibri" w:hAnsi="Calibri" w:eastAsia="Microsoft YaHei"/>
                <w:b w:val="0"/>
                <w:sz w:val="19"/>
              </w:rPr>
              <w:t>{{ report_version }}</w:t>
            </w:r>
          </w:p>
        </w:tc>
      </w:tr>
    </w:tbl>
    <w:p>
      <w:pPr>
        <w:spacing w:after="8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120" w:type="dxa"/>
              <w:start w:w="160" w:type="dxa"/>
              <w:bottom w:w="120" w:type="dxa"/>
              <w:end w:w="160" w:type="dxa"/>
            </w:tcMar>
            <w:shd w:fill="F4F6F9"/>
          </w:tcPr>
          <w:p>
            <w:r>
              <w:rPr>
                <w:rFonts w:ascii="Calibri" w:hAnsi="Calibri" w:eastAsia="Microsoft YaHei"/>
                <w:b/>
                <w:color w:val="1F3A5F"/>
                <w:sz w:val="21"/>
              </w:rPr>
              <w:t>模板定位</w:t>
            </w:r>
          </w:p>
          <w:p>
            <w:r>
              <w:rPr>
                <w:rFonts w:ascii="Calibri" w:hAnsi="Calibri" w:eastAsia="Microsoft YaHei"/>
                <w:sz w:val="20"/>
              </w:rPr>
              <w:t>本模板参考行业排放报告和第三方核查报告样本，结合工业其他行业企业通用报告格式整理。它不是某一特定行业的法定格式，后续如进入发电、水泥、钢铁、化工等行业，应切换或追加对应行业附表。</w:t>
            </w:r>
          </w:p>
        </w:tc>
      </w:tr>
    </w:tbl>
    <w:p/>
    <w:p>
      <w:r>
        <w:rPr>
          <w:rFonts w:ascii="Calibri" w:hAnsi="Calibri" w:eastAsia="宋体"/>
        </w:rPr>
      </w:r>
    </w:p>
    <w:p>
      <w:pPr>
        <w:pStyle w:val="Heading1"/>
      </w:pPr>
      <w:r>
        <w:rPr>
          <w:rFonts w:ascii="Calibri" w:hAnsi="Calibri" w:eastAsia="Microsoft YaHei"/>
        </w:rPr>
        <w:t>使用说明</w:t>
      </w:r>
    </w:p>
    <w:p>
      <w:r>
        <w:rPr>
          <w:rFonts w:ascii="Calibri" w:hAnsi="Calibri" w:eastAsia="宋体"/>
        </w:rPr>
        <w:t>本模板面向平台“完成一次组织碳盘查”的闭环：锁定报告主体、报告期和组织边界，识别排放源，汇集活动数据与凭证，匹配因子和参数，生成组织排放清单，完成质量问题整改，形成企业自报报告和核查支撑材料包。</w:t>
      </w:r>
    </w:p>
    <w:p>
      <w:r>
        <w:rPr>
          <w:rFonts w:ascii="Calibri" w:hAnsi="Calibri" w:eastAsia="Microsoft YaHei"/>
        </w:rPr>
        <w:t>文档中的 双花括号字段名 为系统导出占位符；带“可选”的附表由企业实际排放源决定，未发生时应写明“不适用”及原因。</w:t>
      </w:r>
    </w:p>
    <w:p>
      <w:r>
        <w:rPr>
          <w:rFonts w:ascii="Calibri" w:hAnsi="Calibri" w:eastAsia="Microsoft YaHei"/>
        </w:rPr>
        <w:t>对监测成本高、不确定性大且贡献细微的排放源，如果按采用指南允许暂不报告，系统应记录排除理由和佐证材料，不应直接删除痕迹。</w:t>
      </w:r>
    </w:p>
    <w:p>
      <w:r>
        <w:rPr>
          <w:rFonts w:ascii="Calibri" w:hAnsi="Calibri" w:eastAsia="宋体"/>
        </w:rPr>
        <w:t>本模板将核查材料包作为报告附件目录管理；第三方核查报告仍由核查机构基于核查准则出具。平台负责输出企业自报报告、证据链、工作底稿、整改记录和可复核的导出包。</w:t>
      </w:r>
    </w:p>
    <w:p>
      <w:pPr>
        <w:pStyle w:val="Heading2"/>
      </w:pPr>
      <w:r>
        <w:rPr>
          <w:rFonts w:ascii="Calibri" w:hAnsi="Calibri" w:eastAsia="Microsoft YaHei"/>
        </w:rPr>
        <w:t>来源依据</w:t>
      </w:r>
    </w:p>
    <w:tbl>
      <w:tblPr>
        <w:tblStyle w:val="TableGrid"/>
        <w:tblW w:type="dxa" w:w="9360"/>
        <w:jc w:val="left"/>
        <w:tblLayout w:type="fixed"/>
        <w:tblLook w:firstColumn="1" w:firstRow="1" w:lastColumn="0" w:lastRow="0" w:noHBand="0" w:noVBand="1" w:val="04A0"/>
        <w:tblInd w:w="120" w:type="dxa"/>
      </w:tblPr>
      <w:tblGrid>
        <w:gridCol w:w="2600"/>
        <w:gridCol w:w="2600"/>
        <w:gridCol w:w="4160"/>
      </w:tblGrid>
      <w:tr>
        <w:trPr>
          <w:cantSplit/>
        </w:trPr>
        <w:tc>
          <w:tcPr>
            <w:tcW w:type="dxa" w:w="2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来源</w:t>
            </w:r>
          </w:p>
        </w:tc>
        <w:tc>
          <w:tcPr>
            <w:tcW w:type="dxa" w:w="2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用途</w:t>
            </w:r>
          </w:p>
        </w:tc>
        <w:tc>
          <w:tcPr>
            <w:tcW w:type="dxa" w:w="41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实现含义</w:t>
            </w:r>
          </w:p>
        </w:tc>
      </w:tr>
      <w:tr>
        <w:trPr>
          <w:cantSplit/>
        </w:trPr>
        <w:tc>
          <w:tcPr>
            <w:tcW w:type="dxa" w:w="2600"/>
          </w:tcPr>
          <w:p>
            <w:pPr>
              <w:spacing w:after="40" w:line="276" w:lineRule="auto"/>
              <w:jc w:val="left"/>
            </w:pPr>
            <w:r>
              <w:rPr>
                <w:rFonts w:ascii="Calibri" w:hAnsi="Calibri" w:eastAsia="Microsoft YaHei"/>
                <w:b w:val="0"/>
                <w:sz w:val="19"/>
              </w:rPr>
              <w:t>工业其他行业企业温室气体排放核算方法与报告指南（试行）</w:t>
            </w:r>
          </w:p>
        </w:tc>
        <w:tc>
          <w:tcPr>
            <w:tcW w:type="dxa" w:w="2600"/>
          </w:tcPr>
          <w:p>
            <w:pPr>
              <w:spacing w:after="40" w:line="276" w:lineRule="auto"/>
              <w:jc w:val="left"/>
            </w:pPr>
            <w:r>
              <w:rPr>
                <w:rFonts w:ascii="Calibri" w:hAnsi="Calibri" w:eastAsia="Microsoft YaHei"/>
                <w:b w:val="0"/>
                <w:sz w:val="19"/>
              </w:rPr>
              <w:t>通用工业企业报告结构、排放源类别、报告附表</w:t>
            </w:r>
          </w:p>
        </w:tc>
        <w:tc>
          <w:tcPr>
            <w:tcW w:type="dxa" w:w="4160"/>
          </w:tcPr>
          <w:p>
            <w:pPr>
              <w:spacing w:after="40" w:line="276" w:lineRule="auto"/>
              <w:jc w:val="left"/>
            </w:pPr>
            <w:r>
              <w:rPr>
                <w:rFonts w:ascii="Calibri" w:hAnsi="Calibri" w:eastAsia="Microsoft YaHei"/>
                <w:b w:val="0"/>
                <w:sz w:val="19"/>
              </w:rPr>
              <w:t>作为非特定行业通用模板的主参考。</w:t>
            </w:r>
          </w:p>
        </w:tc>
      </w:tr>
      <w:tr>
        <w:trPr>
          <w:cantSplit/>
        </w:trPr>
        <w:tc>
          <w:tcPr>
            <w:tcW w:type="dxa" w:w="2600"/>
          </w:tcPr>
          <w:p>
            <w:pPr>
              <w:spacing w:after="40" w:line="276" w:lineRule="auto"/>
              <w:jc w:val="left"/>
            </w:pPr>
            <w:r>
              <w:rPr>
                <w:rFonts w:ascii="Calibri" w:hAnsi="Calibri" w:eastAsia="Microsoft YaHei"/>
                <w:b w:val="0"/>
                <w:sz w:val="19"/>
              </w:rPr>
              <w:t>vcarbon 行业排放报告模板</w:t>
            </w:r>
          </w:p>
        </w:tc>
        <w:tc>
          <w:tcPr>
            <w:tcW w:type="dxa" w:w="2600"/>
          </w:tcPr>
          <w:p>
            <w:pPr>
              <w:spacing w:after="40" w:line="276" w:lineRule="auto"/>
              <w:jc w:val="left"/>
            </w:pPr>
            <w:r>
              <w:rPr>
                <w:rFonts w:ascii="Calibri" w:hAnsi="Calibri" w:eastAsia="Microsoft YaHei"/>
                <w:b w:val="0"/>
                <w:sz w:val="19"/>
              </w:rPr>
              <w:t>封面、声明、企业信息、排放汇总、活动水平、因子附表</w:t>
            </w:r>
          </w:p>
        </w:tc>
        <w:tc>
          <w:tcPr>
            <w:tcW w:type="dxa" w:w="4160"/>
          </w:tcPr>
          <w:p>
            <w:pPr>
              <w:spacing w:after="40" w:line="276" w:lineRule="auto"/>
              <w:jc w:val="left"/>
            </w:pPr>
            <w:r>
              <w:rPr>
                <w:rFonts w:ascii="Calibri" w:hAnsi="Calibri" w:eastAsia="Microsoft YaHei"/>
                <w:b w:val="0"/>
                <w:sz w:val="19"/>
              </w:rPr>
              <w:t>抽取共性结构，不套用行业专属算法。</w:t>
            </w:r>
          </w:p>
        </w:tc>
      </w:tr>
      <w:tr>
        <w:trPr>
          <w:cantSplit/>
        </w:trPr>
        <w:tc>
          <w:tcPr>
            <w:tcW w:type="dxa" w:w="2600"/>
          </w:tcPr>
          <w:p>
            <w:pPr>
              <w:spacing w:after="40" w:line="276" w:lineRule="auto"/>
              <w:jc w:val="left"/>
            </w:pPr>
            <w:r>
              <w:rPr>
                <w:rFonts w:ascii="Calibri" w:hAnsi="Calibri" w:eastAsia="Microsoft YaHei"/>
                <w:b w:val="0"/>
                <w:sz w:val="19"/>
              </w:rPr>
              <w:t>vcarbon 第三方核查报告模板</w:t>
            </w:r>
          </w:p>
        </w:tc>
        <w:tc>
          <w:tcPr>
            <w:tcW w:type="dxa" w:w="2600"/>
          </w:tcPr>
          <w:p>
            <w:pPr>
              <w:spacing w:after="40" w:line="276" w:lineRule="auto"/>
              <w:jc w:val="left"/>
            </w:pPr>
            <w:r>
              <w:rPr>
                <w:rFonts w:ascii="Calibri" w:hAnsi="Calibri" w:eastAsia="Microsoft YaHei"/>
                <w:b w:val="0"/>
                <w:sz w:val="19"/>
              </w:rPr>
              <w:t>文件评审、现场核查、不符合项、核查结论</w:t>
            </w:r>
          </w:p>
        </w:tc>
        <w:tc>
          <w:tcPr>
            <w:tcW w:type="dxa" w:w="4160"/>
          </w:tcPr>
          <w:p>
            <w:pPr>
              <w:spacing w:after="40" w:line="276" w:lineRule="auto"/>
              <w:jc w:val="left"/>
            </w:pPr>
            <w:r>
              <w:rPr>
                <w:rFonts w:ascii="Calibri" w:hAnsi="Calibri" w:eastAsia="Microsoft YaHei"/>
                <w:b w:val="0"/>
                <w:sz w:val="19"/>
              </w:rPr>
              <w:t>转化为平台核查支撑材料包与工作底稿目录。</w:t>
            </w:r>
          </w:p>
        </w:tc>
      </w:tr>
      <w:tr>
        <w:trPr>
          <w:cantSplit/>
        </w:trPr>
        <w:tc>
          <w:tcPr>
            <w:tcW w:type="dxa" w:w="2600"/>
          </w:tcPr>
          <w:p>
            <w:pPr>
              <w:spacing w:after="40" w:line="276" w:lineRule="auto"/>
              <w:jc w:val="left"/>
            </w:pPr>
            <w:r>
              <w:rPr>
                <w:rFonts w:ascii="Calibri" w:hAnsi="Calibri" w:eastAsia="Microsoft YaHei"/>
                <w:b w:val="0"/>
                <w:sz w:val="19"/>
              </w:rPr>
              <w:t>GB/T 32150、GB/T 32151、ISO 14064、GHG Protocol</w:t>
            </w:r>
          </w:p>
        </w:tc>
        <w:tc>
          <w:tcPr>
            <w:tcW w:type="dxa" w:w="2600"/>
          </w:tcPr>
          <w:p>
            <w:pPr>
              <w:spacing w:after="40" w:line="276" w:lineRule="auto"/>
              <w:jc w:val="left"/>
            </w:pPr>
            <w:r>
              <w:rPr>
                <w:rFonts w:ascii="Calibri" w:hAnsi="Calibri" w:eastAsia="Microsoft YaHei"/>
                <w:b w:val="0"/>
                <w:sz w:val="19"/>
              </w:rPr>
              <w:t>组织核算、边界、Scope、报告和核查原则</w:t>
            </w:r>
          </w:p>
        </w:tc>
        <w:tc>
          <w:tcPr>
            <w:tcW w:type="dxa" w:w="4160"/>
          </w:tcPr>
          <w:p>
            <w:pPr>
              <w:spacing w:after="40" w:line="276" w:lineRule="auto"/>
              <w:jc w:val="left"/>
            </w:pPr>
            <w:r>
              <w:rPr>
                <w:rFonts w:ascii="Calibri" w:hAnsi="Calibri" w:eastAsia="Microsoft YaHei"/>
                <w:b w:val="0"/>
                <w:sz w:val="19"/>
              </w:rPr>
              <w:t>要求系统保留标准版本、边界、方法、数据来源和质量状态。</w:t>
            </w:r>
          </w:p>
        </w:tc>
      </w:tr>
    </w:tbl>
    <w:p>
      <w:pPr>
        <w:spacing w:after="80"/>
      </w:pPr>
    </w:p>
    <w:p>
      <w:r>
        <w:rPr>
          <w:rFonts w:ascii="Calibri" w:hAnsi="Calibri" w:eastAsia="宋体"/>
        </w:rPr>
      </w:r>
    </w:p>
    <w:p>
      <w:pPr>
        <w:pStyle w:val="Heading1"/>
      </w:pPr>
      <w:r>
        <w:rPr>
          <w:rFonts w:ascii="Calibri" w:hAnsi="Calibri" w:eastAsia="Microsoft YaHei"/>
        </w:rPr>
        <w:t>一、报告声明</w:t>
      </w:r>
    </w:p>
    <w:p>
      <w:r>
        <w:rPr>
          <w:rFonts w:ascii="Calibri" w:hAnsi="Calibri" w:eastAsia="Microsoft YaHei"/>
        </w:rPr>
        <w:t>根据 {{ accounting_standard_name }}，本报告主体核算了 {{ report_year }} 年度温室气体排放量，并按本模板填写报告正文、排放汇总表、活动水平数据表、排放因子及计算参数表和核查支撑材料目录。</w:t>
      </w:r>
    </w:p>
    <w:p>
      <w:r>
        <w:rPr>
          <w:rFonts w:ascii="Calibri" w:hAnsi="Calibri" w:eastAsia="Microsoft YaHei"/>
        </w:rPr>
        <w:t>本报告真实、完整、准确。如报告中的信息及支撑材料与实际情况不符，本报告主体愿承担相应责任。</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rPr>
        <w:tc>
          <w:tcPr>
            <w:tcW w:type="dxa" w:w="2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项目</w:t>
            </w:r>
          </w:p>
        </w:tc>
        <w:tc>
          <w:tcPr>
            <w:tcW w:type="dxa" w:w="69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填报内容</w:t>
            </w:r>
          </w:p>
        </w:tc>
      </w:tr>
      <w:tr>
        <w:trPr>
          <w:cantSplit/>
        </w:trPr>
        <w:tc>
          <w:tcPr>
            <w:tcW w:type="dxa" w:w="2400"/>
          </w:tcPr>
          <w:p>
            <w:pPr>
              <w:spacing w:after="40" w:line="276" w:lineRule="auto"/>
              <w:jc w:val="left"/>
            </w:pPr>
            <w:r>
              <w:rPr>
                <w:rFonts w:ascii="Calibri" w:hAnsi="Calibri" w:eastAsia="Microsoft YaHei"/>
                <w:b w:val="0"/>
                <w:sz w:val="19"/>
              </w:rPr>
              <w:t>法定代表人或授权代表（签字）</w:t>
            </w:r>
          </w:p>
        </w:tc>
        <w:tc>
          <w:tcPr>
            <w:tcW w:type="dxa" w:w="6960"/>
          </w:tcPr>
          <w:p>
            <w:pPr>
              <w:spacing w:after="40" w:line="276" w:lineRule="auto"/>
              <w:jc w:val="left"/>
            </w:pPr>
            <w:r>
              <w:rPr>
                <w:rFonts w:ascii="Calibri" w:hAnsi="Calibri" w:eastAsia="Microsoft YaHei"/>
                <w:b w:val="0"/>
                <w:sz w:val="19"/>
              </w:rPr>
              <w:t>{{ legal_person }}</w:t>
            </w:r>
          </w:p>
        </w:tc>
      </w:tr>
      <w:tr>
        <w:trPr>
          <w:cantSplit/>
        </w:trPr>
        <w:tc>
          <w:tcPr>
            <w:tcW w:type="dxa" w:w="2400"/>
          </w:tcPr>
          <w:p>
            <w:pPr>
              <w:spacing w:after="40" w:line="276" w:lineRule="auto"/>
              <w:jc w:val="center"/>
            </w:pPr>
            <w:r>
              <w:rPr>
                <w:rFonts w:ascii="Calibri" w:hAnsi="Calibri" w:eastAsia="Microsoft YaHei"/>
                <w:b w:val="0"/>
                <w:sz w:val="19"/>
              </w:rPr>
              <w:t>报告主体（盖章）</w:t>
            </w:r>
          </w:p>
        </w:tc>
        <w:tc>
          <w:tcPr>
            <w:tcW w:type="dxa" w:w="6960"/>
          </w:tcPr>
          <w:p>
            <w:pPr>
              <w:spacing w:after="40" w:line="276" w:lineRule="auto"/>
              <w:jc w:val="left"/>
            </w:pPr>
            <w:r>
              <w:rPr>
                <w:rFonts w:ascii="Calibri" w:hAnsi="Calibri" w:eastAsia="Microsoft YaHei"/>
                <w:b w:val="0"/>
                <w:sz w:val="19"/>
              </w:rPr>
              <w:t>{{ enterprise_name }}</w:t>
            </w:r>
          </w:p>
        </w:tc>
      </w:tr>
      <w:tr>
        <w:trPr>
          <w:cantSplit/>
        </w:trPr>
        <w:tc>
          <w:tcPr>
            <w:tcW w:type="dxa" w:w="2400"/>
          </w:tcPr>
          <w:p>
            <w:pPr>
              <w:spacing w:after="40" w:line="276" w:lineRule="auto"/>
              <w:jc w:val="center"/>
            </w:pPr>
            <w:r>
              <w:rPr>
                <w:rFonts w:ascii="Calibri" w:hAnsi="Calibri" w:eastAsia="Microsoft YaHei"/>
                <w:b w:val="0"/>
                <w:sz w:val="19"/>
              </w:rPr>
              <w:t>日期</w:t>
            </w:r>
          </w:p>
        </w:tc>
        <w:tc>
          <w:tcPr>
            <w:tcW w:type="dxa" w:w="6960"/>
          </w:tcPr>
          <w:p>
            <w:pPr>
              <w:spacing w:after="40" w:line="276" w:lineRule="auto"/>
              <w:jc w:val="left"/>
            </w:pPr>
            <w:r>
              <w:rPr>
                <w:rFonts w:ascii="Calibri" w:hAnsi="Calibri" w:eastAsia="Microsoft YaHei"/>
                <w:b w:val="0"/>
                <w:sz w:val="19"/>
              </w:rPr>
              <w:t>{{ signed_date }}</w:t>
            </w:r>
          </w:p>
        </w:tc>
      </w:tr>
    </w:tbl>
    <w:p>
      <w:pPr>
        <w:spacing w:after="80"/>
      </w:pPr>
    </w:p>
    <w:p>
      <w:pPr>
        <w:pStyle w:val="Heading1"/>
      </w:pPr>
      <w:r>
        <w:rPr>
          <w:rFonts w:ascii="Calibri" w:hAnsi="Calibri" w:eastAsia="Microsoft YaHei"/>
        </w:rPr>
        <w:t>二、报告主体基本情况</w:t>
      </w:r>
    </w:p>
    <w:p>
      <w:r>
        <w:rPr>
          <w:rFonts w:ascii="Calibri" w:hAnsi="Calibri" w:eastAsia="Microsoft YaHei"/>
        </w:rPr>
        <w:t>本节由企业与组织主数据、报告期和组织边界版本生成。系统应保留报告版本快照，避免后续企业档案变更影响历史报告。</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rPr>
        <w:tc>
          <w:tcPr>
            <w:tcW w:type="dxa" w:w="2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项目</w:t>
            </w:r>
          </w:p>
        </w:tc>
        <w:tc>
          <w:tcPr>
            <w:tcW w:type="dxa" w:w="69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填报内容</w:t>
            </w:r>
          </w:p>
        </w:tc>
      </w:tr>
      <w:tr>
        <w:trPr>
          <w:cantSplit/>
        </w:trPr>
        <w:tc>
          <w:tcPr>
            <w:tcW w:type="dxa" w:w="2400"/>
          </w:tcPr>
          <w:p>
            <w:pPr>
              <w:spacing w:after="40" w:line="276" w:lineRule="auto"/>
              <w:jc w:val="center"/>
            </w:pPr>
            <w:r>
              <w:rPr>
                <w:rFonts w:ascii="Calibri" w:hAnsi="Calibri" w:eastAsia="Microsoft YaHei"/>
                <w:b w:val="0"/>
                <w:sz w:val="19"/>
              </w:rPr>
              <w:t>报告主体名称</w:t>
            </w:r>
          </w:p>
        </w:tc>
        <w:tc>
          <w:tcPr>
            <w:tcW w:type="dxa" w:w="6960"/>
          </w:tcPr>
          <w:p>
            <w:pPr>
              <w:spacing w:after="40" w:line="276" w:lineRule="auto"/>
              <w:jc w:val="left"/>
            </w:pPr>
            <w:r>
              <w:rPr>
                <w:rFonts w:ascii="Calibri" w:hAnsi="Calibri" w:eastAsia="Microsoft YaHei"/>
                <w:b w:val="0"/>
                <w:sz w:val="19"/>
              </w:rPr>
              <w:t>{{ enterprise_name }}</w:t>
            </w:r>
          </w:p>
        </w:tc>
      </w:tr>
      <w:tr>
        <w:trPr>
          <w:cantSplit/>
        </w:trPr>
        <w:tc>
          <w:tcPr>
            <w:tcW w:type="dxa" w:w="2400"/>
          </w:tcPr>
          <w:p>
            <w:pPr>
              <w:spacing w:after="40" w:line="276" w:lineRule="auto"/>
              <w:jc w:val="center"/>
            </w:pPr>
            <w:r>
              <w:rPr>
                <w:rFonts w:ascii="Calibri" w:hAnsi="Calibri" w:eastAsia="Microsoft YaHei"/>
                <w:b w:val="0"/>
                <w:sz w:val="19"/>
              </w:rPr>
              <w:t>统一社会信用代码</w:t>
            </w:r>
          </w:p>
        </w:tc>
        <w:tc>
          <w:tcPr>
            <w:tcW w:type="dxa" w:w="6960"/>
          </w:tcPr>
          <w:p>
            <w:pPr>
              <w:spacing w:after="40" w:line="276" w:lineRule="auto"/>
              <w:jc w:val="left"/>
            </w:pPr>
            <w:r>
              <w:rPr>
                <w:rFonts w:ascii="Calibri" w:hAnsi="Calibri" w:eastAsia="Microsoft YaHei"/>
                <w:b w:val="0"/>
                <w:sz w:val="19"/>
              </w:rPr>
              <w:t>{{ org_code }}</w:t>
            </w:r>
          </w:p>
        </w:tc>
      </w:tr>
      <w:tr>
        <w:trPr>
          <w:cantSplit/>
        </w:trPr>
        <w:tc>
          <w:tcPr>
            <w:tcW w:type="dxa" w:w="2400"/>
          </w:tcPr>
          <w:p>
            <w:pPr>
              <w:spacing w:after="40" w:line="276" w:lineRule="auto"/>
              <w:jc w:val="center"/>
            </w:pPr>
            <w:r>
              <w:rPr>
                <w:rFonts w:ascii="Calibri" w:hAnsi="Calibri" w:eastAsia="Microsoft YaHei"/>
                <w:b w:val="0"/>
                <w:sz w:val="19"/>
              </w:rPr>
              <w:t>单位性质</w:t>
            </w:r>
          </w:p>
        </w:tc>
        <w:tc>
          <w:tcPr>
            <w:tcW w:type="dxa" w:w="6960"/>
          </w:tcPr>
          <w:p>
            <w:pPr>
              <w:spacing w:after="40" w:line="276" w:lineRule="auto"/>
              <w:jc w:val="left"/>
            </w:pPr>
            <w:r>
              <w:rPr>
                <w:rFonts w:ascii="Calibri" w:hAnsi="Calibri" w:eastAsia="Microsoft YaHei"/>
                <w:b w:val="0"/>
                <w:sz w:val="19"/>
              </w:rPr>
              <w:t>{{ organization_nature }}</w:t>
            </w:r>
          </w:p>
        </w:tc>
      </w:tr>
      <w:tr>
        <w:trPr>
          <w:cantSplit/>
        </w:trPr>
        <w:tc>
          <w:tcPr>
            <w:tcW w:type="dxa" w:w="2400"/>
          </w:tcPr>
          <w:p>
            <w:pPr>
              <w:spacing w:after="40" w:line="276" w:lineRule="auto"/>
              <w:jc w:val="center"/>
            </w:pPr>
            <w:r>
              <w:rPr>
                <w:rFonts w:ascii="Calibri" w:hAnsi="Calibri" w:eastAsia="Microsoft YaHei"/>
                <w:b w:val="0"/>
                <w:sz w:val="19"/>
              </w:rPr>
              <w:t>法定代表人</w:t>
            </w:r>
          </w:p>
        </w:tc>
        <w:tc>
          <w:tcPr>
            <w:tcW w:type="dxa" w:w="6960"/>
          </w:tcPr>
          <w:p>
            <w:pPr>
              <w:spacing w:after="40" w:line="276" w:lineRule="auto"/>
              <w:jc w:val="left"/>
            </w:pPr>
            <w:r>
              <w:rPr>
                <w:rFonts w:ascii="Calibri" w:hAnsi="Calibri" w:eastAsia="Microsoft YaHei"/>
                <w:b w:val="0"/>
                <w:sz w:val="19"/>
              </w:rPr>
              <w:t>{{ legal_person }}</w:t>
            </w:r>
          </w:p>
        </w:tc>
      </w:tr>
      <w:tr>
        <w:trPr>
          <w:cantSplit/>
        </w:trPr>
        <w:tc>
          <w:tcPr>
            <w:tcW w:type="dxa" w:w="2400"/>
          </w:tcPr>
          <w:p>
            <w:pPr>
              <w:spacing w:after="40" w:line="276" w:lineRule="auto"/>
              <w:jc w:val="center"/>
            </w:pPr>
            <w:r>
              <w:rPr>
                <w:rFonts w:ascii="Calibri" w:hAnsi="Calibri" w:eastAsia="Microsoft YaHei"/>
                <w:b w:val="0"/>
                <w:sz w:val="19"/>
              </w:rPr>
              <w:t>注册地址</w:t>
            </w:r>
          </w:p>
        </w:tc>
        <w:tc>
          <w:tcPr>
            <w:tcW w:type="dxa" w:w="6960"/>
          </w:tcPr>
          <w:p>
            <w:pPr>
              <w:spacing w:after="40" w:line="276" w:lineRule="auto"/>
              <w:jc w:val="left"/>
            </w:pPr>
            <w:r>
              <w:rPr>
                <w:rFonts w:ascii="Calibri" w:hAnsi="Calibri" w:eastAsia="Microsoft YaHei"/>
                <w:b w:val="0"/>
                <w:sz w:val="19"/>
              </w:rPr>
              <w:t>{{ registered_address }}</w:t>
            </w:r>
          </w:p>
        </w:tc>
      </w:tr>
      <w:tr>
        <w:trPr>
          <w:cantSplit/>
        </w:trPr>
        <w:tc>
          <w:tcPr>
            <w:tcW w:type="dxa" w:w="2400"/>
          </w:tcPr>
          <w:p>
            <w:pPr>
              <w:spacing w:after="40" w:line="276" w:lineRule="auto"/>
              <w:jc w:val="center"/>
            </w:pPr>
            <w:r>
              <w:rPr>
                <w:rFonts w:ascii="Calibri" w:hAnsi="Calibri" w:eastAsia="Microsoft YaHei"/>
                <w:b w:val="0"/>
                <w:sz w:val="19"/>
              </w:rPr>
              <w:t>生产经营场所</w:t>
            </w:r>
          </w:p>
        </w:tc>
        <w:tc>
          <w:tcPr>
            <w:tcW w:type="dxa" w:w="6960"/>
          </w:tcPr>
          <w:p>
            <w:pPr>
              <w:spacing w:after="40" w:line="276" w:lineRule="auto"/>
              <w:jc w:val="left"/>
            </w:pPr>
            <w:r>
              <w:rPr>
                <w:rFonts w:ascii="Calibri" w:hAnsi="Calibri" w:eastAsia="Microsoft YaHei"/>
                <w:b w:val="0"/>
                <w:sz w:val="19"/>
              </w:rPr>
              <w:t>{{ operation_address }}</w:t>
            </w:r>
          </w:p>
        </w:tc>
      </w:tr>
      <w:tr>
        <w:trPr>
          <w:cantSplit/>
        </w:trPr>
        <w:tc>
          <w:tcPr>
            <w:tcW w:type="dxa" w:w="2400"/>
          </w:tcPr>
          <w:p>
            <w:pPr>
              <w:spacing w:after="40" w:line="276" w:lineRule="auto"/>
              <w:jc w:val="center"/>
            </w:pPr>
            <w:r>
              <w:rPr>
                <w:rFonts w:ascii="Calibri" w:hAnsi="Calibri" w:eastAsia="Microsoft YaHei"/>
                <w:b w:val="0"/>
                <w:sz w:val="19"/>
              </w:rPr>
              <w:t>行业分类</w:t>
            </w:r>
          </w:p>
        </w:tc>
        <w:tc>
          <w:tcPr>
            <w:tcW w:type="dxa" w:w="6960"/>
          </w:tcPr>
          <w:p>
            <w:pPr>
              <w:spacing w:after="40" w:line="276" w:lineRule="auto"/>
              <w:jc w:val="left"/>
            </w:pPr>
            <w:r>
              <w:rPr>
                <w:rFonts w:ascii="Calibri" w:hAnsi="Calibri" w:eastAsia="Microsoft YaHei"/>
                <w:b w:val="0"/>
                <w:sz w:val="19"/>
              </w:rPr>
              <w:t>{{ industry_category }}</w:t>
            </w:r>
          </w:p>
        </w:tc>
      </w:tr>
      <w:tr>
        <w:trPr>
          <w:cantSplit/>
        </w:trPr>
        <w:tc>
          <w:tcPr>
            <w:tcW w:type="dxa" w:w="2400"/>
          </w:tcPr>
          <w:p>
            <w:pPr>
              <w:spacing w:after="40" w:line="276" w:lineRule="auto"/>
              <w:jc w:val="center"/>
            </w:pPr>
            <w:r>
              <w:rPr>
                <w:rFonts w:ascii="Calibri" w:hAnsi="Calibri" w:eastAsia="Microsoft YaHei"/>
                <w:b w:val="0"/>
                <w:sz w:val="19"/>
              </w:rPr>
              <w:t>联系人/联系方式</w:t>
            </w:r>
          </w:p>
        </w:tc>
        <w:tc>
          <w:tcPr>
            <w:tcW w:type="dxa" w:w="6960"/>
          </w:tcPr>
          <w:p>
            <w:pPr>
              <w:spacing w:after="40" w:line="276" w:lineRule="auto"/>
              <w:jc w:val="left"/>
            </w:pPr>
            <w:r>
              <w:rPr>
                <w:rFonts w:ascii="Calibri" w:hAnsi="Calibri" w:eastAsia="Microsoft YaHei"/>
                <w:b w:val="0"/>
                <w:sz w:val="19"/>
              </w:rPr>
              <w:t>{{ contact_person }} / {{ contact_tel }} / {{ contact_email }}</w:t>
            </w:r>
          </w:p>
        </w:tc>
      </w:tr>
      <w:tr>
        <w:trPr>
          <w:cantSplit/>
        </w:trPr>
        <w:tc>
          <w:tcPr>
            <w:tcW w:type="dxa" w:w="2400"/>
          </w:tcPr>
          <w:p>
            <w:pPr>
              <w:spacing w:after="40" w:line="276" w:lineRule="auto"/>
              <w:jc w:val="center"/>
            </w:pPr>
            <w:r>
              <w:rPr>
                <w:rFonts w:ascii="Calibri" w:hAnsi="Calibri" w:eastAsia="Microsoft YaHei"/>
                <w:b w:val="0"/>
                <w:sz w:val="19"/>
              </w:rPr>
              <w:t>生产经营变化情况</w:t>
            </w:r>
          </w:p>
        </w:tc>
        <w:tc>
          <w:tcPr>
            <w:tcW w:type="dxa" w:w="6960"/>
          </w:tcPr>
          <w:p>
            <w:pPr>
              <w:spacing w:after="40" w:line="276" w:lineRule="auto"/>
              <w:jc w:val="left"/>
            </w:pPr>
            <w:r>
              <w:rPr>
                <w:rFonts w:ascii="Calibri" w:hAnsi="Calibri" w:eastAsia="Microsoft YaHei"/>
                <w:b w:val="0"/>
                <w:sz w:val="19"/>
              </w:rPr>
              <w:t>{{ operation_change_summary }}</w:t>
            </w:r>
          </w:p>
        </w:tc>
      </w:tr>
      <w:tr>
        <w:trPr>
          <w:cantSplit/>
        </w:trPr>
        <w:tc>
          <w:tcPr>
            <w:tcW w:type="dxa" w:w="2400"/>
          </w:tcPr>
          <w:p>
            <w:pPr>
              <w:spacing w:after="40" w:line="276" w:lineRule="auto"/>
              <w:jc w:val="center"/>
            </w:pPr>
            <w:r>
              <w:rPr>
                <w:rFonts w:ascii="Calibri" w:hAnsi="Calibri" w:eastAsia="Microsoft YaHei"/>
                <w:b w:val="0"/>
                <w:sz w:val="19"/>
              </w:rPr>
              <w:t>报告编制机构</w:t>
            </w:r>
          </w:p>
        </w:tc>
        <w:tc>
          <w:tcPr>
            <w:tcW w:type="dxa" w:w="6960"/>
          </w:tcPr>
          <w:p>
            <w:pPr>
              <w:spacing w:after="40" w:line="276" w:lineRule="auto"/>
              <w:jc w:val="left"/>
            </w:pPr>
            <w:r>
              <w:rPr>
                <w:rFonts w:ascii="Calibri" w:hAnsi="Calibri" w:eastAsia="Microsoft YaHei"/>
                <w:b w:val="0"/>
                <w:sz w:val="19"/>
              </w:rPr>
              <w:t>{{ report_compiler_name }}</w:t>
            </w:r>
          </w:p>
        </w:tc>
      </w:tr>
    </w:tbl>
    <w:p>
      <w:pPr>
        <w:spacing w:after="80"/>
      </w:pPr>
    </w:p>
    <w:p>
      <w:pPr>
        <w:pStyle w:val="Heading1"/>
      </w:pPr>
      <w:r>
        <w:rPr>
          <w:rFonts w:ascii="Calibri" w:hAnsi="Calibri" w:eastAsia="Microsoft YaHei"/>
        </w:rPr>
        <w:t>三、核算边界与排放源识别</w:t>
      </w:r>
    </w:p>
    <w:p>
      <w:r>
        <w:rPr>
          <w:rFonts w:ascii="Calibri" w:hAnsi="Calibri" w:eastAsia="Microsoft YaHei"/>
        </w:rPr>
        <w:t>报告主体应说明法人或视同法人边界、纳入核算的设施和业务活动、组织边界变化、排放源识别过程及不纳入项目的理由。</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rPr>
        <w:tc>
          <w:tcPr>
            <w:tcW w:type="dxa" w:w="2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项目</w:t>
            </w:r>
          </w:p>
        </w:tc>
        <w:tc>
          <w:tcPr>
            <w:tcW w:type="dxa" w:w="69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填报内容</w:t>
            </w:r>
          </w:p>
        </w:tc>
      </w:tr>
      <w:tr>
        <w:trPr>
          <w:cantSplit/>
        </w:trPr>
        <w:tc>
          <w:tcPr>
            <w:tcW w:type="dxa" w:w="2400"/>
          </w:tcPr>
          <w:p>
            <w:pPr>
              <w:spacing w:after="40" w:line="276" w:lineRule="auto"/>
              <w:jc w:val="center"/>
            </w:pPr>
            <w:r>
              <w:rPr>
                <w:rFonts w:ascii="Calibri" w:hAnsi="Calibri" w:eastAsia="Microsoft YaHei"/>
                <w:b w:val="0"/>
                <w:sz w:val="19"/>
              </w:rPr>
              <w:t>报告主体边界</w:t>
            </w:r>
          </w:p>
        </w:tc>
        <w:tc>
          <w:tcPr>
            <w:tcW w:type="dxa" w:w="6960"/>
          </w:tcPr>
          <w:p>
            <w:pPr>
              <w:spacing w:after="40" w:line="276" w:lineRule="auto"/>
              <w:jc w:val="left"/>
            </w:pPr>
            <w:r>
              <w:rPr>
                <w:rFonts w:ascii="Calibri" w:hAnsi="Calibri" w:eastAsia="Microsoft YaHei"/>
                <w:b w:val="0"/>
                <w:sz w:val="19"/>
              </w:rPr>
              <w:t>{{ reporting_boundary_description }}</w:t>
            </w:r>
          </w:p>
        </w:tc>
      </w:tr>
      <w:tr>
        <w:trPr>
          <w:cantSplit/>
        </w:trPr>
        <w:tc>
          <w:tcPr>
            <w:tcW w:type="dxa" w:w="2400"/>
          </w:tcPr>
          <w:p>
            <w:pPr>
              <w:spacing w:after="40" w:line="276" w:lineRule="auto"/>
              <w:jc w:val="center"/>
            </w:pPr>
            <w:r>
              <w:rPr>
                <w:rFonts w:ascii="Calibri" w:hAnsi="Calibri" w:eastAsia="Microsoft YaHei"/>
                <w:b w:val="0"/>
                <w:sz w:val="19"/>
              </w:rPr>
              <w:t>边界方法</w:t>
            </w:r>
          </w:p>
        </w:tc>
        <w:tc>
          <w:tcPr>
            <w:tcW w:type="dxa" w:w="6960"/>
          </w:tcPr>
          <w:p>
            <w:pPr>
              <w:spacing w:after="40" w:line="276" w:lineRule="auto"/>
              <w:jc w:val="left"/>
            </w:pPr>
            <w:r>
              <w:rPr>
                <w:rFonts w:ascii="Calibri" w:hAnsi="Calibri" w:eastAsia="Microsoft YaHei"/>
                <w:b w:val="0"/>
                <w:sz w:val="19"/>
              </w:rPr>
              <w:t>{{ boundary_method }}</w:t>
            </w:r>
          </w:p>
        </w:tc>
      </w:tr>
      <w:tr>
        <w:trPr>
          <w:cantSplit/>
        </w:trPr>
        <w:tc>
          <w:tcPr>
            <w:tcW w:type="dxa" w:w="2400"/>
          </w:tcPr>
          <w:p>
            <w:pPr>
              <w:spacing w:after="40" w:line="276" w:lineRule="auto"/>
              <w:jc w:val="center"/>
            </w:pPr>
            <w:r>
              <w:rPr>
                <w:rFonts w:ascii="Calibri" w:hAnsi="Calibri" w:eastAsia="Microsoft YaHei"/>
                <w:b w:val="0"/>
                <w:sz w:val="19"/>
              </w:rPr>
              <w:t>报告期</w:t>
            </w:r>
          </w:p>
        </w:tc>
        <w:tc>
          <w:tcPr>
            <w:tcW w:type="dxa" w:w="6960"/>
          </w:tcPr>
          <w:p>
            <w:pPr>
              <w:spacing w:after="40" w:line="276" w:lineRule="auto"/>
              <w:jc w:val="left"/>
            </w:pPr>
            <w:r>
              <w:rPr>
                <w:rFonts w:ascii="Calibri" w:hAnsi="Calibri" w:eastAsia="Microsoft YaHei"/>
                <w:b w:val="0"/>
                <w:sz w:val="19"/>
              </w:rPr>
              <w:t>{{ period_start }} 至 {{ period_end }}</w:t>
            </w:r>
          </w:p>
        </w:tc>
      </w:tr>
      <w:tr>
        <w:trPr>
          <w:cantSplit/>
        </w:trPr>
        <w:tc>
          <w:tcPr>
            <w:tcW w:type="dxa" w:w="2400"/>
          </w:tcPr>
          <w:p>
            <w:pPr>
              <w:spacing w:after="40" w:line="276" w:lineRule="auto"/>
              <w:jc w:val="center"/>
            </w:pPr>
            <w:r>
              <w:rPr>
                <w:rFonts w:ascii="Calibri" w:hAnsi="Calibri" w:eastAsia="Microsoft YaHei"/>
                <w:b w:val="0"/>
                <w:sz w:val="19"/>
              </w:rPr>
              <w:t>边界版本</w:t>
            </w:r>
          </w:p>
        </w:tc>
        <w:tc>
          <w:tcPr>
            <w:tcW w:type="dxa" w:w="6960"/>
          </w:tcPr>
          <w:p>
            <w:pPr>
              <w:spacing w:after="40" w:line="276" w:lineRule="auto"/>
              <w:jc w:val="left"/>
            </w:pPr>
            <w:r>
              <w:rPr>
                <w:rFonts w:ascii="Calibri" w:hAnsi="Calibri" w:eastAsia="Microsoft YaHei"/>
                <w:b w:val="0"/>
                <w:sz w:val="19"/>
              </w:rPr>
              <w:t>{{ boundary_version }}</w:t>
            </w:r>
          </w:p>
        </w:tc>
      </w:tr>
      <w:tr>
        <w:trPr>
          <w:cantSplit/>
        </w:trPr>
        <w:tc>
          <w:tcPr>
            <w:tcW w:type="dxa" w:w="2400"/>
          </w:tcPr>
          <w:p>
            <w:pPr>
              <w:spacing w:after="40" w:line="276" w:lineRule="auto"/>
              <w:jc w:val="center"/>
            </w:pPr>
            <w:r>
              <w:rPr>
                <w:rFonts w:ascii="Calibri" w:hAnsi="Calibri" w:eastAsia="Microsoft YaHei"/>
                <w:b w:val="0"/>
                <w:sz w:val="19"/>
              </w:rPr>
              <w:t>纳入设施/区域</w:t>
            </w:r>
          </w:p>
        </w:tc>
        <w:tc>
          <w:tcPr>
            <w:tcW w:type="dxa" w:w="6960"/>
          </w:tcPr>
          <w:p>
            <w:pPr>
              <w:spacing w:after="40" w:line="276" w:lineRule="auto"/>
              <w:jc w:val="left"/>
            </w:pPr>
            <w:r>
              <w:rPr>
                <w:rFonts w:ascii="Calibri" w:hAnsi="Calibri" w:eastAsia="Microsoft YaHei"/>
                <w:b w:val="0"/>
                <w:sz w:val="19"/>
              </w:rPr>
              <w:t>{{ included_facilities_summary }}</w:t>
            </w:r>
          </w:p>
        </w:tc>
      </w:tr>
      <w:tr>
        <w:trPr>
          <w:cantSplit/>
        </w:trPr>
        <w:tc>
          <w:tcPr>
            <w:tcW w:type="dxa" w:w="2400"/>
          </w:tcPr>
          <w:p>
            <w:pPr>
              <w:spacing w:after="40" w:line="276" w:lineRule="auto"/>
              <w:jc w:val="center"/>
            </w:pPr>
            <w:r>
              <w:rPr>
                <w:rFonts w:ascii="Calibri" w:hAnsi="Calibri" w:eastAsia="Microsoft YaHei"/>
                <w:b w:val="0"/>
                <w:sz w:val="19"/>
              </w:rPr>
              <w:t>排除项及理由</w:t>
            </w:r>
          </w:p>
        </w:tc>
        <w:tc>
          <w:tcPr>
            <w:tcW w:type="dxa" w:w="6960"/>
          </w:tcPr>
          <w:p>
            <w:pPr>
              <w:spacing w:after="40" w:line="276" w:lineRule="auto"/>
              <w:jc w:val="left"/>
            </w:pPr>
            <w:r>
              <w:rPr>
                <w:rFonts w:ascii="Calibri" w:hAnsi="Calibri" w:eastAsia="Microsoft YaHei"/>
                <w:b w:val="0"/>
                <w:sz w:val="19"/>
              </w:rPr>
              <w:t>{{ excluded_sources_summary }}</w:t>
            </w:r>
          </w:p>
        </w:tc>
      </w:tr>
    </w:tbl>
    <w:p>
      <w:pPr>
        <w:spacing w:after="80"/>
      </w:pPr>
    </w:p>
    <w:tbl>
      <w:tblPr>
        <w:tblStyle w:val="TableGrid"/>
        <w:tblW w:type="dxa" w:w="9360"/>
        <w:jc w:val="left"/>
        <w:tblLayout w:type="fixed"/>
        <w:tblLook w:firstColumn="1" w:firstRow="1" w:lastColumn="0" w:lastRow="0" w:noHBand="0" w:noVBand="1" w:val="04A0"/>
        <w:tblInd w:w="120" w:type="dxa"/>
      </w:tblPr>
      <w:tblGrid>
        <w:gridCol w:w="1800"/>
        <w:gridCol w:w="1100"/>
        <w:gridCol w:w="2500"/>
        <w:gridCol w:w="1100"/>
        <w:gridCol w:w="2860"/>
      </w:tblGrid>
      <w:tr>
        <w:trPr>
          <w:cantSplit/>
        </w:trPr>
        <w:tc>
          <w:tcPr>
            <w:tcW w:type="dxa" w:w="18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排放源类别</w:t>
            </w:r>
          </w:p>
        </w:tc>
        <w:tc>
          <w:tcPr>
            <w:tcW w:type="dxa" w:w="11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是否适用</w:t>
            </w:r>
          </w:p>
        </w:tc>
        <w:tc>
          <w:tcPr>
            <w:tcW w:type="dxa" w:w="2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纳入设施/活动</w:t>
            </w:r>
          </w:p>
        </w:tc>
        <w:tc>
          <w:tcPr>
            <w:tcW w:type="dxa" w:w="11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气体种类</w:t>
            </w:r>
          </w:p>
        </w:tc>
        <w:tc>
          <w:tcPr>
            <w:tcW w:type="dxa" w:w="28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说明</w:t>
            </w:r>
          </w:p>
        </w:tc>
      </w:tr>
      <w:tr>
        <w:trPr>
          <w:cantSplit/>
        </w:trPr>
        <w:tc>
          <w:tcPr>
            <w:tcW w:type="dxa" w:w="1800"/>
          </w:tcPr>
          <w:p>
            <w:pPr>
              <w:spacing w:after="40" w:line="276" w:lineRule="auto"/>
              <w:jc w:val="center"/>
            </w:pPr>
            <w:r>
              <w:rPr>
                <w:rFonts w:ascii="Calibri" w:hAnsi="Calibri" w:eastAsia="Microsoft YaHei"/>
                <w:b w:val="0"/>
                <w:sz w:val="17"/>
              </w:rPr>
              <w:t>化石燃料燃烧</w:t>
            </w:r>
          </w:p>
        </w:tc>
        <w:tc>
          <w:tcPr>
            <w:tcW w:type="dxa" w:w="1100"/>
          </w:tcPr>
          <w:p>
            <w:pPr>
              <w:spacing w:after="40" w:line="276" w:lineRule="auto"/>
              <w:jc w:val="left"/>
            </w:pPr>
            <w:r>
              <w:rPr>
                <w:rFonts w:ascii="Calibri" w:hAnsi="Calibri" w:eastAsia="Microsoft YaHei"/>
                <w:b w:val="0"/>
                <w:sz w:val="17"/>
              </w:rPr>
              <w:t>{{ yes_no_combustion }}</w:t>
            </w:r>
          </w:p>
        </w:tc>
        <w:tc>
          <w:tcPr>
            <w:tcW w:type="dxa" w:w="2500"/>
          </w:tcPr>
          <w:p>
            <w:pPr>
              <w:spacing w:after="40" w:line="276" w:lineRule="auto"/>
              <w:jc w:val="left"/>
            </w:pPr>
            <w:r>
              <w:rPr>
                <w:rFonts w:ascii="Calibri" w:hAnsi="Calibri" w:eastAsia="Microsoft YaHei"/>
                <w:b w:val="0"/>
                <w:sz w:val="17"/>
              </w:rPr>
              <w:t>{{ combustion_facilities }}</w:t>
            </w:r>
          </w:p>
        </w:tc>
        <w:tc>
          <w:tcPr>
            <w:tcW w:type="dxa" w:w="1100"/>
          </w:tcPr>
          <w:p>
            <w:pPr>
              <w:spacing w:after="40" w:line="276" w:lineRule="auto"/>
              <w:jc w:val="center"/>
            </w:pPr>
            <w:r>
              <w:rPr>
                <w:rFonts w:ascii="Calibri" w:hAnsi="Calibri" w:eastAsia="Microsoft YaHei"/>
                <w:b w:val="0"/>
                <w:sz w:val="17"/>
              </w:rPr>
              <w:t>CO2</w:t>
            </w:r>
          </w:p>
        </w:tc>
        <w:tc>
          <w:tcPr>
            <w:tcW w:type="dxa" w:w="2860"/>
          </w:tcPr>
          <w:p>
            <w:pPr>
              <w:spacing w:after="40" w:line="276" w:lineRule="auto"/>
              <w:jc w:val="left"/>
            </w:pPr>
            <w:r>
              <w:rPr>
                <w:rFonts w:ascii="Calibri" w:hAnsi="Calibri" w:eastAsia="Microsoft YaHei"/>
                <w:b w:val="0"/>
                <w:sz w:val="17"/>
              </w:rPr>
              <w:t>{{ combustion_note }}</w:t>
            </w:r>
          </w:p>
        </w:tc>
      </w:tr>
      <w:tr>
        <w:trPr>
          <w:cantSplit/>
        </w:trPr>
        <w:tc>
          <w:tcPr>
            <w:tcW w:type="dxa" w:w="1800"/>
          </w:tcPr>
          <w:p>
            <w:pPr>
              <w:spacing w:after="40" w:line="276" w:lineRule="auto"/>
              <w:jc w:val="center"/>
            </w:pPr>
            <w:r>
              <w:rPr>
                <w:rFonts w:ascii="Calibri" w:hAnsi="Calibri" w:eastAsia="Microsoft YaHei"/>
                <w:b w:val="0"/>
                <w:sz w:val="17"/>
              </w:rPr>
              <w:t>碳酸盐使用过程</w:t>
            </w:r>
          </w:p>
        </w:tc>
        <w:tc>
          <w:tcPr>
            <w:tcW w:type="dxa" w:w="1100"/>
          </w:tcPr>
          <w:p>
            <w:pPr>
              <w:spacing w:after="40" w:line="276" w:lineRule="auto"/>
              <w:jc w:val="left"/>
            </w:pPr>
            <w:r>
              <w:rPr>
                <w:rFonts w:ascii="Calibri" w:hAnsi="Calibri" w:eastAsia="Microsoft YaHei"/>
                <w:b w:val="0"/>
                <w:sz w:val="17"/>
              </w:rPr>
              <w:t>{{ yes_no_carbonate }}</w:t>
            </w:r>
          </w:p>
        </w:tc>
        <w:tc>
          <w:tcPr>
            <w:tcW w:type="dxa" w:w="2500"/>
          </w:tcPr>
          <w:p>
            <w:pPr>
              <w:spacing w:after="40" w:line="276" w:lineRule="auto"/>
              <w:jc w:val="left"/>
            </w:pPr>
            <w:r>
              <w:rPr>
                <w:rFonts w:ascii="Calibri" w:hAnsi="Calibri" w:eastAsia="Microsoft YaHei"/>
                <w:b w:val="0"/>
                <w:sz w:val="17"/>
              </w:rPr>
              <w:t>{{ carbonate_activities }}</w:t>
            </w:r>
          </w:p>
        </w:tc>
        <w:tc>
          <w:tcPr>
            <w:tcW w:type="dxa" w:w="1100"/>
          </w:tcPr>
          <w:p>
            <w:pPr>
              <w:spacing w:after="40" w:line="276" w:lineRule="auto"/>
              <w:jc w:val="center"/>
            </w:pPr>
            <w:r>
              <w:rPr>
                <w:rFonts w:ascii="Calibri" w:hAnsi="Calibri" w:eastAsia="Microsoft YaHei"/>
                <w:b w:val="0"/>
                <w:sz w:val="17"/>
              </w:rPr>
              <w:t>CO2</w:t>
            </w:r>
          </w:p>
        </w:tc>
        <w:tc>
          <w:tcPr>
            <w:tcW w:type="dxa" w:w="2860"/>
          </w:tcPr>
          <w:p>
            <w:pPr>
              <w:spacing w:after="40" w:line="276" w:lineRule="auto"/>
              <w:jc w:val="left"/>
            </w:pPr>
            <w:r>
              <w:rPr>
                <w:rFonts w:ascii="Calibri" w:hAnsi="Calibri" w:eastAsia="Microsoft YaHei"/>
                <w:b w:val="0"/>
                <w:sz w:val="17"/>
              </w:rPr>
              <w:t>{{ carbonate_note }}</w:t>
            </w:r>
          </w:p>
        </w:tc>
      </w:tr>
      <w:tr>
        <w:trPr>
          <w:cantSplit/>
        </w:trPr>
        <w:tc>
          <w:tcPr>
            <w:tcW w:type="dxa" w:w="1800"/>
          </w:tcPr>
          <w:p>
            <w:pPr>
              <w:spacing w:after="40" w:line="276" w:lineRule="auto"/>
              <w:jc w:val="center"/>
            </w:pPr>
            <w:r>
              <w:rPr>
                <w:rFonts w:ascii="Calibri" w:hAnsi="Calibri" w:eastAsia="Microsoft YaHei"/>
                <w:b w:val="0"/>
                <w:sz w:val="17"/>
              </w:rPr>
              <w:t>工业废水厌氧处理</w:t>
            </w:r>
          </w:p>
        </w:tc>
        <w:tc>
          <w:tcPr>
            <w:tcW w:type="dxa" w:w="1100"/>
          </w:tcPr>
          <w:p>
            <w:pPr>
              <w:spacing w:after="40" w:line="276" w:lineRule="auto"/>
              <w:jc w:val="left"/>
            </w:pPr>
            <w:r>
              <w:rPr>
                <w:rFonts w:ascii="Calibri" w:hAnsi="Calibri" w:eastAsia="Microsoft YaHei"/>
                <w:b w:val="0"/>
                <w:sz w:val="17"/>
              </w:rPr>
              <w:t>{{ yes_no_wastewater }}</w:t>
            </w:r>
          </w:p>
        </w:tc>
        <w:tc>
          <w:tcPr>
            <w:tcW w:type="dxa" w:w="2500"/>
          </w:tcPr>
          <w:p>
            <w:pPr>
              <w:spacing w:after="40" w:line="276" w:lineRule="auto"/>
              <w:jc w:val="left"/>
            </w:pPr>
            <w:r>
              <w:rPr>
                <w:rFonts w:ascii="Calibri" w:hAnsi="Calibri" w:eastAsia="Microsoft YaHei"/>
                <w:b w:val="0"/>
                <w:sz w:val="17"/>
              </w:rPr>
              <w:t>{{ wastewater_activities }}</w:t>
            </w:r>
          </w:p>
        </w:tc>
        <w:tc>
          <w:tcPr>
            <w:tcW w:type="dxa" w:w="1100"/>
          </w:tcPr>
          <w:p>
            <w:pPr>
              <w:spacing w:after="40" w:line="276" w:lineRule="auto"/>
              <w:jc w:val="center"/>
            </w:pPr>
            <w:r>
              <w:rPr>
                <w:rFonts w:ascii="Calibri" w:hAnsi="Calibri" w:eastAsia="Microsoft YaHei"/>
                <w:b w:val="0"/>
                <w:sz w:val="17"/>
              </w:rPr>
              <w:t>CH4</w:t>
            </w:r>
          </w:p>
        </w:tc>
        <w:tc>
          <w:tcPr>
            <w:tcW w:type="dxa" w:w="2860"/>
          </w:tcPr>
          <w:p>
            <w:pPr>
              <w:spacing w:after="40" w:line="276" w:lineRule="auto"/>
              <w:jc w:val="left"/>
            </w:pPr>
            <w:r>
              <w:rPr>
                <w:rFonts w:ascii="Calibri" w:hAnsi="Calibri" w:eastAsia="Microsoft YaHei"/>
                <w:b w:val="0"/>
                <w:sz w:val="17"/>
              </w:rPr>
              <w:t>{{ wastewater_note }}</w:t>
            </w:r>
          </w:p>
        </w:tc>
      </w:tr>
      <w:tr>
        <w:trPr>
          <w:cantSplit/>
        </w:trPr>
        <w:tc>
          <w:tcPr>
            <w:tcW w:type="dxa" w:w="1800"/>
          </w:tcPr>
          <w:p>
            <w:pPr>
              <w:spacing w:after="40" w:line="276" w:lineRule="auto"/>
              <w:jc w:val="center"/>
            </w:pPr>
            <w:r>
              <w:rPr>
                <w:rFonts w:ascii="Calibri" w:hAnsi="Calibri" w:eastAsia="Microsoft YaHei"/>
                <w:b w:val="0"/>
                <w:sz w:val="17"/>
              </w:rPr>
              <w:t>CH4 回收与销毁</w:t>
            </w:r>
          </w:p>
        </w:tc>
        <w:tc>
          <w:tcPr>
            <w:tcW w:type="dxa" w:w="1100"/>
          </w:tcPr>
          <w:p>
            <w:pPr>
              <w:spacing w:after="40" w:line="276" w:lineRule="auto"/>
              <w:jc w:val="left"/>
            </w:pPr>
            <w:r>
              <w:rPr>
                <w:rFonts w:ascii="Calibri" w:hAnsi="Calibri" w:eastAsia="Microsoft YaHei"/>
                <w:b w:val="0"/>
                <w:sz w:val="17"/>
              </w:rPr>
              <w:t>{{ yes_no_ch4_recovery }}</w:t>
            </w:r>
          </w:p>
        </w:tc>
        <w:tc>
          <w:tcPr>
            <w:tcW w:type="dxa" w:w="2500"/>
          </w:tcPr>
          <w:p>
            <w:pPr>
              <w:spacing w:after="40" w:line="276" w:lineRule="auto"/>
              <w:jc w:val="left"/>
            </w:pPr>
            <w:r>
              <w:rPr>
                <w:rFonts w:ascii="Calibri" w:hAnsi="Calibri" w:eastAsia="Microsoft YaHei"/>
                <w:b w:val="0"/>
                <w:sz w:val="17"/>
              </w:rPr>
              <w:t>{{ ch4_recovery_activities }}</w:t>
            </w:r>
          </w:p>
        </w:tc>
        <w:tc>
          <w:tcPr>
            <w:tcW w:type="dxa" w:w="1100"/>
          </w:tcPr>
          <w:p>
            <w:pPr>
              <w:spacing w:after="40" w:line="276" w:lineRule="auto"/>
              <w:jc w:val="center"/>
            </w:pPr>
            <w:r>
              <w:rPr>
                <w:rFonts w:ascii="Calibri" w:hAnsi="Calibri" w:eastAsia="Microsoft YaHei"/>
                <w:b w:val="0"/>
                <w:sz w:val="17"/>
              </w:rPr>
              <w:t>CH4</w:t>
            </w:r>
          </w:p>
        </w:tc>
        <w:tc>
          <w:tcPr>
            <w:tcW w:type="dxa" w:w="2860"/>
          </w:tcPr>
          <w:p>
            <w:pPr>
              <w:spacing w:after="40" w:line="276" w:lineRule="auto"/>
              <w:jc w:val="left"/>
            </w:pPr>
            <w:r>
              <w:rPr>
                <w:rFonts w:ascii="Calibri" w:hAnsi="Calibri" w:eastAsia="Microsoft YaHei"/>
                <w:b w:val="0"/>
                <w:sz w:val="17"/>
              </w:rPr>
              <w:t>{{ ch4_recovery_note }}</w:t>
            </w:r>
          </w:p>
        </w:tc>
      </w:tr>
      <w:tr>
        <w:trPr>
          <w:cantSplit/>
        </w:trPr>
        <w:tc>
          <w:tcPr>
            <w:tcW w:type="dxa" w:w="1800"/>
          </w:tcPr>
          <w:p>
            <w:pPr>
              <w:spacing w:after="40" w:line="276" w:lineRule="auto"/>
              <w:jc w:val="center"/>
            </w:pPr>
            <w:r>
              <w:rPr>
                <w:rFonts w:ascii="Calibri" w:hAnsi="Calibri" w:eastAsia="Microsoft YaHei"/>
                <w:b w:val="0"/>
                <w:sz w:val="17"/>
              </w:rPr>
              <w:t>CO2 回收利用</w:t>
            </w:r>
          </w:p>
        </w:tc>
        <w:tc>
          <w:tcPr>
            <w:tcW w:type="dxa" w:w="1100"/>
          </w:tcPr>
          <w:p>
            <w:pPr>
              <w:spacing w:after="40" w:line="276" w:lineRule="auto"/>
              <w:jc w:val="left"/>
            </w:pPr>
            <w:r>
              <w:rPr>
                <w:rFonts w:ascii="Calibri" w:hAnsi="Calibri" w:eastAsia="Microsoft YaHei"/>
                <w:b w:val="0"/>
                <w:sz w:val="17"/>
              </w:rPr>
              <w:t>{{ yes_no_co2_recovery }}</w:t>
            </w:r>
          </w:p>
        </w:tc>
        <w:tc>
          <w:tcPr>
            <w:tcW w:type="dxa" w:w="2500"/>
          </w:tcPr>
          <w:p>
            <w:pPr>
              <w:spacing w:after="40" w:line="276" w:lineRule="auto"/>
              <w:jc w:val="left"/>
            </w:pPr>
            <w:r>
              <w:rPr>
                <w:rFonts w:ascii="Calibri" w:hAnsi="Calibri" w:eastAsia="Microsoft YaHei"/>
                <w:b w:val="0"/>
                <w:sz w:val="17"/>
              </w:rPr>
              <w:t>{{ co2_recovery_activities }}</w:t>
            </w:r>
          </w:p>
        </w:tc>
        <w:tc>
          <w:tcPr>
            <w:tcW w:type="dxa" w:w="1100"/>
          </w:tcPr>
          <w:p>
            <w:pPr>
              <w:spacing w:after="40" w:line="276" w:lineRule="auto"/>
              <w:jc w:val="center"/>
            </w:pPr>
            <w:r>
              <w:rPr>
                <w:rFonts w:ascii="Calibri" w:hAnsi="Calibri" w:eastAsia="Microsoft YaHei"/>
                <w:b w:val="0"/>
                <w:sz w:val="17"/>
              </w:rPr>
              <w:t>CO2</w:t>
            </w:r>
          </w:p>
        </w:tc>
        <w:tc>
          <w:tcPr>
            <w:tcW w:type="dxa" w:w="2860"/>
          </w:tcPr>
          <w:p>
            <w:pPr>
              <w:spacing w:after="40" w:line="276" w:lineRule="auto"/>
              <w:jc w:val="left"/>
            </w:pPr>
            <w:r>
              <w:rPr>
                <w:rFonts w:ascii="Calibri" w:hAnsi="Calibri" w:eastAsia="Microsoft YaHei"/>
                <w:b w:val="0"/>
                <w:sz w:val="17"/>
              </w:rPr>
              <w:t>{{ co2_recovery_note }}</w:t>
            </w:r>
          </w:p>
        </w:tc>
      </w:tr>
      <w:tr>
        <w:trPr>
          <w:cantSplit/>
        </w:trPr>
        <w:tc>
          <w:tcPr>
            <w:tcW w:type="dxa" w:w="1800"/>
          </w:tcPr>
          <w:p>
            <w:pPr>
              <w:spacing w:after="40" w:line="276" w:lineRule="auto"/>
              <w:jc w:val="center"/>
            </w:pPr>
            <w:r>
              <w:rPr>
                <w:rFonts w:ascii="Calibri" w:hAnsi="Calibri" w:eastAsia="Microsoft YaHei"/>
                <w:b w:val="0"/>
                <w:sz w:val="17"/>
              </w:rPr>
              <w:t>净购入电力/热力</w:t>
            </w:r>
          </w:p>
        </w:tc>
        <w:tc>
          <w:tcPr>
            <w:tcW w:type="dxa" w:w="1100"/>
          </w:tcPr>
          <w:p>
            <w:pPr>
              <w:spacing w:after="40" w:line="276" w:lineRule="auto"/>
              <w:jc w:val="left"/>
            </w:pPr>
            <w:r>
              <w:rPr>
                <w:rFonts w:ascii="Calibri" w:hAnsi="Calibri" w:eastAsia="Microsoft YaHei"/>
                <w:b w:val="0"/>
                <w:sz w:val="17"/>
              </w:rPr>
              <w:t>{{ yes_no_purchased_energy }}</w:t>
            </w:r>
          </w:p>
        </w:tc>
        <w:tc>
          <w:tcPr>
            <w:tcW w:type="dxa" w:w="2500"/>
          </w:tcPr>
          <w:p>
            <w:pPr>
              <w:spacing w:after="40" w:line="276" w:lineRule="auto"/>
              <w:jc w:val="left"/>
            </w:pPr>
            <w:r>
              <w:rPr>
                <w:rFonts w:ascii="Calibri" w:hAnsi="Calibri" w:eastAsia="Microsoft YaHei"/>
                <w:b w:val="0"/>
                <w:sz w:val="17"/>
              </w:rPr>
              <w:t>{{ purchased_energy_activities }}</w:t>
            </w:r>
          </w:p>
        </w:tc>
        <w:tc>
          <w:tcPr>
            <w:tcW w:type="dxa" w:w="1100"/>
          </w:tcPr>
          <w:p>
            <w:pPr>
              <w:spacing w:after="40" w:line="276" w:lineRule="auto"/>
              <w:jc w:val="center"/>
            </w:pPr>
            <w:r>
              <w:rPr>
                <w:rFonts w:ascii="Calibri" w:hAnsi="Calibri" w:eastAsia="Microsoft YaHei"/>
                <w:b w:val="0"/>
                <w:sz w:val="17"/>
              </w:rPr>
              <w:t>CO2</w:t>
            </w:r>
          </w:p>
        </w:tc>
        <w:tc>
          <w:tcPr>
            <w:tcW w:type="dxa" w:w="2860"/>
          </w:tcPr>
          <w:p>
            <w:pPr>
              <w:spacing w:after="40" w:line="276" w:lineRule="auto"/>
              <w:jc w:val="left"/>
            </w:pPr>
            <w:r>
              <w:rPr>
                <w:rFonts w:ascii="Calibri" w:hAnsi="Calibri" w:eastAsia="Microsoft YaHei"/>
                <w:b w:val="0"/>
                <w:sz w:val="17"/>
              </w:rPr>
              <w:t>{{ purchased_energy_note }}</w:t>
            </w:r>
          </w:p>
        </w:tc>
      </w:tr>
      <w:tr>
        <w:trPr>
          <w:cantSplit/>
        </w:trPr>
        <w:tc>
          <w:tcPr>
            <w:tcW w:type="dxa" w:w="1800"/>
          </w:tcPr>
          <w:p>
            <w:pPr>
              <w:spacing w:after="40" w:line="276" w:lineRule="auto"/>
              <w:jc w:val="center"/>
            </w:pPr>
            <w:r>
              <w:rPr>
                <w:rFonts w:ascii="Calibri" w:hAnsi="Calibri" w:eastAsia="Microsoft YaHei"/>
                <w:b w:val="0"/>
                <w:sz w:val="17"/>
              </w:rPr>
              <w:t>其他显著排放源</w:t>
            </w:r>
          </w:p>
        </w:tc>
        <w:tc>
          <w:tcPr>
            <w:tcW w:type="dxa" w:w="1100"/>
          </w:tcPr>
          <w:p>
            <w:pPr>
              <w:spacing w:after="40" w:line="276" w:lineRule="auto"/>
              <w:jc w:val="left"/>
            </w:pPr>
            <w:r>
              <w:rPr>
                <w:rFonts w:ascii="Calibri" w:hAnsi="Calibri" w:eastAsia="Microsoft YaHei"/>
                <w:b w:val="0"/>
                <w:sz w:val="17"/>
              </w:rPr>
              <w:t>{{ yes_no_other_sources }}</w:t>
            </w:r>
          </w:p>
        </w:tc>
        <w:tc>
          <w:tcPr>
            <w:tcW w:type="dxa" w:w="2500"/>
          </w:tcPr>
          <w:p>
            <w:pPr>
              <w:spacing w:after="40" w:line="276" w:lineRule="auto"/>
              <w:jc w:val="left"/>
            </w:pPr>
            <w:r>
              <w:rPr>
                <w:rFonts w:ascii="Calibri" w:hAnsi="Calibri" w:eastAsia="Microsoft YaHei"/>
                <w:b w:val="0"/>
                <w:sz w:val="17"/>
              </w:rPr>
              <w:t>{{ other_sources }}</w:t>
            </w:r>
          </w:p>
        </w:tc>
        <w:tc>
          <w:tcPr>
            <w:tcW w:type="dxa" w:w="1100"/>
          </w:tcPr>
          <w:p>
            <w:pPr>
              <w:spacing w:after="40" w:line="276" w:lineRule="auto"/>
              <w:jc w:val="left"/>
            </w:pPr>
            <w:r>
              <w:rPr>
                <w:rFonts w:ascii="Calibri" w:hAnsi="Calibri" w:eastAsia="Microsoft YaHei"/>
                <w:b w:val="0"/>
                <w:sz w:val="17"/>
              </w:rPr>
              <w:t>{{ other_gases }}</w:t>
            </w:r>
          </w:p>
        </w:tc>
        <w:tc>
          <w:tcPr>
            <w:tcW w:type="dxa" w:w="2860"/>
          </w:tcPr>
          <w:p>
            <w:pPr>
              <w:spacing w:after="40" w:line="276" w:lineRule="auto"/>
              <w:jc w:val="left"/>
            </w:pPr>
            <w:r>
              <w:rPr>
                <w:rFonts w:ascii="Calibri" w:hAnsi="Calibri" w:eastAsia="Microsoft YaHei"/>
                <w:b w:val="0"/>
                <w:sz w:val="17"/>
              </w:rPr>
              <w:t>{{ other_sources_note }}</w:t>
            </w:r>
          </w:p>
        </w:tc>
      </w:tr>
    </w:tbl>
    <w:p>
      <w:pPr>
        <w:spacing w:after="80"/>
      </w:pPr>
    </w:p>
    <w:p>
      <w:pPr>
        <w:pStyle w:val="Heading1"/>
      </w:pPr>
      <w:r>
        <w:rPr>
          <w:rFonts w:ascii="Calibri" w:hAnsi="Calibri" w:eastAsia="Microsoft YaHei"/>
        </w:rPr>
        <w:t>四、温室气体排放量化结果</w:t>
      </w:r>
    </w:p>
    <w:p>
      <w:r>
        <w:rPr>
          <w:rFonts w:ascii="Calibri" w:hAnsi="Calibri" w:eastAsia="Microsoft YaHei"/>
        </w:rPr>
        <w:t>排放结果应区分直接排放、间接排放、回收/清除/抵扣项目和总排放。若某类别不适用，应返回“不适用”而不是零值混淆。</w:t>
      </w:r>
    </w:p>
    <w:tbl>
      <w:tblPr>
        <w:tblStyle w:val="TableGrid"/>
        <w:tblW w:type="dxa" w:w="9360"/>
        <w:jc w:val="left"/>
        <w:tblLayout w:type="fixed"/>
        <w:tblLook w:firstColumn="1" w:firstRow="1" w:lastColumn="0" w:lastRow="0" w:noHBand="0" w:noVBand="1" w:val="04A0"/>
        <w:tblInd w:w="120" w:type="dxa"/>
      </w:tblPr>
      <w:tblGrid>
        <w:gridCol w:w="2700"/>
        <w:gridCol w:w="1500"/>
        <w:gridCol w:w="900"/>
        <w:gridCol w:w="1500"/>
        <w:gridCol w:w="2760"/>
      </w:tblGrid>
      <w:tr>
        <w:trPr>
          <w:cantSplit/>
        </w:trPr>
        <w:tc>
          <w:tcPr>
            <w:tcW w:type="dxa" w:w="27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源类别</w:t>
            </w:r>
          </w:p>
        </w:tc>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排放量</w:t>
            </w:r>
          </w:p>
        </w:tc>
        <w:tc>
          <w:tcPr>
            <w:tcW w:type="dxa" w:w="9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单位</w:t>
            </w:r>
          </w:p>
        </w:tc>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折算 CO2e</w:t>
            </w:r>
          </w:p>
        </w:tc>
        <w:tc>
          <w:tcPr>
            <w:tcW w:type="dxa" w:w="27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数据质量状态</w:t>
            </w:r>
          </w:p>
        </w:tc>
      </w:tr>
      <w:tr>
        <w:trPr>
          <w:cantSplit/>
        </w:trPr>
        <w:tc>
          <w:tcPr>
            <w:tcW w:type="dxa" w:w="2700"/>
          </w:tcPr>
          <w:p>
            <w:pPr>
              <w:spacing w:after="40" w:line="276" w:lineRule="auto"/>
              <w:jc w:val="left"/>
            </w:pPr>
            <w:r>
              <w:rPr>
                <w:rFonts w:ascii="Calibri" w:hAnsi="Calibri" w:eastAsia="Microsoft YaHei"/>
                <w:b w:val="0"/>
                <w:sz w:val="17"/>
              </w:rPr>
              <w:t>化石燃料燃烧 CO2 排放</w:t>
            </w:r>
          </w:p>
        </w:tc>
        <w:tc>
          <w:tcPr>
            <w:tcW w:type="dxa" w:w="1500"/>
          </w:tcPr>
          <w:p>
            <w:pPr>
              <w:spacing w:after="40" w:line="276" w:lineRule="auto"/>
              <w:jc w:val="left"/>
            </w:pPr>
            <w:r>
              <w:rPr>
                <w:rFonts w:ascii="Calibri" w:hAnsi="Calibri" w:eastAsia="Microsoft YaHei"/>
                <w:b w:val="0"/>
                <w:sz w:val="17"/>
              </w:rPr>
              <w:t>{{ combustion_co2 }}</w:t>
            </w:r>
          </w:p>
        </w:tc>
        <w:tc>
          <w:tcPr>
            <w:tcW w:type="dxa" w:w="900"/>
          </w:tcPr>
          <w:p>
            <w:pPr>
              <w:spacing w:after="40" w:line="276" w:lineRule="auto"/>
              <w:jc w:val="center"/>
            </w:pPr>
            <w:r>
              <w:rPr>
                <w:rFonts w:ascii="Calibri" w:hAnsi="Calibri" w:eastAsia="Microsoft YaHei"/>
                <w:b w:val="0"/>
                <w:sz w:val="17"/>
              </w:rPr>
              <w:t>tCO2</w:t>
            </w:r>
          </w:p>
        </w:tc>
        <w:tc>
          <w:tcPr>
            <w:tcW w:type="dxa" w:w="1500"/>
          </w:tcPr>
          <w:p>
            <w:pPr>
              <w:spacing w:after="40" w:line="276" w:lineRule="auto"/>
              <w:jc w:val="left"/>
            </w:pPr>
            <w:r>
              <w:rPr>
                <w:rFonts w:ascii="Calibri" w:hAnsi="Calibri" w:eastAsia="Microsoft YaHei"/>
                <w:b w:val="0"/>
                <w:sz w:val="17"/>
              </w:rPr>
              <w:t>{{ combustion_co2e }}</w:t>
            </w:r>
          </w:p>
        </w:tc>
        <w:tc>
          <w:tcPr>
            <w:tcW w:type="dxa" w:w="2760"/>
          </w:tcPr>
          <w:p>
            <w:pPr>
              <w:spacing w:after="40" w:line="276" w:lineRule="auto"/>
              <w:jc w:val="left"/>
            </w:pPr>
            <w:r>
              <w:rPr>
                <w:rFonts w:ascii="Calibri" w:hAnsi="Calibri" w:eastAsia="Microsoft YaHei"/>
                <w:b w:val="0"/>
                <w:sz w:val="17"/>
              </w:rPr>
              <w:t>{{ combustion_quality }}</w:t>
            </w:r>
          </w:p>
        </w:tc>
      </w:tr>
      <w:tr>
        <w:trPr>
          <w:cantSplit/>
        </w:trPr>
        <w:tc>
          <w:tcPr>
            <w:tcW w:type="dxa" w:w="2700"/>
          </w:tcPr>
          <w:p>
            <w:pPr>
              <w:spacing w:after="40" w:line="276" w:lineRule="auto"/>
              <w:jc w:val="left"/>
            </w:pPr>
            <w:r>
              <w:rPr>
                <w:rFonts w:ascii="Calibri" w:hAnsi="Calibri" w:eastAsia="Microsoft YaHei"/>
                <w:b w:val="0"/>
                <w:sz w:val="17"/>
              </w:rPr>
              <w:t>碳酸盐使用过程 CO2 排放</w:t>
            </w:r>
          </w:p>
        </w:tc>
        <w:tc>
          <w:tcPr>
            <w:tcW w:type="dxa" w:w="1500"/>
          </w:tcPr>
          <w:p>
            <w:pPr>
              <w:spacing w:after="40" w:line="276" w:lineRule="auto"/>
              <w:jc w:val="left"/>
            </w:pPr>
            <w:r>
              <w:rPr>
                <w:rFonts w:ascii="Calibri" w:hAnsi="Calibri" w:eastAsia="Microsoft YaHei"/>
                <w:b w:val="0"/>
                <w:sz w:val="17"/>
              </w:rPr>
              <w:t>{{ carbonate_co2 }}</w:t>
            </w:r>
          </w:p>
        </w:tc>
        <w:tc>
          <w:tcPr>
            <w:tcW w:type="dxa" w:w="900"/>
          </w:tcPr>
          <w:p>
            <w:pPr>
              <w:spacing w:after="40" w:line="276" w:lineRule="auto"/>
              <w:jc w:val="center"/>
            </w:pPr>
            <w:r>
              <w:rPr>
                <w:rFonts w:ascii="Calibri" w:hAnsi="Calibri" w:eastAsia="Microsoft YaHei"/>
                <w:b w:val="0"/>
                <w:sz w:val="17"/>
              </w:rPr>
              <w:t>tCO2</w:t>
            </w:r>
          </w:p>
        </w:tc>
        <w:tc>
          <w:tcPr>
            <w:tcW w:type="dxa" w:w="1500"/>
          </w:tcPr>
          <w:p>
            <w:pPr>
              <w:spacing w:after="40" w:line="276" w:lineRule="auto"/>
              <w:jc w:val="left"/>
            </w:pPr>
            <w:r>
              <w:rPr>
                <w:rFonts w:ascii="Calibri" w:hAnsi="Calibri" w:eastAsia="Microsoft YaHei"/>
                <w:b w:val="0"/>
                <w:sz w:val="17"/>
              </w:rPr>
              <w:t>{{ carbonate_co2e }}</w:t>
            </w:r>
          </w:p>
        </w:tc>
        <w:tc>
          <w:tcPr>
            <w:tcW w:type="dxa" w:w="2760"/>
          </w:tcPr>
          <w:p>
            <w:pPr>
              <w:spacing w:after="40" w:line="276" w:lineRule="auto"/>
              <w:jc w:val="left"/>
            </w:pPr>
            <w:r>
              <w:rPr>
                <w:rFonts w:ascii="Calibri" w:hAnsi="Calibri" w:eastAsia="Microsoft YaHei"/>
                <w:b w:val="0"/>
                <w:sz w:val="17"/>
              </w:rPr>
              <w:t>{{ carbonate_quality }}</w:t>
            </w:r>
          </w:p>
        </w:tc>
      </w:tr>
      <w:tr>
        <w:trPr>
          <w:cantSplit/>
        </w:trPr>
        <w:tc>
          <w:tcPr>
            <w:tcW w:type="dxa" w:w="2700"/>
          </w:tcPr>
          <w:p>
            <w:pPr>
              <w:spacing w:after="40" w:line="276" w:lineRule="auto"/>
              <w:jc w:val="left"/>
            </w:pPr>
            <w:r>
              <w:rPr>
                <w:rFonts w:ascii="Calibri" w:hAnsi="Calibri" w:eastAsia="Microsoft YaHei"/>
                <w:b w:val="0"/>
                <w:sz w:val="17"/>
              </w:rPr>
              <w:t>工业废水厌氧处理 CH4 排放</w:t>
            </w:r>
          </w:p>
        </w:tc>
        <w:tc>
          <w:tcPr>
            <w:tcW w:type="dxa" w:w="1500"/>
          </w:tcPr>
          <w:p>
            <w:pPr>
              <w:spacing w:after="40" w:line="276" w:lineRule="auto"/>
              <w:jc w:val="left"/>
            </w:pPr>
            <w:r>
              <w:rPr>
                <w:rFonts w:ascii="Calibri" w:hAnsi="Calibri" w:eastAsia="Microsoft YaHei"/>
                <w:b w:val="0"/>
                <w:sz w:val="17"/>
              </w:rPr>
              <w:t>{{ wastewater_ch4 }}</w:t>
            </w:r>
          </w:p>
        </w:tc>
        <w:tc>
          <w:tcPr>
            <w:tcW w:type="dxa" w:w="900"/>
          </w:tcPr>
          <w:p>
            <w:pPr>
              <w:spacing w:after="40" w:line="276" w:lineRule="auto"/>
              <w:jc w:val="center"/>
            </w:pPr>
            <w:r>
              <w:rPr>
                <w:rFonts w:ascii="Calibri" w:hAnsi="Calibri" w:eastAsia="Microsoft YaHei"/>
                <w:b w:val="0"/>
                <w:sz w:val="17"/>
              </w:rPr>
              <w:t>tCH4</w:t>
            </w:r>
          </w:p>
        </w:tc>
        <w:tc>
          <w:tcPr>
            <w:tcW w:type="dxa" w:w="1500"/>
          </w:tcPr>
          <w:p>
            <w:pPr>
              <w:spacing w:after="40" w:line="276" w:lineRule="auto"/>
              <w:jc w:val="left"/>
            </w:pPr>
            <w:r>
              <w:rPr>
                <w:rFonts w:ascii="Calibri" w:hAnsi="Calibri" w:eastAsia="Microsoft YaHei"/>
                <w:b w:val="0"/>
                <w:sz w:val="17"/>
              </w:rPr>
              <w:t>{{ wastewater_co2e }}</w:t>
            </w:r>
          </w:p>
        </w:tc>
        <w:tc>
          <w:tcPr>
            <w:tcW w:type="dxa" w:w="2760"/>
          </w:tcPr>
          <w:p>
            <w:pPr>
              <w:spacing w:after="40" w:line="276" w:lineRule="auto"/>
              <w:jc w:val="left"/>
            </w:pPr>
            <w:r>
              <w:rPr>
                <w:rFonts w:ascii="Calibri" w:hAnsi="Calibri" w:eastAsia="Microsoft YaHei"/>
                <w:b w:val="0"/>
                <w:sz w:val="17"/>
              </w:rPr>
              <w:t>{{ wastewater_quality }}</w:t>
            </w:r>
          </w:p>
        </w:tc>
      </w:tr>
      <w:tr>
        <w:trPr>
          <w:cantSplit/>
        </w:trPr>
        <w:tc>
          <w:tcPr>
            <w:tcW w:type="dxa" w:w="2700"/>
          </w:tcPr>
          <w:p>
            <w:pPr>
              <w:spacing w:after="40" w:line="276" w:lineRule="auto"/>
              <w:jc w:val="center"/>
            </w:pPr>
            <w:r>
              <w:rPr>
                <w:rFonts w:ascii="Calibri" w:hAnsi="Calibri" w:eastAsia="Microsoft YaHei"/>
                <w:b w:val="0"/>
                <w:sz w:val="17"/>
              </w:rPr>
              <w:t>CH4 回收自用量</w:t>
            </w:r>
          </w:p>
        </w:tc>
        <w:tc>
          <w:tcPr>
            <w:tcW w:type="dxa" w:w="1500"/>
          </w:tcPr>
          <w:p>
            <w:pPr>
              <w:spacing w:after="40" w:line="276" w:lineRule="auto"/>
              <w:jc w:val="left"/>
            </w:pPr>
            <w:r>
              <w:rPr>
                <w:rFonts w:ascii="Calibri" w:hAnsi="Calibri" w:eastAsia="Microsoft YaHei"/>
                <w:b w:val="0"/>
                <w:sz w:val="17"/>
              </w:rPr>
              <w:t>{{ ch4_recovered_self }}</w:t>
            </w:r>
          </w:p>
        </w:tc>
        <w:tc>
          <w:tcPr>
            <w:tcW w:type="dxa" w:w="900"/>
          </w:tcPr>
          <w:p>
            <w:pPr>
              <w:spacing w:after="40" w:line="276" w:lineRule="auto"/>
              <w:jc w:val="center"/>
            </w:pPr>
            <w:r>
              <w:rPr>
                <w:rFonts w:ascii="Calibri" w:hAnsi="Calibri" w:eastAsia="Microsoft YaHei"/>
                <w:b w:val="0"/>
                <w:sz w:val="17"/>
              </w:rPr>
              <w:t>tCH4</w:t>
            </w:r>
          </w:p>
        </w:tc>
        <w:tc>
          <w:tcPr>
            <w:tcW w:type="dxa" w:w="1500"/>
          </w:tcPr>
          <w:p>
            <w:pPr>
              <w:spacing w:after="40" w:line="276" w:lineRule="auto"/>
              <w:jc w:val="left"/>
            </w:pPr>
            <w:r>
              <w:rPr>
                <w:rFonts w:ascii="Calibri" w:hAnsi="Calibri" w:eastAsia="Microsoft YaHei"/>
                <w:b w:val="0"/>
                <w:sz w:val="17"/>
              </w:rPr>
              <w:t>{{ ch4_recovered_self_co2e }}</w:t>
            </w:r>
          </w:p>
        </w:tc>
        <w:tc>
          <w:tcPr>
            <w:tcW w:type="dxa" w:w="2760"/>
          </w:tcPr>
          <w:p>
            <w:pPr>
              <w:spacing w:after="40" w:line="276" w:lineRule="auto"/>
              <w:jc w:val="left"/>
            </w:pPr>
            <w:r>
              <w:rPr>
                <w:rFonts w:ascii="Calibri" w:hAnsi="Calibri" w:eastAsia="Microsoft YaHei"/>
                <w:b w:val="0"/>
                <w:sz w:val="17"/>
              </w:rPr>
              <w:t>{{ ch4_recovery_quality }}</w:t>
            </w:r>
          </w:p>
        </w:tc>
      </w:tr>
      <w:tr>
        <w:trPr>
          <w:cantSplit/>
        </w:trPr>
        <w:tc>
          <w:tcPr>
            <w:tcW w:type="dxa" w:w="2700"/>
          </w:tcPr>
          <w:p>
            <w:pPr>
              <w:spacing w:after="40" w:line="276" w:lineRule="auto"/>
              <w:jc w:val="center"/>
            </w:pPr>
            <w:r>
              <w:rPr>
                <w:rFonts w:ascii="Calibri" w:hAnsi="Calibri" w:eastAsia="Microsoft YaHei"/>
                <w:b w:val="0"/>
                <w:sz w:val="17"/>
              </w:rPr>
              <w:t>CH4 回收外供第三方量</w:t>
            </w:r>
          </w:p>
        </w:tc>
        <w:tc>
          <w:tcPr>
            <w:tcW w:type="dxa" w:w="1500"/>
          </w:tcPr>
          <w:p>
            <w:pPr>
              <w:spacing w:after="40" w:line="276" w:lineRule="auto"/>
              <w:jc w:val="left"/>
            </w:pPr>
            <w:r>
              <w:rPr>
                <w:rFonts w:ascii="Calibri" w:hAnsi="Calibri" w:eastAsia="Microsoft YaHei"/>
                <w:b w:val="0"/>
                <w:sz w:val="17"/>
              </w:rPr>
              <w:t>{{ ch4_recovered_export }}</w:t>
            </w:r>
          </w:p>
        </w:tc>
        <w:tc>
          <w:tcPr>
            <w:tcW w:type="dxa" w:w="900"/>
          </w:tcPr>
          <w:p>
            <w:pPr>
              <w:spacing w:after="40" w:line="276" w:lineRule="auto"/>
              <w:jc w:val="center"/>
            </w:pPr>
            <w:r>
              <w:rPr>
                <w:rFonts w:ascii="Calibri" w:hAnsi="Calibri" w:eastAsia="Microsoft YaHei"/>
                <w:b w:val="0"/>
                <w:sz w:val="17"/>
              </w:rPr>
              <w:t>tCH4</w:t>
            </w:r>
          </w:p>
        </w:tc>
        <w:tc>
          <w:tcPr>
            <w:tcW w:type="dxa" w:w="1500"/>
          </w:tcPr>
          <w:p>
            <w:pPr>
              <w:spacing w:after="40" w:line="276" w:lineRule="auto"/>
              <w:jc w:val="left"/>
            </w:pPr>
            <w:r>
              <w:rPr>
                <w:rFonts w:ascii="Calibri" w:hAnsi="Calibri" w:eastAsia="Microsoft YaHei"/>
                <w:b w:val="0"/>
                <w:sz w:val="17"/>
              </w:rPr>
              <w:t>{{ ch4_recovered_export_co2e }}</w:t>
            </w:r>
          </w:p>
        </w:tc>
        <w:tc>
          <w:tcPr>
            <w:tcW w:type="dxa" w:w="2760"/>
          </w:tcPr>
          <w:p>
            <w:pPr>
              <w:spacing w:after="40" w:line="276" w:lineRule="auto"/>
              <w:jc w:val="left"/>
            </w:pPr>
            <w:r>
              <w:rPr>
                <w:rFonts w:ascii="Calibri" w:hAnsi="Calibri" w:eastAsia="Microsoft YaHei"/>
                <w:b w:val="0"/>
                <w:sz w:val="17"/>
              </w:rPr>
              <w:t>{{ ch4_recovery_quality }}</w:t>
            </w:r>
          </w:p>
        </w:tc>
      </w:tr>
      <w:tr>
        <w:trPr>
          <w:cantSplit/>
        </w:trPr>
        <w:tc>
          <w:tcPr>
            <w:tcW w:type="dxa" w:w="2700"/>
          </w:tcPr>
          <w:p>
            <w:pPr>
              <w:spacing w:after="40" w:line="276" w:lineRule="auto"/>
              <w:jc w:val="center"/>
            </w:pPr>
            <w:r>
              <w:rPr>
                <w:rFonts w:ascii="Calibri" w:hAnsi="Calibri" w:eastAsia="Microsoft YaHei"/>
                <w:b w:val="0"/>
                <w:sz w:val="17"/>
              </w:rPr>
              <w:t>CH4 火炬销毁量</w:t>
            </w:r>
          </w:p>
        </w:tc>
        <w:tc>
          <w:tcPr>
            <w:tcW w:type="dxa" w:w="1500"/>
          </w:tcPr>
          <w:p>
            <w:pPr>
              <w:spacing w:after="40" w:line="276" w:lineRule="auto"/>
              <w:jc w:val="left"/>
            </w:pPr>
            <w:r>
              <w:rPr>
                <w:rFonts w:ascii="Calibri" w:hAnsi="Calibri" w:eastAsia="Microsoft YaHei"/>
                <w:b w:val="0"/>
                <w:sz w:val="17"/>
              </w:rPr>
              <w:t>{{ ch4_flared }}</w:t>
            </w:r>
          </w:p>
        </w:tc>
        <w:tc>
          <w:tcPr>
            <w:tcW w:type="dxa" w:w="900"/>
          </w:tcPr>
          <w:p>
            <w:pPr>
              <w:spacing w:after="40" w:line="276" w:lineRule="auto"/>
              <w:jc w:val="center"/>
            </w:pPr>
            <w:r>
              <w:rPr>
                <w:rFonts w:ascii="Calibri" w:hAnsi="Calibri" w:eastAsia="Microsoft YaHei"/>
                <w:b w:val="0"/>
                <w:sz w:val="17"/>
              </w:rPr>
              <w:t>tCH4</w:t>
            </w:r>
          </w:p>
        </w:tc>
        <w:tc>
          <w:tcPr>
            <w:tcW w:type="dxa" w:w="1500"/>
          </w:tcPr>
          <w:p>
            <w:pPr>
              <w:spacing w:after="40" w:line="276" w:lineRule="auto"/>
              <w:jc w:val="left"/>
            </w:pPr>
            <w:r>
              <w:rPr>
                <w:rFonts w:ascii="Calibri" w:hAnsi="Calibri" w:eastAsia="Microsoft YaHei"/>
                <w:b w:val="0"/>
                <w:sz w:val="17"/>
              </w:rPr>
              <w:t>{{ ch4_flared_co2e }}</w:t>
            </w:r>
          </w:p>
        </w:tc>
        <w:tc>
          <w:tcPr>
            <w:tcW w:type="dxa" w:w="2760"/>
          </w:tcPr>
          <w:p>
            <w:pPr>
              <w:spacing w:after="40" w:line="276" w:lineRule="auto"/>
              <w:jc w:val="left"/>
            </w:pPr>
            <w:r>
              <w:rPr>
                <w:rFonts w:ascii="Calibri" w:hAnsi="Calibri" w:eastAsia="Microsoft YaHei"/>
                <w:b w:val="0"/>
                <w:sz w:val="17"/>
              </w:rPr>
              <w:t>{{ ch4_flare_quality }}</w:t>
            </w:r>
          </w:p>
        </w:tc>
      </w:tr>
      <w:tr>
        <w:trPr>
          <w:cantSplit/>
        </w:trPr>
        <w:tc>
          <w:tcPr>
            <w:tcW w:type="dxa" w:w="2700"/>
          </w:tcPr>
          <w:p>
            <w:pPr>
              <w:spacing w:after="40" w:line="276" w:lineRule="auto"/>
              <w:jc w:val="center"/>
            </w:pPr>
            <w:r>
              <w:rPr>
                <w:rFonts w:ascii="Calibri" w:hAnsi="Calibri" w:eastAsia="Microsoft YaHei"/>
                <w:b w:val="0"/>
                <w:sz w:val="17"/>
              </w:rPr>
              <w:t>CO2 回收利用量</w:t>
            </w:r>
          </w:p>
        </w:tc>
        <w:tc>
          <w:tcPr>
            <w:tcW w:type="dxa" w:w="1500"/>
          </w:tcPr>
          <w:p>
            <w:pPr>
              <w:spacing w:after="40" w:line="276" w:lineRule="auto"/>
              <w:jc w:val="left"/>
            </w:pPr>
            <w:r>
              <w:rPr>
                <w:rFonts w:ascii="Calibri" w:hAnsi="Calibri" w:eastAsia="Microsoft YaHei"/>
                <w:b w:val="0"/>
                <w:sz w:val="17"/>
              </w:rPr>
              <w:t>{{ co2_recovery }}</w:t>
            </w:r>
          </w:p>
        </w:tc>
        <w:tc>
          <w:tcPr>
            <w:tcW w:type="dxa" w:w="900"/>
          </w:tcPr>
          <w:p>
            <w:pPr>
              <w:spacing w:after="40" w:line="276" w:lineRule="auto"/>
              <w:jc w:val="center"/>
            </w:pPr>
            <w:r>
              <w:rPr>
                <w:rFonts w:ascii="Calibri" w:hAnsi="Calibri" w:eastAsia="Microsoft YaHei"/>
                <w:b w:val="0"/>
                <w:sz w:val="17"/>
              </w:rPr>
              <w:t>tCO2</w:t>
            </w:r>
          </w:p>
        </w:tc>
        <w:tc>
          <w:tcPr>
            <w:tcW w:type="dxa" w:w="1500"/>
          </w:tcPr>
          <w:p>
            <w:pPr>
              <w:spacing w:after="40" w:line="276" w:lineRule="auto"/>
              <w:jc w:val="left"/>
            </w:pPr>
            <w:r>
              <w:rPr>
                <w:rFonts w:ascii="Calibri" w:hAnsi="Calibri" w:eastAsia="Microsoft YaHei"/>
                <w:b w:val="0"/>
                <w:sz w:val="17"/>
              </w:rPr>
              <w:t>{{ co2_recovery_co2e }}</w:t>
            </w:r>
          </w:p>
        </w:tc>
        <w:tc>
          <w:tcPr>
            <w:tcW w:type="dxa" w:w="2760"/>
          </w:tcPr>
          <w:p>
            <w:pPr>
              <w:spacing w:after="40" w:line="276" w:lineRule="auto"/>
              <w:jc w:val="left"/>
            </w:pPr>
            <w:r>
              <w:rPr>
                <w:rFonts w:ascii="Calibri" w:hAnsi="Calibri" w:eastAsia="Microsoft YaHei"/>
                <w:b w:val="0"/>
                <w:sz w:val="17"/>
              </w:rPr>
              <w:t>{{ co2_recovery_quality }}</w:t>
            </w:r>
          </w:p>
        </w:tc>
      </w:tr>
      <w:tr>
        <w:trPr>
          <w:cantSplit/>
        </w:trPr>
        <w:tc>
          <w:tcPr>
            <w:tcW w:type="dxa" w:w="2700"/>
          </w:tcPr>
          <w:p>
            <w:pPr>
              <w:spacing w:after="40" w:line="276" w:lineRule="auto"/>
              <w:jc w:val="left"/>
            </w:pPr>
            <w:r>
              <w:rPr>
                <w:rFonts w:ascii="Calibri" w:hAnsi="Calibri" w:eastAsia="Microsoft YaHei"/>
                <w:b w:val="0"/>
                <w:sz w:val="17"/>
              </w:rPr>
              <w:t>净购入电力隐含 CO2 排放</w:t>
            </w:r>
          </w:p>
        </w:tc>
        <w:tc>
          <w:tcPr>
            <w:tcW w:type="dxa" w:w="1500"/>
          </w:tcPr>
          <w:p>
            <w:pPr>
              <w:spacing w:after="40" w:line="276" w:lineRule="auto"/>
              <w:jc w:val="left"/>
            </w:pPr>
            <w:r>
              <w:rPr>
                <w:rFonts w:ascii="Calibri" w:hAnsi="Calibri" w:eastAsia="Microsoft YaHei"/>
                <w:b w:val="0"/>
                <w:sz w:val="17"/>
              </w:rPr>
              <w:t>{{ purchased_electricity_co2 }}</w:t>
            </w:r>
          </w:p>
        </w:tc>
        <w:tc>
          <w:tcPr>
            <w:tcW w:type="dxa" w:w="900"/>
          </w:tcPr>
          <w:p>
            <w:pPr>
              <w:spacing w:after="40" w:line="276" w:lineRule="auto"/>
              <w:jc w:val="center"/>
            </w:pPr>
            <w:r>
              <w:rPr>
                <w:rFonts w:ascii="Calibri" w:hAnsi="Calibri" w:eastAsia="Microsoft YaHei"/>
                <w:b w:val="0"/>
                <w:sz w:val="17"/>
              </w:rPr>
              <w:t>tCO2</w:t>
            </w:r>
          </w:p>
        </w:tc>
        <w:tc>
          <w:tcPr>
            <w:tcW w:type="dxa" w:w="1500"/>
          </w:tcPr>
          <w:p>
            <w:pPr>
              <w:spacing w:after="40" w:line="276" w:lineRule="auto"/>
              <w:jc w:val="left"/>
            </w:pPr>
            <w:r>
              <w:rPr>
                <w:rFonts w:ascii="Calibri" w:hAnsi="Calibri" w:eastAsia="Microsoft YaHei"/>
                <w:b w:val="0"/>
                <w:sz w:val="17"/>
              </w:rPr>
              <w:t>{{ purchased_electricity_co2e }}</w:t>
            </w:r>
          </w:p>
        </w:tc>
        <w:tc>
          <w:tcPr>
            <w:tcW w:type="dxa" w:w="2760"/>
          </w:tcPr>
          <w:p>
            <w:pPr>
              <w:spacing w:after="40" w:line="276" w:lineRule="auto"/>
              <w:jc w:val="left"/>
            </w:pPr>
            <w:r>
              <w:rPr>
                <w:rFonts w:ascii="Calibri" w:hAnsi="Calibri" w:eastAsia="Microsoft YaHei"/>
                <w:b w:val="0"/>
                <w:sz w:val="17"/>
              </w:rPr>
              <w:t>{{ electricity_quality }}</w:t>
            </w:r>
          </w:p>
        </w:tc>
      </w:tr>
      <w:tr>
        <w:trPr>
          <w:cantSplit/>
        </w:trPr>
        <w:tc>
          <w:tcPr>
            <w:tcW w:type="dxa" w:w="2700"/>
          </w:tcPr>
          <w:p>
            <w:pPr>
              <w:spacing w:after="40" w:line="276" w:lineRule="auto"/>
              <w:jc w:val="left"/>
            </w:pPr>
            <w:r>
              <w:rPr>
                <w:rFonts w:ascii="Calibri" w:hAnsi="Calibri" w:eastAsia="Microsoft YaHei"/>
                <w:b w:val="0"/>
                <w:sz w:val="17"/>
              </w:rPr>
              <w:t>净购入热力/蒸汽/冷量隐含 CO2 排放</w:t>
            </w:r>
          </w:p>
        </w:tc>
        <w:tc>
          <w:tcPr>
            <w:tcW w:type="dxa" w:w="1500"/>
          </w:tcPr>
          <w:p>
            <w:pPr>
              <w:spacing w:after="40" w:line="276" w:lineRule="auto"/>
              <w:jc w:val="left"/>
            </w:pPr>
            <w:r>
              <w:rPr>
                <w:rFonts w:ascii="Calibri" w:hAnsi="Calibri" w:eastAsia="Microsoft YaHei"/>
                <w:b w:val="0"/>
                <w:sz w:val="17"/>
              </w:rPr>
              <w:t>{{ purchased_heat_co2 }}</w:t>
            </w:r>
          </w:p>
        </w:tc>
        <w:tc>
          <w:tcPr>
            <w:tcW w:type="dxa" w:w="900"/>
          </w:tcPr>
          <w:p>
            <w:pPr>
              <w:spacing w:after="40" w:line="276" w:lineRule="auto"/>
              <w:jc w:val="center"/>
            </w:pPr>
            <w:r>
              <w:rPr>
                <w:rFonts w:ascii="Calibri" w:hAnsi="Calibri" w:eastAsia="Microsoft YaHei"/>
                <w:b w:val="0"/>
                <w:sz w:val="17"/>
              </w:rPr>
              <w:t>tCO2</w:t>
            </w:r>
          </w:p>
        </w:tc>
        <w:tc>
          <w:tcPr>
            <w:tcW w:type="dxa" w:w="1500"/>
          </w:tcPr>
          <w:p>
            <w:pPr>
              <w:spacing w:after="40" w:line="276" w:lineRule="auto"/>
              <w:jc w:val="left"/>
            </w:pPr>
            <w:r>
              <w:rPr>
                <w:rFonts w:ascii="Calibri" w:hAnsi="Calibri" w:eastAsia="Microsoft YaHei"/>
                <w:b w:val="0"/>
                <w:sz w:val="17"/>
              </w:rPr>
              <w:t>{{ purchased_heat_co2e }}</w:t>
            </w:r>
          </w:p>
        </w:tc>
        <w:tc>
          <w:tcPr>
            <w:tcW w:type="dxa" w:w="2760"/>
          </w:tcPr>
          <w:p>
            <w:pPr>
              <w:spacing w:after="40" w:line="276" w:lineRule="auto"/>
              <w:jc w:val="left"/>
            </w:pPr>
            <w:r>
              <w:rPr>
                <w:rFonts w:ascii="Calibri" w:hAnsi="Calibri" w:eastAsia="Microsoft YaHei"/>
                <w:b w:val="0"/>
                <w:sz w:val="17"/>
              </w:rPr>
              <w:t>{{ heat_quality }}</w:t>
            </w:r>
          </w:p>
        </w:tc>
      </w:tr>
      <w:tr>
        <w:trPr>
          <w:cantSplit/>
        </w:trPr>
        <w:tc>
          <w:tcPr>
            <w:tcW w:type="dxa" w:w="2700"/>
          </w:tcPr>
          <w:p>
            <w:pPr>
              <w:spacing w:after="40" w:line="276" w:lineRule="auto"/>
              <w:jc w:val="center"/>
            </w:pPr>
            <w:r>
              <w:rPr>
                <w:rFonts w:ascii="Calibri" w:hAnsi="Calibri" w:eastAsia="Microsoft YaHei"/>
                <w:b w:val="0"/>
                <w:sz w:val="17"/>
              </w:rPr>
              <w:t>其他显著排放源</w:t>
            </w:r>
          </w:p>
        </w:tc>
        <w:tc>
          <w:tcPr>
            <w:tcW w:type="dxa" w:w="1500"/>
          </w:tcPr>
          <w:p>
            <w:pPr>
              <w:spacing w:after="40" w:line="276" w:lineRule="auto"/>
              <w:jc w:val="left"/>
            </w:pPr>
            <w:r>
              <w:rPr>
                <w:rFonts w:ascii="Calibri" w:hAnsi="Calibri" w:eastAsia="Microsoft YaHei"/>
                <w:b w:val="0"/>
                <w:sz w:val="17"/>
              </w:rPr>
              <w:t>{{ calculation_result }}</w:t>
            </w:r>
          </w:p>
        </w:tc>
        <w:tc>
          <w:tcPr>
            <w:tcW w:type="dxa" w:w="900"/>
          </w:tcPr>
          <w:p>
            <w:pPr>
              <w:spacing w:after="40" w:line="276" w:lineRule="auto"/>
              <w:jc w:val="left"/>
            </w:pPr>
            <w:r>
              <w:rPr>
                <w:rFonts w:ascii="Calibri" w:hAnsi="Calibri" w:eastAsia="Microsoft YaHei"/>
                <w:b w:val="0"/>
                <w:sz w:val="17"/>
              </w:rPr>
              <w:t>{{ unit }}</w:t>
            </w:r>
          </w:p>
        </w:tc>
        <w:tc>
          <w:tcPr>
            <w:tcW w:type="dxa" w:w="1500"/>
          </w:tcPr>
          <w:p>
            <w:pPr>
              <w:spacing w:after="40" w:line="276" w:lineRule="auto"/>
              <w:jc w:val="left"/>
            </w:pPr>
            <w:r>
              <w:rPr>
                <w:rFonts w:ascii="Calibri" w:hAnsi="Calibri" w:eastAsia="Microsoft YaHei"/>
                <w:b w:val="0"/>
                <w:sz w:val="17"/>
              </w:rPr>
              <w:t>{{ other_co2e }}</w:t>
            </w:r>
          </w:p>
        </w:tc>
        <w:tc>
          <w:tcPr>
            <w:tcW w:type="dxa" w:w="2760"/>
          </w:tcPr>
          <w:p>
            <w:pPr>
              <w:spacing w:after="40" w:line="276" w:lineRule="auto"/>
              <w:jc w:val="left"/>
            </w:pPr>
            <w:r>
              <w:rPr>
                <w:rFonts w:ascii="Calibri" w:hAnsi="Calibri" w:eastAsia="Microsoft YaHei"/>
                <w:b w:val="0"/>
                <w:sz w:val="17"/>
              </w:rPr>
              <w:t>{{ other_quality }}</w:t>
            </w:r>
          </w:p>
        </w:tc>
      </w:tr>
      <w:tr>
        <w:trPr>
          <w:cantSplit/>
        </w:trPr>
        <w:tc>
          <w:tcPr>
            <w:tcW w:type="dxa" w:w="2700"/>
          </w:tcPr>
          <w:p>
            <w:pPr>
              <w:spacing w:after="40" w:line="276" w:lineRule="auto"/>
              <w:jc w:val="left"/>
            </w:pPr>
            <w:r>
              <w:rPr>
                <w:rFonts w:ascii="Calibri" w:hAnsi="Calibri" w:eastAsia="Microsoft YaHei"/>
                <w:b w:val="0"/>
                <w:sz w:val="17"/>
              </w:rPr>
              <w:t>企业温室气体排放总量（不含购入电力和热力）</w:t>
            </w:r>
          </w:p>
        </w:tc>
        <w:tc>
          <w:tcPr>
            <w:tcW w:type="dxa" w:w="1500"/>
          </w:tcPr>
          <w:p>
            <w:pPr>
              <w:spacing w:after="40" w:line="276" w:lineRule="auto"/>
              <w:jc w:val="center"/>
            </w:pPr>
            <w:r>
              <w:rPr>
                <w:rFonts w:ascii="Calibri" w:hAnsi="Calibri" w:eastAsia="Microsoft YaHei"/>
                <w:b w:val="0"/>
                <w:sz w:val="17"/>
              </w:rPr>
            </w:r>
          </w:p>
        </w:tc>
        <w:tc>
          <w:tcPr>
            <w:tcW w:type="dxa" w:w="900"/>
          </w:tcPr>
          <w:p>
            <w:pPr>
              <w:spacing w:after="40" w:line="276" w:lineRule="auto"/>
              <w:jc w:val="center"/>
            </w:pPr>
            <w:r>
              <w:rPr>
                <w:rFonts w:ascii="Calibri" w:hAnsi="Calibri" w:eastAsia="Microsoft YaHei"/>
                <w:b w:val="0"/>
                <w:sz w:val="17"/>
              </w:rPr>
              <w:t>tCO2e</w:t>
            </w:r>
          </w:p>
        </w:tc>
        <w:tc>
          <w:tcPr>
            <w:tcW w:type="dxa" w:w="1500"/>
          </w:tcPr>
          <w:p>
            <w:pPr>
              <w:spacing w:after="40" w:line="276" w:lineRule="auto"/>
              <w:jc w:val="left"/>
            </w:pPr>
            <w:r>
              <w:rPr>
                <w:rFonts w:ascii="Calibri" w:hAnsi="Calibri" w:eastAsia="Microsoft YaHei"/>
                <w:b w:val="0"/>
                <w:sz w:val="17"/>
              </w:rPr>
              <w:t>{{ total_without_purchased_energy }}</w:t>
            </w:r>
          </w:p>
        </w:tc>
        <w:tc>
          <w:tcPr>
            <w:tcW w:type="dxa" w:w="2760"/>
          </w:tcPr>
          <w:p>
            <w:pPr>
              <w:spacing w:after="40" w:line="276" w:lineRule="auto"/>
              <w:jc w:val="left"/>
            </w:pPr>
            <w:r>
              <w:rPr>
                <w:rFonts w:ascii="Calibri" w:hAnsi="Calibri" w:eastAsia="Microsoft YaHei"/>
                <w:b w:val="0"/>
                <w:sz w:val="17"/>
              </w:rPr>
              <w:t>{{ inventory_quality }}</w:t>
            </w:r>
          </w:p>
        </w:tc>
      </w:tr>
      <w:tr>
        <w:trPr>
          <w:cantSplit/>
        </w:trPr>
        <w:tc>
          <w:tcPr>
            <w:tcW w:type="dxa" w:w="2700"/>
          </w:tcPr>
          <w:p>
            <w:pPr>
              <w:spacing w:after="40" w:line="276" w:lineRule="auto"/>
              <w:jc w:val="left"/>
            </w:pPr>
            <w:r>
              <w:rPr>
                <w:rFonts w:ascii="Calibri" w:hAnsi="Calibri" w:eastAsia="Microsoft YaHei"/>
                <w:b w:val="0"/>
                <w:sz w:val="17"/>
              </w:rPr>
              <w:t>企业温室气体排放总量（含购入电力和热力）</w:t>
            </w:r>
          </w:p>
        </w:tc>
        <w:tc>
          <w:tcPr>
            <w:tcW w:type="dxa" w:w="1500"/>
          </w:tcPr>
          <w:p>
            <w:pPr>
              <w:spacing w:after="40" w:line="276" w:lineRule="auto"/>
              <w:jc w:val="center"/>
            </w:pPr>
            <w:r>
              <w:rPr>
                <w:rFonts w:ascii="Calibri" w:hAnsi="Calibri" w:eastAsia="Microsoft YaHei"/>
                <w:b w:val="0"/>
                <w:sz w:val="17"/>
              </w:rPr>
            </w:r>
          </w:p>
        </w:tc>
        <w:tc>
          <w:tcPr>
            <w:tcW w:type="dxa" w:w="900"/>
          </w:tcPr>
          <w:p>
            <w:pPr>
              <w:spacing w:after="40" w:line="276" w:lineRule="auto"/>
              <w:jc w:val="center"/>
            </w:pPr>
            <w:r>
              <w:rPr>
                <w:rFonts w:ascii="Calibri" w:hAnsi="Calibri" w:eastAsia="Microsoft YaHei"/>
                <w:b w:val="0"/>
                <w:sz w:val="17"/>
              </w:rPr>
              <w:t>tCO2e</w:t>
            </w:r>
          </w:p>
        </w:tc>
        <w:tc>
          <w:tcPr>
            <w:tcW w:type="dxa" w:w="1500"/>
          </w:tcPr>
          <w:p>
            <w:pPr>
              <w:spacing w:after="40" w:line="276" w:lineRule="auto"/>
              <w:jc w:val="left"/>
            </w:pPr>
            <w:r>
              <w:rPr>
                <w:rFonts w:ascii="Calibri" w:hAnsi="Calibri" w:eastAsia="Microsoft YaHei"/>
                <w:b w:val="0"/>
                <w:sz w:val="17"/>
              </w:rPr>
              <w:t>{{ total_with_purchased_energy }}</w:t>
            </w:r>
          </w:p>
        </w:tc>
        <w:tc>
          <w:tcPr>
            <w:tcW w:type="dxa" w:w="2760"/>
          </w:tcPr>
          <w:p>
            <w:pPr>
              <w:spacing w:after="40" w:line="276" w:lineRule="auto"/>
              <w:jc w:val="left"/>
            </w:pPr>
            <w:r>
              <w:rPr>
                <w:rFonts w:ascii="Calibri" w:hAnsi="Calibri" w:eastAsia="Microsoft YaHei"/>
                <w:b w:val="0"/>
                <w:sz w:val="17"/>
              </w:rPr>
              <w:t>{{ inventory_quality }}</w:t>
            </w:r>
          </w:p>
        </w:tc>
      </w:tr>
    </w:tbl>
    <w:p>
      <w:pPr>
        <w:spacing w:after="80"/>
      </w:pPr>
    </w:p>
    <w:p>
      <w:pPr>
        <w:pStyle w:val="Heading1"/>
      </w:pPr>
      <w:r>
        <w:rPr>
          <w:rFonts w:ascii="Calibri" w:hAnsi="Calibri" w:eastAsia="Microsoft YaHei"/>
        </w:rPr>
        <w:t>五、活动水平数据及来源说明</w:t>
      </w:r>
    </w:p>
    <w:p>
      <w:r>
        <w:rPr>
          <w:rFonts w:ascii="Calibri" w:hAnsi="Calibri" w:eastAsia="Microsoft YaHei"/>
        </w:rPr>
        <w:t>系统应针对每项活动数据记录数据来源、监测方法、监测频次、记录频次、缺失处理、交叉核验和证据文件。</w:t>
      </w:r>
    </w:p>
    <w:tbl>
      <w:tblPr>
        <w:tblStyle w:val="TableGrid"/>
        <w:tblW w:type="dxa" w:w="9360"/>
        <w:jc w:val="left"/>
        <w:tblLayout w:type="fixed"/>
        <w:tblLook w:firstColumn="1" w:firstRow="1" w:lastColumn="0" w:lastRow="0" w:noHBand="0" w:noVBand="1" w:val="04A0"/>
        <w:tblInd w:w="120" w:type="dxa"/>
      </w:tblPr>
      <w:tblGrid>
        <w:gridCol w:w="1600"/>
        <w:gridCol w:w="1100"/>
        <w:gridCol w:w="1300"/>
        <w:gridCol w:w="1900"/>
        <w:gridCol w:w="2200"/>
        <w:gridCol w:w="1260"/>
      </w:tblGrid>
      <w:tr>
        <w:trPr>
          <w:cantSplit/>
        </w:trPr>
        <w:tc>
          <w:tcPr>
            <w:tcW w:type="dxa" w:w="1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活动数据项</w:t>
            </w:r>
          </w:p>
        </w:tc>
        <w:tc>
          <w:tcPr>
            <w:tcW w:type="dxa" w:w="11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期间</w:t>
            </w:r>
          </w:p>
        </w:tc>
        <w:tc>
          <w:tcPr>
            <w:tcW w:type="dxa" w:w="1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数值/单位</w:t>
            </w:r>
          </w:p>
        </w:tc>
        <w:tc>
          <w:tcPr>
            <w:tcW w:type="dxa" w:w="19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数据来源</w:t>
            </w:r>
          </w:p>
        </w:tc>
        <w:tc>
          <w:tcPr>
            <w:tcW w:type="dxa" w:w="22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监测与记录</w:t>
            </w:r>
          </w:p>
        </w:tc>
        <w:tc>
          <w:tcPr>
            <w:tcW w:type="dxa" w:w="12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证据编号</w:t>
            </w:r>
          </w:p>
        </w:tc>
      </w:tr>
      <w:tr>
        <w:trPr>
          <w:cantSplit/>
        </w:trPr>
        <w:tc>
          <w:tcPr>
            <w:tcW w:type="dxa" w:w="1600"/>
          </w:tcPr>
          <w:p>
            <w:pPr>
              <w:spacing w:after="40" w:line="276" w:lineRule="auto"/>
              <w:jc w:val="left"/>
            </w:pPr>
            <w:r>
              <w:rPr>
                <w:rFonts w:ascii="Calibri" w:hAnsi="Calibri" w:eastAsia="Microsoft YaHei"/>
                <w:b w:val="0"/>
                <w:sz w:val="17"/>
              </w:rPr>
              <w:t>{{ activity_name }}</w:t>
            </w:r>
          </w:p>
        </w:tc>
        <w:tc>
          <w:tcPr>
            <w:tcW w:type="dxa" w:w="1100"/>
          </w:tcPr>
          <w:p>
            <w:pPr>
              <w:spacing w:after="40" w:line="276" w:lineRule="auto"/>
              <w:jc w:val="left"/>
            </w:pPr>
            <w:r>
              <w:rPr>
                <w:rFonts w:ascii="Calibri" w:hAnsi="Calibri" w:eastAsia="Microsoft YaHei"/>
                <w:b w:val="0"/>
                <w:sz w:val="17"/>
              </w:rPr>
              <w:t>{{ activity_period }}</w:t>
            </w:r>
          </w:p>
        </w:tc>
        <w:tc>
          <w:tcPr>
            <w:tcW w:type="dxa" w:w="1300"/>
          </w:tcPr>
          <w:p>
            <w:pPr>
              <w:spacing w:after="40" w:line="276" w:lineRule="auto"/>
              <w:jc w:val="left"/>
            </w:pPr>
            <w:r>
              <w:rPr>
                <w:rFonts w:ascii="Calibri" w:hAnsi="Calibri" w:eastAsia="Microsoft YaHei"/>
                <w:b w:val="0"/>
                <w:sz w:val="17"/>
              </w:rPr>
              <w:t>{{ activity_amount }} {{ activity_unit }}</w:t>
            </w:r>
          </w:p>
        </w:tc>
        <w:tc>
          <w:tcPr>
            <w:tcW w:type="dxa" w:w="1900"/>
          </w:tcPr>
          <w:p>
            <w:pPr>
              <w:spacing w:after="40" w:line="276" w:lineRule="auto"/>
              <w:jc w:val="left"/>
            </w:pPr>
            <w:r>
              <w:rPr>
                <w:rFonts w:ascii="Calibri" w:hAnsi="Calibri" w:eastAsia="Microsoft YaHei"/>
                <w:b w:val="0"/>
                <w:sz w:val="17"/>
              </w:rPr>
              <w:t>{{ activity_source }}</w:t>
            </w:r>
          </w:p>
        </w:tc>
        <w:tc>
          <w:tcPr>
            <w:tcW w:type="dxa" w:w="2200"/>
          </w:tcPr>
          <w:p>
            <w:pPr>
              <w:spacing w:after="40" w:line="276" w:lineRule="auto"/>
              <w:jc w:val="left"/>
            </w:pPr>
            <w:r>
              <w:rPr>
                <w:rFonts w:ascii="Calibri" w:hAnsi="Calibri" w:eastAsia="Microsoft YaHei"/>
                <w:b w:val="0"/>
                <w:sz w:val="17"/>
              </w:rPr>
              <w:t>{{ monitoring_method }}；{{ record_frequency }}</w:t>
            </w:r>
          </w:p>
        </w:tc>
        <w:tc>
          <w:tcPr>
            <w:tcW w:type="dxa" w:w="1260"/>
          </w:tcPr>
          <w:p>
            <w:pPr>
              <w:spacing w:after="40" w:line="276" w:lineRule="auto"/>
              <w:jc w:val="left"/>
            </w:pPr>
            <w:r>
              <w:rPr>
                <w:rFonts w:ascii="Calibri" w:hAnsi="Calibri" w:eastAsia="Microsoft YaHei"/>
                <w:b w:val="0"/>
                <w:sz w:val="17"/>
              </w:rPr>
              <w:t>{{ evidence_id }}</w:t>
            </w:r>
          </w:p>
        </w:tc>
      </w:tr>
      <w:tr>
        <w:trPr>
          <w:cantSplit/>
        </w:trPr>
        <w:tc>
          <w:tcPr>
            <w:tcW w:type="dxa" w:w="1600"/>
          </w:tcPr>
          <w:p>
            <w:pPr>
              <w:spacing w:after="40" w:line="276" w:lineRule="auto"/>
              <w:jc w:val="left"/>
            </w:pPr>
            <w:r>
              <w:rPr>
                <w:rFonts w:ascii="Calibri" w:hAnsi="Calibri" w:eastAsia="Microsoft YaHei"/>
                <w:b w:val="0"/>
                <w:sz w:val="17"/>
              </w:rPr>
              <w:t>{{ activity_name }}</w:t>
            </w:r>
          </w:p>
        </w:tc>
        <w:tc>
          <w:tcPr>
            <w:tcW w:type="dxa" w:w="1100"/>
          </w:tcPr>
          <w:p>
            <w:pPr>
              <w:spacing w:after="40" w:line="276" w:lineRule="auto"/>
              <w:jc w:val="left"/>
            </w:pPr>
            <w:r>
              <w:rPr>
                <w:rFonts w:ascii="Calibri" w:hAnsi="Calibri" w:eastAsia="Microsoft YaHei"/>
                <w:b w:val="0"/>
                <w:sz w:val="17"/>
              </w:rPr>
              <w:t>{{ activity_period }}</w:t>
            </w:r>
          </w:p>
        </w:tc>
        <w:tc>
          <w:tcPr>
            <w:tcW w:type="dxa" w:w="1300"/>
          </w:tcPr>
          <w:p>
            <w:pPr>
              <w:spacing w:after="40" w:line="276" w:lineRule="auto"/>
              <w:jc w:val="left"/>
            </w:pPr>
            <w:r>
              <w:rPr>
                <w:rFonts w:ascii="Calibri" w:hAnsi="Calibri" w:eastAsia="Microsoft YaHei"/>
                <w:b w:val="0"/>
                <w:sz w:val="17"/>
              </w:rPr>
              <w:t>{{ activity_amount }} {{ activity_unit }}</w:t>
            </w:r>
          </w:p>
        </w:tc>
        <w:tc>
          <w:tcPr>
            <w:tcW w:type="dxa" w:w="1900"/>
          </w:tcPr>
          <w:p>
            <w:pPr>
              <w:spacing w:after="40" w:line="276" w:lineRule="auto"/>
              <w:jc w:val="left"/>
            </w:pPr>
            <w:r>
              <w:rPr>
                <w:rFonts w:ascii="Calibri" w:hAnsi="Calibri" w:eastAsia="Microsoft YaHei"/>
                <w:b w:val="0"/>
                <w:sz w:val="17"/>
              </w:rPr>
              <w:t>{{ activity_source }}</w:t>
            </w:r>
          </w:p>
        </w:tc>
        <w:tc>
          <w:tcPr>
            <w:tcW w:type="dxa" w:w="2200"/>
          </w:tcPr>
          <w:p>
            <w:pPr>
              <w:spacing w:after="40" w:line="276" w:lineRule="auto"/>
              <w:jc w:val="left"/>
            </w:pPr>
            <w:r>
              <w:rPr>
                <w:rFonts w:ascii="Calibri" w:hAnsi="Calibri" w:eastAsia="Microsoft YaHei"/>
                <w:b w:val="0"/>
                <w:sz w:val="17"/>
              </w:rPr>
              <w:t>{{ monitoring_method }}；{{ record_frequency }}</w:t>
            </w:r>
          </w:p>
        </w:tc>
        <w:tc>
          <w:tcPr>
            <w:tcW w:type="dxa" w:w="1260"/>
          </w:tcPr>
          <w:p>
            <w:pPr>
              <w:spacing w:after="40" w:line="276" w:lineRule="auto"/>
              <w:jc w:val="left"/>
            </w:pPr>
            <w:r>
              <w:rPr>
                <w:rFonts w:ascii="Calibri" w:hAnsi="Calibri" w:eastAsia="Microsoft YaHei"/>
                <w:b w:val="0"/>
                <w:sz w:val="17"/>
              </w:rPr>
              <w:t>{{ evidence_id }}</w:t>
            </w:r>
          </w:p>
        </w:tc>
      </w:tr>
      <w:tr>
        <w:trPr>
          <w:cantSplit/>
        </w:trPr>
        <w:tc>
          <w:tcPr>
            <w:tcW w:type="dxa" w:w="1600"/>
          </w:tcPr>
          <w:p>
            <w:pPr>
              <w:spacing w:after="40" w:line="276" w:lineRule="auto"/>
              <w:jc w:val="left"/>
            </w:pPr>
            <w:r>
              <w:rPr>
                <w:rFonts w:ascii="Calibri" w:hAnsi="Calibri" w:eastAsia="Microsoft YaHei"/>
                <w:b w:val="0"/>
                <w:sz w:val="17"/>
              </w:rPr>
              <w:t>{{ activity_name }}</w:t>
            </w:r>
          </w:p>
        </w:tc>
        <w:tc>
          <w:tcPr>
            <w:tcW w:type="dxa" w:w="1100"/>
          </w:tcPr>
          <w:p>
            <w:pPr>
              <w:spacing w:after="40" w:line="276" w:lineRule="auto"/>
              <w:jc w:val="left"/>
            </w:pPr>
            <w:r>
              <w:rPr>
                <w:rFonts w:ascii="Calibri" w:hAnsi="Calibri" w:eastAsia="Microsoft YaHei"/>
                <w:b w:val="0"/>
                <w:sz w:val="17"/>
              </w:rPr>
              <w:t>{{ activity_period }}</w:t>
            </w:r>
          </w:p>
        </w:tc>
        <w:tc>
          <w:tcPr>
            <w:tcW w:type="dxa" w:w="1300"/>
          </w:tcPr>
          <w:p>
            <w:pPr>
              <w:spacing w:after="40" w:line="276" w:lineRule="auto"/>
              <w:jc w:val="left"/>
            </w:pPr>
            <w:r>
              <w:rPr>
                <w:rFonts w:ascii="Calibri" w:hAnsi="Calibri" w:eastAsia="Microsoft YaHei"/>
                <w:b w:val="0"/>
                <w:sz w:val="17"/>
              </w:rPr>
              <w:t>{{ activity_amount }} {{ activity_unit }}</w:t>
            </w:r>
          </w:p>
        </w:tc>
        <w:tc>
          <w:tcPr>
            <w:tcW w:type="dxa" w:w="1900"/>
          </w:tcPr>
          <w:p>
            <w:pPr>
              <w:spacing w:after="40" w:line="276" w:lineRule="auto"/>
              <w:jc w:val="left"/>
            </w:pPr>
            <w:r>
              <w:rPr>
                <w:rFonts w:ascii="Calibri" w:hAnsi="Calibri" w:eastAsia="Microsoft YaHei"/>
                <w:b w:val="0"/>
                <w:sz w:val="17"/>
              </w:rPr>
              <w:t>{{ activity_source }}</w:t>
            </w:r>
          </w:p>
        </w:tc>
        <w:tc>
          <w:tcPr>
            <w:tcW w:type="dxa" w:w="2200"/>
          </w:tcPr>
          <w:p>
            <w:pPr>
              <w:spacing w:after="40" w:line="276" w:lineRule="auto"/>
              <w:jc w:val="left"/>
            </w:pPr>
            <w:r>
              <w:rPr>
                <w:rFonts w:ascii="Calibri" w:hAnsi="Calibri" w:eastAsia="Microsoft YaHei"/>
                <w:b w:val="0"/>
                <w:sz w:val="17"/>
              </w:rPr>
              <w:t>{{ monitoring_method }}；{{ record_frequency }}</w:t>
            </w:r>
          </w:p>
        </w:tc>
        <w:tc>
          <w:tcPr>
            <w:tcW w:type="dxa" w:w="1260"/>
          </w:tcPr>
          <w:p>
            <w:pPr>
              <w:spacing w:after="40" w:line="276" w:lineRule="auto"/>
              <w:jc w:val="left"/>
            </w:pPr>
            <w:r>
              <w:rPr>
                <w:rFonts w:ascii="Calibri" w:hAnsi="Calibri" w:eastAsia="Microsoft YaHei"/>
                <w:b w:val="0"/>
                <w:sz w:val="17"/>
              </w:rPr>
              <w:t>{{ evidence_id }}</w:t>
            </w:r>
          </w:p>
        </w:tc>
      </w:tr>
    </w:tbl>
    <w:p>
      <w:pPr>
        <w:spacing w:after="80"/>
      </w:pPr>
    </w:p>
    <w:p>
      <w:pPr>
        <w:pStyle w:val="Heading1"/>
      </w:pPr>
      <w:r>
        <w:rPr>
          <w:rFonts w:ascii="Calibri" w:hAnsi="Calibri" w:eastAsia="Microsoft YaHei"/>
        </w:rPr>
        <w:t>六、排放因子与计算参数说明</w:t>
      </w:r>
    </w:p>
    <w:p>
      <w:r>
        <w:rPr>
          <w:rFonts w:ascii="Calibri" w:hAnsi="Calibri" w:eastAsia="Microsoft YaHei"/>
        </w:rPr>
        <w:t>排放因子、低位发热量、单位热值含碳量、碳氧化率、电力/热力因子等应记录来源、版本、适用期和数据质量。实测值与缺省值不可混用而不说明。</w:t>
      </w:r>
    </w:p>
    <w:tbl>
      <w:tblPr>
        <w:tblStyle w:val="TableGrid"/>
        <w:tblW w:type="dxa" w:w="9360"/>
        <w:jc w:val="left"/>
        <w:tblLayout w:type="fixed"/>
        <w:tblLook w:firstColumn="1" w:firstRow="1" w:lastColumn="0" w:lastRow="0" w:noHBand="0" w:noVBand="1" w:val="04A0"/>
        <w:tblInd w:w="120" w:type="dxa"/>
      </w:tblPr>
      <w:tblGrid>
        <w:gridCol w:w="1600"/>
        <w:gridCol w:w="1700"/>
        <w:gridCol w:w="1200"/>
        <w:gridCol w:w="950"/>
        <w:gridCol w:w="2400"/>
        <w:gridCol w:w="1510"/>
      </w:tblGrid>
      <w:tr>
        <w:trPr>
          <w:cantSplit/>
        </w:trPr>
        <w:tc>
          <w:tcPr>
            <w:tcW w:type="dxa" w:w="1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参数名称</w:t>
            </w:r>
          </w:p>
        </w:tc>
        <w:tc>
          <w:tcPr>
            <w:tcW w:type="dxa" w:w="17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适用活动</w:t>
            </w:r>
          </w:p>
        </w:tc>
        <w:tc>
          <w:tcPr>
            <w:tcW w:type="dxa" w:w="12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参数值</w:t>
            </w:r>
          </w:p>
        </w:tc>
        <w:tc>
          <w:tcPr>
            <w:tcW w:type="dxa" w:w="9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单位</w:t>
            </w:r>
          </w:p>
        </w:tc>
        <w:tc>
          <w:tcPr>
            <w:tcW w:type="dxa" w:w="2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来源/标准</w:t>
            </w:r>
          </w:p>
        </w:tc>
        <w:tc>
          <w:tcPr>
            <w:tcW w:type="dxa" w:w="151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数据质量</w:t>
            </w:r>
          </w:p>
        </w:tc>
      </w:tr>
      <w:tr>
        <w:trPr>
          <w:cantSplit/>
        </w:trPr>
        <w:tc>
          <w:tcPr>
            <w:tcW w:type="dxa" w:w="1600"/>
          </w:tcPr>
          <w:p>
            <w:pPr>
              <w:spacing w:after="40" w:line="276" w:lineRule="auto"/>
              <w:jc w:val="left"/>
            </w:pPr>
            <w:r>
              <w:rPr>
                <w:rFonts w:ascii="Calibri" w:hAnsi="Calibri" w:eastAsia="Microsoft YaHei"/>
                <w:b w:val="0"/>
                <w:sz w:val="17"/>
              </w:rPr>
              <w:t>{{ factor_name }}</w:t>
            </w:r>
          </w:p>
        </w:tc>
        <w:tc>
          <w:tcPr>
            <w:tcW w:type="dxa" w:w="1700"/>
          </w:tcPr>
          <w:p>
            <w:pPr>
              <w:spacing w:after="40" w:line="276" w:lineRule="auto"/>
              <w:jc w:val="left"/>
            </w:pPr>
            <w:r>
              <w:rPr>
                <w:rFonts w:ascii="Calibri" w:hAnsi="Calibri" w:eastAsia="Microsoft YaHei"/>
                <w:b w:val="0"/>
                <w:sz w:val="17"/>
              </w:rPr>
              <w:t>{{ activity_name }}</w:t>
            </w:r>
          </w:p>
        </w:tc>
        <w:tc>
          <w:tcPr>
            <w:tcW w:type="dxa" w:w="1200"/>
          </w:tcPr>
          <w:p>
            <w:pPr>
              <w:spacing w:after="40" w:line="276" w:lineRule="auto"/>
              <w:jc w:val="left"/>
            </w:pPr>
            <w:r>
              <w:rPr>
                <w:rFonts w:ascii="Calibri" w:hAnsi="Calibri" w:eastAsia="Microsoft YaHei"/>
                <w:b w:val="0"/>
                <w:sz w:val="17"/>
              </w:rPr>
              <w:t>{{ factor_value }}</w:t>
            </w:r>
          </w:p>
        </w:tc>
        <w:tc>
          <w:tcPr>
            <w:tcW w:type="dxa" w:w="950"/>
          </w:tcPr>
          <w:p>
            <w:pPr>
              <w:spacing w:after="40" w:line="276" w:lineRule="auto"/>
              <w:jc w:val="left"/>
            </w:pPr>
            <w:r>
              <w:rPr>
                <w:rFonts w:ascii="Calibri" w:hAnsi="Calibri" w:eastAsia="Microsoft YaHei"/>
                <w:b w:val="0"/>
                <w:sz w:val="17"/>
              </w:rPr>
              <w:t>{{ factor_unit }}</w:t>
            </w:r>
          </w:p>
        </w:tc>
        <w:tc>
          <w:tcPr>
            <w:tcW w:type="dxa" w:w="2400"/>
          </w:tcPr>
          <w:p>
            <w:pPr>
              <w:spacing w:after="40" w:line="276" w:lineRule="auto"/>
              <w:jc w:val="left"/>
            </w:pPr>
            <w:r>
              <w:rPr>
                <w:rFonts w:ascii="Calibri" w:hAnsi="Calibri" w:eastAsia="Microsoft YaHei"/>
                <w:b w:val="0"/>
                <w:sz w:val="17"/>
              </w:rPr>
              <w:t>{{ factor_source }}</w:t>
            </w:r>
          </w:p>
        </w:tc>
        <w:tc>
          <w:tcPr>
            <w:tcW w:type="dxa" w:w="1510"/>
          </w:tcPr>
          <w:p>
            <w:pPr>
              <w:spacing w:after="40" w:line="276" w:lineRule="auto"/>
              <w:jc w:val="left"/>
            </w:pPr>
            <w:r>
              <w:rPr>
                <w:rFonts w:ascii="Calibri" w:hAnsi="Calibri" w:eastAsia="Microsoft YaHei"/>
                <w:b w:val="0"/>
                <w:sz w:val="17"/>
              </w:rPr>
              <w:t>{{ factor_quality }}</w:t>
            </w:r>
          </w:p>
        </w:tc>
      </w:tr>
      <w:tr>
        <w:trPr>
          <w:cantSplit/>
        </w:trPr>
        <w:tc>
          <w:tcPr>
            <w:tcW w:type="dxa" w:w="1600"/>
          </w:tcPr>
          <w:p>
            <w:pPr>
              <w:spacing w:after="40" w:line="276" w:lineRule="auto"/>
              <w:jc w:val="left"/>
            </w:pPr>
            <w:r>
              <w:rPr>
                <w:rFonts w:ascii="Calibri" w:hAnsi="Calibri" w:eastAsia="Microsoft YaHei"/>
                <w:b w:val="0"/>
                <w:sz w:val="17"/>
              </w:rPr>
              <w:t>{{ factor_name }}</w:t>
            </w:r>
          </w:p>
        </w:tc>
        <w:tc>
          <w:tcPr>
            <w:tcW w:type="dxa" w:w="1700"/>
          </w:tcPr>
          <w:p>
            <w:pPr>
              <w:spacing w:after="40" w:line="276" w:lineRule="auto"/>
              <w:jc w:val="left"/>
            </w:pPr>
            <w:r>
              <w:rPr>
                <w:rFonts w:ascii="Calibri" w:hAnsi="Calibri" w:eastAsia="Microsoft YaHei"/>
                <w:b w:val="0"/>
                <w:sz w:val="17"/>
              </w:rPr>
              <w:t>{{ activity_name }}</w:t>
            </w:r>
          </w:p>
        </w:tc>
        <w:tc>
          <w:tcPr>
            <w:tcW w:type="dxa" w:w="1200"/>
          </w:tcPr>
          <w:p>
            <w:pPr>
              <w:spacing w:after="40" w:line="276" w:lineRule="auto"/>
              <w:jc w:val="left"/>
            </w:pPr>
            <w:r>
              <w:rPr>
                <w:rFonts w:ascii="Calibri" w:hAnsi="Calibri" w:eastAsia="Microsoft YaHei"/>
                <w:b w:val="0"/>
                <w:sz w:val="17"/>
              </w:rPr>
              <w:t>{{ factor_value }}</w:t>
            </w:r>
          </w:p>
        </w:tc>
        <w:tc>
          <w:tcPr>
            <w:tcW w:type="dxa" w:w="950"/>
          </w:tcPr>
          <w:p>
            <w:pPr>
              <w:spacing w:after="40" w:line="276" w:lineRule="auto"/>
              <w:jc w:val="left"/>
            </w:pPr>
            <w:r>
              <w:rPr>
                <w:rFonts w:ascii="Calibri" w:hAnsi="Calibri" w:eastAsia="Microsoft YaHei"/>
                <w:b w:val="0"/>
                <w:sz w:val="17"/>
              </w:rPr>
              <w:t>{{ factor_unit }}</w:t>
            </w:r>
          </w:p>
        </w:tc>
        <w:tc>
          <w:tcPr>
            <w:tcW w:type="dxa" w:w="2400"/>
          </w:tcPr>
          <w:p>
            <w:pPr>
              <w:spacing w:after="40" w:line="276" w:lineRule="auto"/>
              <w:jc w:val="left"/>
            </w:pPr>
            <w:r>
              <w:rPr>
                <w:rFonts w:ascii="Calibri" w:hAnsi="Calibri" w:eastAsia="Microsoft YaHei"/>
                <w:b w:val="0"/>
                <w:sz w:val="17"/>
              </w:rPr>
              <w:t>{{ factor_source }}</w:t>
            </w:r>
          </w:p>
        </w:tc>
        <w:tc>
          <w:tcPr>
            <w:tcW w:type="dxa" w:w="1510"/>
          </w:tcPr>
          <w:p>
            <w:pPr>
              <w:spacing w:after="40" w:line="276" w:lineRule="auto"/>
              <w:jc w:val="left"/>
            </w:pPr>
            <w:r>
              <w:rPr>
                <w:rFonts w:ascii="Calibri" w:hAnsi="Calibri" w:eastAsia="Microsoft YaHei"/>
                <w:b w:val="0"/>
                <w:sz w:val="17"/>
              </w:rPr>
              <w:t>{{ factor_quality }}</w:t>
            </w:r>
          </w:p>
        </w:tc>
      </w:tr>
      <w:tr>
        <w:trPr>
          <w:cantSplit/>
        </w:trPr>
        <w:tc>
          <w:tcPr>
            <w:tcW w:type="dxa" w:w="1600"/>
          </w:tcPr>
          <w:p>
            <w:pPr>
              <w:spacing w:after="40" w:line="276" w:lineRule="auto"/>
              <w:jc w:val="left"/>
            </w:pPr>
            <w:r>
              <w:rPr>
                <w:rFonts w:ascii="Calibri" w:hAnsi="Calibri" w:eastAsia="Microsoft YaHei"/>
                <w:b w:val="0"/>
                <w:sz w:val="17"/>
              </w:rPr>
              <w:t>{{ factor_name }}</w:t>
            </w:r>
          </w:p>
        </w:tc>
        <w:tc>
          <w:tcPr>
            <w:tcW w:type="dxa" w:w="1700"/>
          </w:tcPr>
          <w:p>
            <w:pPr>
              <w:spacing w:after="40" w:line="276" w:lineRule="auto"/>
              <w:jc w:val="left"/>
            </w:pPr>
            <w:r>
              <w:rPr>
                <w:rFonts w:ascii="Calibri" w:hAnsi="Calibri" w:eastAsia="Microsoft YaHei"/>
                <w:b w:val="0"/>
                <w:sz w:val="17"/>
              </w:rPr>
              <w:t>{{ activity_name }}</w:t>
            </w:r>
          </w:p>
        </w:tc>
        <w:tc>
          <w:tcPr>
            <w:tcW w:type="dxa" w:w="1200"/>
          </w:tcPr>
          <w:p>
            <w:pPr>
              <w:spacing w:after="40" w:line="276" w:lineRule="auto"/>
              <w:jc w:val="left"/>
            </w:pPr>
            <w:r>
              <w:rPr>
                <w:rFonts w:ascii="Calibri" w:hAnsi="Calibri" w:eastAsia="Microsoft YaHei"/>
                <w:b w:val="0"/>
                <w:sz w:val="17"/>
              </w:rPr>
              <w:t>{{ factor_value }}</w:t>
            </w:r>
          </w:p>
        </w:tc>
        <w:tc>
          <w:tcPr>
            <w:tcW w:type="dxa" w:w="950"/>
          </w:tcPr>
          <w:p>
            <w:pPr>
              <w:spacing w:after="40" w:line="276" w:lineRule="auto"/>
              <w:jc w:val="left"/>
            </w:pPr>
            <w:r>
              <w:rPr>
                <w:rFonts w:ascii="Calibri" w:hAnsi="Calibri" w:eastAsia="Microsoft YaHei"/>
                <w:b w:val="0"/>
                <w:sz w:val="17"/>
              </w:rPr>
              <w:t>{{ factor_unit }}</w:t>
            </w:r>
          </w:p>
        </w:tc>
        <w:tc>
          <w:tcPr>
            <w:tcW w:type="dxa" w:w="2400"/>
          </w:tcPr>
          <w:p>
            <w:pPr>
              <w:spacing w:after="40" w:line="276" w:lineRule="auto"/>
              <w:jc w:val="left"/>
            </w:pPr>
            <w:r>
              <w:rPr>
                <w:rFonts w:ascii="Calibri" w:hAnsi="Calibri" w:eastAsia="Microsoft YaHei"/>
                <w:b w:val="0"/>
                <w:sz w:val="17"/>
              </w:rPr>
              <w:t>{{ factor_source }}</w:t>
            </w:r>
          </w:p>
        </w:tc>
        <w:tc>
          <w:tcPr>
            <w:tcW w:type="dxa" w:w="1510"/>
          </w:tcPr>
          <w:p>
            <w:pPr>
              <w:spacing w:after="40" w:line="276" w:lineRule="auto"/>
              <w:jc w:val="left"/>
            </w:pPr>
            <w:r>
              <w:rPr>
                <w:rFonts w:ascii="Calibri" w:hAnsi="Calibri" w:eastAsia="Microsoft YaHei"/>
                <w:b w:val="0"/>
                <w:sz w:val="17"/>
              </w:rPr>
              <w:t>{{ factor_quality }}</w:t>
            </w:r>
          </w:p>
        </w:tc>
      </w:tr>
    </w:tbl>
    <w:p>
      <w:pPr>
        <w:spacing w:after="80"/>
      </w:pPr>
    </w:p>
    <w:p>
      <w:pPr>
        <w:pStyle w:val="Heading1"/>
      </w:pPr>
      <w:r>
        <w:rPr>
          <w:rFonts w:ascii="Calibri" w:hAnsi="Calibri" w:eastAsia="Microsoft YaHei"/>
        </w:rPr>
        <w:t>七、数据质量控制与文件存档</w:t>
      </w:r>
    </w:p>
    <w:p>
      <w:r>
        <w:rPr>
          <w:rFonts w:ascii="Calibri" w:hAnsi="Calibri" w:eastAsia="Microsoft YaHei"/>
        </w:rPr>
        <w:t>报告主体应建立温室气体数据质量控制与文件存档机制，包括岗位职责、计量器具维护、监测计划、数据缺失处理、内部复核和版本锁定。</w:t>
      </w:r>
    </w:p>
    <w:tbl>
      <w:tblPr>
        <w:tblStyle w:val="TableGrid"/>
        <w:tblW w:type="dxa" w:w="9360"/>
        <w:jc w:val="left"/>
        <w:tblLayout w:type="fixed"/>
        <w:tblLook w:firstColumn="1" w:firstRow="1" w:lastColumn="0" w:lastRow="0" w:noHBand="0" w:noVBand="1" w:val="04A0"/>
        <w:tblInd w:w="120" w:type="dxa"/>
      </w:tblPr>
      <w:tblGrid>
        <w:gridCol w:w="2300"/>
        <w:gridCol w:w="3300"/>
        <w:gridCol w:w="1900"/>
        <w:gridCol w:w="1860"/>
      </w:tblGrid>
      <w:tr>
        <w:trPr>
          <w:cantSplit/>
        </w:trPr>
        <w:tc>
          <w:tcPr>
            <w:tcW w:type="dxa" w:w="2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控制项</w:t>
            </w:r>
          </w:p>
        </w:tc>
        <w:tc>
          <w:tcPr>
            <w:tcW w:type="dxa" w:w="3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执行情况</w:t>
            </w:r>
          </w:p>
        </w:tc>
        <w:tc>
          <w:tcPr>
            <w:tcW w:type="dxa" w:w="19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责任部门/人员</w:t>
            </w:r>
          </w:p>
        </w:tc>
        <w:tc>
          <w:tcPr>
            <w:tcW w:type="dxa" w:w="18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证据编号</w:t>
            </w:r>
          </w:p>
        </w:tc>
      </w:tr>
      <w:tr>
        <w:trPr>
          <w:cantSplit/>
        </w:trPr>
        <w:tc>
          <w:tcPr>
            <w:tcW w:type="dxa" w:w="2300"/>
          </w:tcPr>
          <w:p>
            <w:pPr>
              <w:spacing w:after="40" w:line="276" w:lineRule="auto"/>
              <w:jc w:val="center"/>
            </w:pPr>
            <w:r>
              <w:rPr>
                <w:rFonts w:ascii="Calibri" w:hAnsi="Calibri" w:eastAsia="Microsoft YaHei"/>
                <w:b w:val="0"/>
                <w:sz w:val="19"/>
              </w:rPr>
              <w:t>温室气体核算和报告制度</w:t>
            </w:r>
          </w:p>
        </w:tc>
        <w:tc>
          <w:tcPr>
            <w:tcW w:type="dxa" w:w="3300"/>
          </w:tcPr>
          <w:p>
            <w:pPr>
              <w:spacing w:after="40" w:line="276" w:lineRule="auto"/>
              <w:jc w:val="left"/>
            </w:pPr>
            <w:r>
              <w:rPr>
                <w:rFonts w:ascii="Calibri" w:hAnsi="Calibri" w:eastAsia="Microsoft YaHei"/>
                <w:b w:val="0"/>
                <w:sz w:val="19"/>
              </w:rPr>
              <w:t>{{ qa_policy_status }}</w:t>
            </w:r>
          </w:p>
        </w:tc>
        <w:tc>
          <w:tcPr>
            <w:tcW w:type="dxa" w:w="1900"/>
          </w:tcPr>
          <w:p>
            <w:pPr>
              <w:spacing w:after="40" w:line="276" w:lineRule="auto"/>
              <w:jc w:val="left"/>
            </w:pPr>
            <w:r>
              <w:rPr>
                <w:rFonts w:ascii="Calibri" w:hAnsi="Calibri" w:eastAsia="Microsoft YaHei"/>
                <w:b w:val="0"/>
                <w:sz w:val="19"/>
              </w:rPr>
              <w:t>{{ qa_owner }}</w:t>
            </w:r>
          </w:p>
        </w:tc>
        <w:tc>
          <w:tcPr>
            <w:tcW w:type="dxa" w:w="1860"/>
          </w:tcPr>
          <w:p>
            <w:pPr>
              <w:spacing w:after="40" w:line="276" w:lineRule="auto"/>
              <w:jc w:val="left"/>
            </w:pPr>
            <w:r>
              <w:rPr>
                <w:rFonts w:ascii="Calibri" w:hAnsi="Calibri" w:eastAsia="Microsoft YaHei"/>
                <w:b w:val="0"/>
                <w:sz w:val="19"/>
              </w:rPr>
              <w:t>{{ evidence_id }}</w:t>
            </w:r>
          </w:p>
        </w:tc>
      </w:tr>
      <w:tr>
        <w:trPr>
          <w:cantSplit/>
        </w:trPr>
        <w:tc>
          <w:tcPr>
            <w:tcW w:type="dxa" w:w="2300"/>
          </w:tcPr>
          <w:p>
            <w:pPr>
              <w:spacing w:after="40" w:line="276" w:lineRule="auto"/>
              <w:jc w:val="center"/>
            </w:pPr>
            <w:r>
              <w:rPr>
                <w:rFonts w:ascii="Calibri" w:hAnsi="Calibri" w:eastAsia="Microsoft YaHei"/>
                <w:b w:val="0"/>
                <w:sz w:val="19"/>
              </w:rPr>
              <w:t>主要排放源清单和监测计划</w:t>
            </w:r>
          </w:p>
        </w:tc>
        <w:tc>
          <w:tcPr>
            <w:tcW w:type="dxa" w:w="3300"/>
          </w:tcPr>
          <w:p>
            <w:pPr>
              <w:spacing w:after="40" w:line="276" w:lineRule="auto"/>
              <w:jc w:val="left"/>
            </w:pPr>
            <w:r>
              <w:rPr>
                <w:rFonts w:ascii="Calibri" w:hAnsi="Calibri" w:eastAsia="Microsoft YaHei"/>
                <w:b w:val="0"/>
                <w:sz w:val="19"/>
              </w:rPr>
              <w:t>{{ monitoring_plan_status }}</w:t>
            </w:r>
          </w:p>
        </w:tc>
        <w:tc>
          <w:tcPr>
            <w:tcW w:type="dxa" w:w="1900"/>
          </w:tcPr>
          <w:p>
            <w:pPr>
              <w:spacing w:after="40" w:line="276" w:lineRule="auto"/>
              <w:jc w:val="left"/>
            </w:pPr>
            <w:r>
              <w:rPr>
                <w:rFonts w:ascii="Calibri" w:hAnsi="Calibri" w:eastAsia="Microsoft YaHei"/>
                <w:b w:val="0"/>
                <w:sz w:val="19"/>
              </w:rPr>
              <w:t>{{ monitoring_owner }}</w:t>
            </w:r>
          </w:p>
        </w:tc>
        <w:tc>
          <w:tcPr>
            <w:tcW w:type="dxa" w:w="1860"/>
          </w:tcPr>
          <w:p>
            <w:pPr>
              <w:spacing w:after="40" w:line="276" w:lineRule="auto"/>
              <w:jc w:val="left"/>
            </w:pPr>
            <w:r>
              <w:rPr>
                <w:rFonts w:ascii="Calibri" w:hAnsi="Calibri" w:eastAsia="Microsoft YaHei"/>
                <w:b w:val="0"/>
                <w:sz w:val="19"/>
              </w:rPr>
              <w:t>{{ evidence_id }}</w:t>
            </w:r>
          </w:p>
        </w:tc>
      </w:tr>
      <w:tr>
        <w:trPr>
          <w:cantSplit/>
        </w:trPr>
        <w:tc>
          <w:tcPr>
            <w:tcW w:type="dxa" w:w="2300"/>
          </w:tcPr>
          <w:p>
            <w:pPr>
              <w:spacing w:after="40" w:line="276" w:lineRule="auto"/>
              <w:jc w:val="center"/>
            </w:pPr>
            <w:r>
              <w:rPr>
                <w:rFonts w:ascii="Calibri" w:hAnsi="Calibri" w:eastAsia="Microsoft YaHei"/>
                <w:b w:val="0"/>
                <w:sz w:val="19"/>
              </w:rPr>
              <w:t>计量器具维护与校准</w:t>
            </w:r>
          </w:p>
        </w:tc>
        <w:tc>
          <w:tcPr>
            <w:tcW w:type="dxa" w:w="3300"/>
          </w:tcPr>
          <w:p>
            <w:pPr>
              <w:spacing w:after="40" w:line="276" w:lineRule="auto"/>
              <w:jc w:val="left"/>
            </w:pPr>
            <w:r>
              <w:rPr>
                <w:rFonts w:ascii="Calibri" w:hAnsi="Calibri" w:eastAsia="Microsoft YaHei"/>
                <w:b w:val="0"/>
                <w:sz w:val="19"/>
              </w:rPr>
              <w:t>{{ calibration_status }}</w:t>
            </w:r>
          </w:p>
        </w:tc>
        <w:tc>
          <w:tcPr>
            <w:tcW w:type="dxa" w:w="1900"/>
          </w:tcPr>
          <w:p>
            <w:pPr>
              <w:spacing w:after="40" w:line="276" w:lineRule="auto"/>
              <w:jc w:val="left"/>
            </w:pPr>
            <w:r>
              <w:rPr>
                <w:rFonts w:ascii="Calibri" w:hAnsi="Calibri" w:eastAsia="Microsoft YaHei"/>
                <w:b w:val="0"/>
                <w:sz w:val="19"/>
              </w:rPr>
              <w:t>{{ calibration_owner }}</w:t>
            </w:r>
          </w:p>
        </w:tc>
        <w:tc>
          <w:tcPr>
            <w:tcW w:type="dxa" w:w="1860"/>
          </w:tcPr>
          <w:p>
            <w:pPr>
              <w:spacing w:after="40" w:line="276" w:lineRule="auto"/>
              <w:jc w:val="left"/>
            </w:pPr>
            <w:r>
              <w:rPr>
                <w:rFonts w:ascii="Calibri" w:hAnsi="Calibri" w:eastAsia="Microsoft YaHei"/>
                <w:b w:val="0"/>
                <w:sz w:val="19"/>
              </w:rPr>
              <w:t>{{ evidence_id }}</w:t>
            </w:r>
          </w:p>
        </w:tc>
      </w:tr>
      <w:tr>
        <w:trPr>
          <w:cantSplit/>
        </w:trPr>
        <w:tc>
          <w:tcPr>
            <w:tcW w:type="dxa" w:w="2300"/>
          </w:tcPr>
          <w:p>
            <w:pPr>
              <w:spacing w:after="40" w:line="276" w:lineRule="auto"/>
              <w:jc w:val="center"/>
            </w:pPr>
            <w:r>
              <w:rPr>
                <w:rFonts w:ascii="Calibri" w:hAnsi="Calibri" w:eastAsia="Microsoft YaHei"/>
                <w:b w:val="0"/>
                <w:sz w:val="19"/>
              </w:rPr>
              <w:t>数据缺失处理</w:t>
            </w:r>
          </w:p>
        </w:tc>
        <w:tc>
          <w:tcPr>
            <w:tcW w:type="dxa" w:w="3300"/>
          </w:tcPr>
          <w:p>
            <w:pPr>
              <w:spacing w:after="40" w:line="276" w:lineRule="auto"/>
              <w:jc w:val="left"/>
            </w:pPr>
            <w:r>
              <w:rPr>
                <w:rFonts w:ascii="Calibri" w:hAnsi="Calibri" w:eastAsia="Microsoft YaHei"/>
                <w:b w:val="0"/>
                <w:sz w:val="19"/>
              </w:rPr>
              <w:t>{{ missing_data_status }}</w:t>
            </w:r>
          </w:p>
        </w:tc>
        <w:tc>
          <w:tcPr>
            <w:tcW w:type="dxa" w:w="1900"/>
          </w:tcPr>
          <w:p>
            <w:pPr>
              <w:spacing w:after="40" w:line="276" w:lineRule="auto"/>
              <w:jc w:val="left"/>
            </w:pPr>
            <w:r>
              <w:rPr>
                <w:rFonts w:ascii="Calibri" w:hAnsi="Calibri" w:eastAsia="Microsoft YaHei"/>
                <w:b w:val="0"/>
                <w:sz w:val="19"/>
              </w:rPr>
              <w:t>{{ data_owner }}</w:t>
            </w:r>
          </w:p>
        </w:tc>
        <w:tc>
          <w:tcPr>
            <w:tcW w:type="dxa" w:w="1860"/>
          </w:tcPr>
          <w:p>
            <w:pPr>
              <w:spacing w:after="40" w:line="276" w:lineRule="auto"/>
              <w:jc w:val="left"/>
            </w:pPr>
            <w:r>
              <w:rPr>
                <w:rFonts w:ascii="Calibri" w:hAnsi="Calibri" w:eastAsia="Microsoft YaHei"/>
                <w:b w:val="0"/>
                <w:sz w:val="19"/>
              </w:rPr>
              <w:t>{{ evidence_id }}</w:t>
            </w:r>
          </w:p>
        </w:tc>
      </w:tr>
      <w:tr>
        <w:trPr>
          <w:cantSplit/>
        </w:trPr>
        <w:tc>
          <w:tcPr>
            <w:tcW w:type="dxa" w:w="2300"/>
          </w:tcPr>
          <w:p>
            <w:pPr>
              <w:spacing w:after="40" w:line="276" w:lineRule="auto"/>
              <w:jc w:val="center"/>
            </w:pPr>
            <w:r>
              <w:rPr>
                <w:rFonts w:ascii="Calibri" w:hAnsi="Calibri" w:eastAsia="Microsoft YaHei"/>
                <w:b w:val="0"/>
                <w:sz w:val="19"/>
              </w:rPr>
              <w:t>内部复核与报告版本锁定</w:t>
            </w:r>
          </w:p>
        </w:tc>
        <w:tc>
          <w:tcPr>
            <w:tcW w:type="dxa" w:w="3300"/>
          </w:tcPr>
          <w:p>
            <w:pPr>
              <w:spacing w:after="40" w:line="276" w:lineRule="auto"/>
              <w:jc w:val="left"/>
            </w:pPr>
            <w:r>
              <w:rPr>
                <w:rFonts w:ascii="Calibri" w:hAnsi="Calibri" w:eastAsia="Microsoft YaHei"/>
                <w:b w:val="0"/>
                <w:sz w:val="19"/>
              </w:rPr>
              <w:t>{{ internal_review_status }}</w:t>
            </w:r>
          </w:p>
        </w:tc>
        <w:tc>
          <w:tcPr>
            <w:tcW w:type="dxa" w:w="1900"/>
          </w:tcPr>
          <w:p>
            <w:pPr>
              <w:spacing w:after="40" w:line="276" w:lineRule="auto"/>
              <w:jc w:val="left"/>
            </w:pPr>
            <w:r>
              <w:rPr>
                <w:rFonts w:ascii="Calibri" w:hAnsi="Calibri" w:eastAsia="Microsoft YaHei"/>
                <w:b w:val="0"/>
                <w:sz w:val="19"/>
              </w:rPr>
              <w:t>{{ review_owner }}</w:t>
            </w:r>
          </w:p>
        </w:tc>
        <w:tc>
          <w:tcPr>
            <w:tcW w:type="dxa" w:w="1860"/>
          </w:tcPr>
          <w:p>
            <w:pPr>
              <w:spacing w:after="40" w:line="276" w:lineRule="auto"/>
              <w:jc w:val="left"/>
            </w:pPr>
            <w:r>
              <w:rPr>
                <w:rFonts w:ascii="Calibri" w:hAnsi="Calibri" w:eastAsia="Microsoft YaHei"/>
                <w:b w:val="0"/>
                <w:sz w:val="19"/>
              </w:rPr>
              <w:t>{{ evidence_id }}</w:t>
            </w:r>
          </w:p>
        </w:tc>
      </w:tr>
    </w:tbl>
    <w:p>
      <w:pPr>
        <w:spacing w:after="80"/>
      </w:pPr>
    </w:p>
    <w:p>
      <w:pPr>
        <w:pStyle w:val="Heading1"/>
      </w:pPr>
      <w:r>
        <w:rPr>
          <w:rFonts w:ascii="Calibri" w:hAnsi="Calibri" w:eastAsia="Microsoft YaHei"/>
        </w:rPr>
        <w:t>八、其他说明</w:t>
      </w:r>
    </w:p>
    <w:p>
      <w:r>
        <w:rPr>
          <w:rFonts w:ascii="Calibri" w:hAnsi="Calibri" w:eastAsia="Microsoft YaHei"/>
        </w:rPr>
        <w:t>{{ other_statement }}</w:t>
      </w:r>
    </w:p>
    <w:p>
      <w:pPr>
        <w:pStyle w:val="Heading1"/>
        <w:keepNext/>
      </w:pPr>
      <w:r>
        <w:rPr>
          <w:rFonts w:ascii="Calibri" w:hAnsi="Calibri" w:eastAsia="Microsoft YaHei"/>
        </w:rPr>
        <w:t>附表 A：报告主体基本信息表</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rPr>
        <w:tc>
          <w:tcPr>
            <w:tcW w:type="dxa" w:w="2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项目</w:t>
            </w:r>
          </w:p>
        </w:tc>
        <w:tc>
          <w:tcPr>
            <w:tcW w:type="dxa" w:w="69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9"/>
              </w:rPr>
              <w:t>填报内容</w:t>
            </w:r>
          </w:p>
        </w:tc>
      </w:tr>
      <w:tr>
        <w:trPr>
          <w:cantSplit/>
        </w:trPr>
        <w:tc>
          <w:tcPr>
            <w:tcW w:type="dxa" w:w="2400"/>
          </w:tcPr>
          <w:p>
            <w:pPr>
              <w:spacing w:after="40" w:line="276" w:lineRule="auto"/>
              <w:jc w:val="center"/>
            </w:pPr>
            <w:r>
              <w:rPr>
                <w:rFonts w:ascii="Calibri" w:hAnsi="Calibri" w:eastAsia="Microsoft YaHei"/>
                <w:b w:val="0"/>
                <w:sz w:val="19"/>
              </w:rPr>
              <w:t>重点排放单位名称</w:t>
            </w:r>
          </w:p>
        </w:tc>
        <w:tc>
          <w:tcPr>
            <w:tcW w:type="dxa" w:w="6960"/>
          </w:tcPr>
          <w:p>
            <w:pPr>
              <w:spacing w:after="40" w:line="276" w:lineRule="auto"/>
              <w:jc w:val="left"/>
            </w:pPr>
            <w:r>
              <w:rPr>
                <w:rFonts w:ascii="Calibri" w:hAnsi="Calibri" w:eastAsia="Microsoft YaHei"/>
                <w:b w:val="0"/>
                <w:sz w:val="19"/>
              </w:rPr>
              <w:t>{{ enterprise_name }}</w:t>
            </w:r>
          </w:p>
        </w:tc>
      </w:tr>
      <w:tr>
        <w:trPr>
          <w:cantSplit/>
        </w:trPr>
        <w:tc>
          <w:tcPr>
            <w:tcW w:type="dxa" w:w="2400"/>
          </w:tcPr>
          <w:p>
            <w:pPr>
              <w:spacing w:after="40" w:line="276" w:lineRule="auto"/>
              <w:jc w:val="center"/>
            </w:pPr>
            <w:r>
              <w:rPr>
                <w:rFonts w:ascii="Calibri" w:hAnsi="Calibri" w:eastAsia="Microsoft YaHei"/>
                <w:b w:val="0"/>
                <w:sz w:val="19"/>
              </w:rPr>
              <w:t>统一社会信用代码</w:t>
            </w:r>
          </w:p>
        </w:tc>
        <w:tc>
          <w:tcPr>
            <w:tcW w:type="dxa" w:w="6960"/>
          </w:tcPr>
          <w:p>
            <w:pPr>
              <w:spacing w:after="40" w:line="276" w:lineRule="auto"/>
              <w:jc w:val="left"/>
            </w:pPr>
            <w:r>
              <w:rPr>
                <w:rFonts w:ascii="Calibri" w:hAnsi="Calibri" w:eastAsia="Microsoft YaHei"/>
                <w:b w:val="0"/>
                <w:sz w:val="19"/>
              </w:rPr>
              <w:t>{{ org_code }}</w:t>
            </w:r>
          </w:p>
        </w:tc>
      </w:tr>
      <w:tr>
        <w:trPr>
          <w:cantSplit/>
        </w:trPr>
        <w:tc>
          <w:tcPr>
            <w:tcW w:type="dxa" w:w="2400"/>
          </w:tcPr>
          <w:p>
            <w:pPr>
              <w:spacing w:after="40" w:line="276" w:lineRule="auto"/>
              <w:jc w:val="center"/>
            </w:pPr>
            <w:r>
              <w:rPr>
                <w:rFonts w:ascii="Calibri" w:hAnsi="Calibri" w:eastAsia="Microsoft YaHei"/>
                <w:b w:val="0"/>
                <w:sz w:val="19"/>
              </w:rPr>
              <w:t>单位性质</w:t>
            </w:r>
          </w:p>
        </w:tc>
        <w:tc>
          <w:tcPr>
            <w:tcW w:type="dxa" w:w="6960"/>
          </w:tcPr>
          <w:p>
            <w:pPr>
              <w:spacing w:after="40" w:line="276" w:lineRule="auto"/>
              <w:jc w:val="left"/>
            </w:pPr>
            <w:r>
              <w:rPr>
                <w:rFonts w:ascii="Calibri" w:hAnsi="Calibri" w:eastAsia="Microsoft YaHei"/>
                <w:b w:val="0"/>
                <w:sz w:val="19"/>
              </w:rPr>
              <w:t>{{ organization_nature }}</w:t>
            </w:r>
          </w:p>
        </w:tc>
      </w:tr>
      <w:tr>
        <w:trPr>
          <w:cantSplit/>
        </w:trPr>
        <w:tc>
          <w:tcPr>
            <w:tcW w:type="dxa" w:w="2400"/>
          </w:tcPr>
          <w:p>
            <w:pPr>
              <w:spacing w:after="40" w:line="276" w:lineRule="auto"/>
              <w:jc w:val="center"/>
            </w:pPr>
            <w:r>
              <w:rPr>
                <w:rFonts w:ascii="Calibri" w:hAnsi="Calibri" w:eastAsia="Microsoft YaHei"/>
                <w:b w:val="0"/>
                <w:sz w:val="19"/>
              </w:rPr>
              <w:t>法定代表人姓名</w:t>
            </w:r>
          </w:p>
        </w:tc>
        <w:tc>
          <w:tcPr>
            <w:tcW w:type="dxa" w:w="6960"/>
          </w:tcPr>
          <w:p>
            <w:pPr>
              <w:spacing w:after="40" w:line="276" w:lineRule="auto"/>
              <w:jc w:val="left"/>
            </w:pPr>
            <w:r>
              <w:rPr>
                <w:rFonts w:ascii="Calibri" w:hAnsi="Calibri" w:eastAsia="Microsoft YaHei"/>
                <w:b w:val="0"/>
                <w:sz w:val="19"/>
              </w:rPr>
              <w:t>{{ legal_person }}</w:t>
            </w:r>
          </w:p>
        </w:tc>
      </w:tr>
      <w:tr>
        <w:trPr>
          <w:cantSplit/>
        </w:trPr>
        <w:tc>
          <w:tcPr>
            <w:tcW w:type="dxa" w:w="2400"/>
          </w:tcPr>
          <w:p>
            <w:pPr>
              <w:spacing w:after="40" w:line="276" w:lineRule="auto"/>
              <w:jc w:val="center"/>
            </w:pPr>
            <w:r>
              <w:rPr>
                <w:rFonts w:ascii="Calibri" w:hAnsi="Calibri" w:eastAsia="Microsoft YaHei"/>
                <w:b w:val="0"/>
                <w:sz w:val="19"/>
              </w:rPr>
              <w:t>注册日期</w:t>
            </w:r>
          </w:p>
        </w:tc>
        <w:tc>
          <w:tcPr>
            <w:tcW w:type="dxa" w:w="6960"/>
          </w:tcPr>
          <w:p>
            <w:pPr>
              <w:spacing w:after="40" w:line="276" w:lineRule="auto"/>
              <w:jc w:val="left"/>
            </w:pPr>
            <w:r>
              <w:rPr>
                <w:rFonts w:ascii="Calibri" w:hAnsi="Calibri" w:eastAsia="Microsoft YaHei"/>
                <w:b w:val="0"/>
                <w:sz w:val="19"/>
              </w:rPr>
              <w:t>{{ registration_date }}</w:t>
            </w:r>
          </w:p>
        </w:tc>
      </w:tr>
      <w:tr>
        <w:trPr>
          <w:cantSplit/>
        </w:trPr>
        <w:tc>
          <w:tcPr>
            <w:tcW w:type="dxa" w:w="2400"/>
          </w:tcPr>
          <w:p>
            <w:pPr>
              <w:spacing w:after="40" w:line="276" w:lineRule="auto"/>
              <w:jc w:val="center"/>
            </w:pPr>
            <w:r>
              <w:rPr>
                <w:rFonts w:ascii="Calibri" w:hAnsi="Calibri" w:eastAsia="Microsoft YaHei"/>
                <w:b w:val="0"/>
                <w:sz w:val="19"/>
              </w:rPr>
              <w:t>注册资本</w:t>
            </w:r>
          </w:p>
        </w:tc>
        <w:tc>
          <w:tcPr>
            <w:tcW w:type="dxa" w:w="6960"/>
          </w:tcPr>
          <w:p>
            <w:pPr>
              <w:spacing w:after="40" w:line="276" w:lineRule="auto"/>
              <w:jc w:val="left"/>
            </w:pPr>
            <w:r>
              <w:rPr>
                <w:rFonts w:ascii="Calibri" w:hAnsi="Calibri" w:eastAsia="Microsoft YaHei"/>
                <w:b w:val="0"/>
                <w:sz w:val="19"/>
              </w:rPr>
              <w:t>{{ registered_capital }}</w:t>
            </w:r>
          </w:p>
        </w:tc>
      </w:tr>
      <w:tr>
        <w:trPr>
          <w:cantSplit/>
        </w:trPr>
        <w:tc>
          <w:tcPr>
            <w:tcW w:type="dxa" w:w="2400"/>
          </w:tcPr>
          <w:p>
            <w:pPr>
              <w:spacing w:after="40" w:line="276" w:lineRule="auto"/>
              <w:jc w:val="center"/>
            </w:pPr>
            <w:r>
              <w:rPr>
                <w:rFonts w:ascii="Calibri" w:hAnsi="Calibri" w:eastAsia="Microsoft YaHei"/>
                <w:b w:val="0"/>
                <w:sz w:val="19"/>
              </w:rPr>
              <w:t>注册地址</w:t>
            </w:r>
          </w:p>
        </w:tc>
        <w:tc>
          <w:tcPr>
            <w:tcW w:type="dxa" w:w="6960"/>
          </w:tcPr>
          <w:p>
            <w:pPr>
              <w:spacing w:after="40" w:line="276" w:lineRule="auto"/>
              <w:jc w:val="left"/>
            </w:pPr>
            <w:r>
              <w:rPr>
                <w:rFonts w:ascii="Calibri" w:hAnsi="Calibri" w:eastAsia="Microsoft YaHei"/>
                <w:b w:val="0"/>
                <w:sz w:val="19"/>
              </w:rPr>
              <w:t>{{ registered_address }}</w:t>
            </w:r>
          </w:p>
        </w:tc>
      </w:tr>
      <w:tr>
        <w:trPr>
          <w:cantSplit/>
        </w:trPr>
        <w:tc>
          <w:tcPr>
            <w:tcW w:type="dxa" w:w="2400"/>
          </w:tcPr>
          <w:p>
            <w:pPr>
              <w:spacing w:after="40" w:line="276" w:lineRule="auto"/>
              <w:jc w:val="center"/>
            </w:pPr>
            <w:r>
              <w:rPr>
                <w:rFonts w:ascii="Calibri" w:hAnsi="Calibri" w:eastAsia="Microsoft YaHei"/>
                <w:b w:val="0"/>
                <w:sz w:val="19"/>
              </w:rPr>
              <w:t>生产经营场所地址</w:t>
            </w:r>
          </w:p>
        </w:tc>
        <w:tc>
          <w:tcPr>
            <w:tcW w:type="dxa" w:w="6960"/>
          </w:tcPr>
          <w:p>
            <w:pPr>
              <w:spacing w:after="40" w:line="276" w:lineRule="auto"/>
              <w:jc w:val="left"/>
            </w:pPr>
            <w:r>
              <w:rPr>
                <w:rFonts w:ascii="Calibri" w:hAnsi="Calibri" w:eastAsia="Microsoft YaHei"/>
                <w:b w:val="0"/>
                <w:sz w:val="19"/>
              </w:rPr>
              <w:t>{{ operation_address }}</w:t>
            </w:r>
          </w:p>
        </w:tc>
      </w:tr>
      <w:tr>
        <w:trPr>
          <w:cantSplit/>
        </w:trPr>
        <w:tc>
          <w:tcPr>
            <w:tcW w:type="dxa" w:w="2400"/>
          </w:tcPr>
          <w:p>
            <w:pPr>
              <w:spacing w:after="40" w:line="276" w:lineRule="auto"/>
              <w:jc w:val="center"/>
            </w:pPr>
            <w:r>
              <w:rPr>
                <w:rFonts w:ascii="Calibri" w:hAnsi="Calibri" w:eastAsia="Microsoft YaHei"/>
                <w:b w:val="0"/>
                <w:sz w:val="19"/>
              </w:rPr>
              <w:t>报告联系人</w:t>
            </w:r>
          </w:p>
        </w:tc>
        <w:tc>
          <w:tcPr>
            <w:tcW w:type="dxa" w:w="6960"/>
          </w:tcPr>
          <w:p>
            <w:pPr>
              <w:spacing w:after="40" w:line="276" w:lineRule="auto"/>
              <w:jc w:val="left"/>
            </w:pPr>
            <w:r>
              <w:rPr>
                <w:rFonts w:ascii="Calibri" w:hAnsi="Calibri" w:eastAsia="Microsoft YaHei"/>
                <w:b w:val="0"/>
                <w:sz w:val="19"/>
              </w:rPr>
              <w:t>{{ contact_person }}</w:t>
            </w:r>
          </w:p>
        </w:tc>
      </w:tr>
      <w:tr>
        <w:trPr>
          <w:cantSplit/>
        </w:trPr>
        <w:tc>
          <w:tcPr>
            <w:tcW w:type="dxa" w:w="2400"/>
          </w:tcPr>
          <w:p>
            <w:pPr>
              <w:spacing w:after="40" w:line="276" w:lineRule="auto"/>
              <w:jc w:val="center"/>
            </w:pPr>
            <w:r>
              <w:rPr>
                <w:rFonts w:ascii="Calibri" w:hAnsi="Calibri" w:eastAsia="Microsoft YaHei"/>
                <w:b w:val="0"/>
                <w:sz w:val="19"/>
              </w:rPr>
              <w:t>联系电话</w:t>
            </w:r>
          </w:p>
        </w:tc>
        <w:tc>
          <w:tcPr>
            <w:tcW w:type="dxa" w:w="6960"/>
          </w:tcPr>
          <w:p>
            <w:pPr>
              <w:spacing w:after="40" w:line="276" w:lineRule="auto"/>
              <w:jc w:val="left"/>
            </w:pPr>
            <w:r>
              <w:rPr>
                <w:rFonts w:ascii="Calibri" w:hAnsi="Calibri" w:eastAsia="Microsoft YaHei"/>
                <w:b w:val="0"/>
                <w:sz w:val="19"/>
              </w:rPr>
              <w:t>{{ contact_tel }}</w:t>
            </w:r>
          </w:p>
        </w:tc>
      </w:tr>
      <w:tr>
        <w:trPr>
          <w:cantSplit/>
        </w:trPr>
        <w:tc>
          <w:tcPr>
            <w:tcW w:type="dxa" w:w="2400"/>
          </w:tcPr>
          <w:p>
            <w:pPr>
              <w:spacing w:after="40" w:line="276" w:lineRule="auto"/>
              <w:jc w:val="center"/>
            </w:pPr>
            <w:r>
              <w:rPr>
                <w:rFonts w:ascii="Calibri" w:hAnsi="Calibri" w:eastAsia="Microsoft YaHei"/>
                <w:b w:val="0"/>
                <w:sz w:val="19"/>
              </w:rPr>
              <w:t>电子邮箱</w:t>
            </w:r>
          </w:p>
        </w:tc>
        <w:tc>
          <w:tcPr>
            <w:tcW w:type="dxa" w:w="6960"/>
          </w:tcPr>
          <w:p>
            <w:pPr>
              <w:spacing w:after="40" w:line="276" w:lineRule="auto"/>
              <w:jc w:val="left"/>
            </w:pPr>
            <w:r>
              <w:rPr>
                <w:rFonts w:ascii="Calibri" w:hAnsi="Calibri" w:eastAsia="Microsoft YaHei"/>
                <w:b w:val="0"/>
                <w:sz w:val="19"/>
              </w:rPr>
              <w:t>{{ contact_email }}</w:t>
            </w:r>
          </w:p>
        </w:tc>
      </w:tr>
      <w:tr>
        <w:trPr>
          <w:cantSplit/>
        </w:trPr>
        <w:tc>
          <w:tcPr>
            <w:tcW w:type="dxa" w:w="2400"/>
          </w:tcPr>
          <w:p>
            <w:pPr>
              <w:spacing w:after="40" w:line="276" w:lineRule="auto"/>
              <w:jc w:val="center"/>
            </w:pPr>
            <w:r>
              <w:rPr>
                <w:rFonts w:ascii="Calibri" w:hAnsi="Calibri" w:eastAsia="Microsoft YaHei"/>
                <w:b w:val="0"/>
                <w:sz w:val="19"/>
              </w:rPr>
              <w:t>报送主管部门</w:t>
            </w:r>
          </w:p>
        </w:tc>
        <w:tc>
          <w:tcPr>
            <w:tcW w:type="dxa" w:w="6960"/>
          </w:tcPr>
          <w:p>
            <w:pPr>
              <w:spacing w:after="40" w:line="276" w:lineRule="auto"/>
              <w:jc w:val="left"/>
            </w:pPr>
            <w:r>
              <w:rPr>
                <w:rFonts w:ascii="Calibri" w:hAnsi="Calibri" w:eastAsia="Microsoft YaHei"/>
                <w:b w:val="0"/>
                <w:sz w:val="19"/>
              </w:rPr>
              <w:t>{{ competent_authority }}</w:t>
            </w:r>
          </w:p>
        </w:tc>
      </w:tr>
      <w:tr>
        <w:trPr>
          <w:cantSplit/>
        </w:trPr>
        <w:tc>
          <w:tcPr>
            <w:tcW w:type="dxa" w:w="2400"/>
          </w:tcPr>
          <w:p>
            <w:pPr>
              <w:spacing w:after="40" w:line="276" w:lineRule="auto"/>
              <w:jc w:val="center"/>
            </w:pPr>
            <w:r>
              <w:rPr>
                <w:rFonts w:ascii="Calibri" w:hAnsi="Calibri" w:eastAsia="Microsoft YaHei"/>
                <w:b w:val="0"/>
                <w:sz w:val="19"/>
              </w:rPr>
              <w:t>行业分类</w:t>
            </w:r>
          </w:p>
        </w:tc>
        <w:tc>
          <w:tcPr>
            <w:tcW w:type="dxa" w:w="6960"/>
          </w:tcPr>
          <w:p>
            <w:pPr>
              <w:spacing w:after="40" w:line="276" w:lineRule="auto"/>
              <w:jc w:val="left"/>
            </w:pPr>
            <w:r>
              <w:rPr>
                <w:rFonts w:ascii="Calibri" w:hAnsi="Calibri" w:eastAsia="Microsoft YaHei"/>
                <w:b w:val="0"/>
                <w:sz w:val="19"/>
              </w:rPr>
              <w:t>{{ industry_category }}</w:t>
            </w:r>
          </w:p>
        </w:tc>
      </w:tr>
      <w:tr>
        <w:trPr>
          <w:cantSplit/>
        </w:trPr>
        <w:tc>
          <w:tcPr>
            <w:tcW w:type="dxa" w:w="2400"/>
          </w:tcPr>
          <w:p>
            <w:pPr>
              <w:spacing w:after="40" w:line="276" w:lineRule="auto"/>
              <w:jc w:val="center"/>
            </w:pPr>
            <w:r>
              <w:rPr>
                <w:rFonts w:ascii="Calibri" w:hAnsi="Calibri" w:eastAsia="Microsoft YaHei"/>
                <w:b w:val="0"/>
                <w:sz w:val="19"/>
              </w:rPr>
              <w:t>生产经营变化情况</w:t>
            </w:r>
          </w:p>
        </w:tc>
        <w:tc>
          <w:tcPr>
            <w:tcW w:type="dxa" w:w="6960"/>
          </w:tcPr>
          <w:p>
            <w:pPr>
              <w:spacing w:after="40" w:line="276" w:lineRule="auto"/>
              <w:jc w:val="left"/>
            </w:pPr>
            <w:r>
              <w:rPr>
                <w:rFonts w:ascii="Calibri" w:hAnsi="Calibri" w:eastAsia="Microsoft YaHei"/>
                <w:b w:val="0"/>
                <w:sz w:val="19"/>
              </w:rPr>
              <w:t>{{ operation_change_summary }}</w:t>
            </w:r>
          </w:p>
        </w:tc>
      </w:tr>
    </w:tbl>
    <w:p>
      <w:pPr>
        <w:spacing w:after="80"/>
      </w:pPr>
    </w:p>
    <w:p>
      <w:pPr>
        <w:pStyle w:val="Heading1"/>
        <w:keepNext/>
        <w:pageBreakBefore/>
      </w:pPr>
      <w:r>
        <w:rPr>
          <w:rFonts w:ascii="Calibri" w:hAnsi="Calibri" w:eastAsia="Microsoft YaHei"/>
        </w:rPr>
        <w:t>附表 B：活动水平数据明细表</w:t>
      </w:r>
    </w:p>
    <w:tbl>
      <w:tblPr>
        <w:tblStyle w:val="TableGrid"/>
        <w:tblW w:type="dxa" w:w="9360"/>
        <w:jc w:val="left"/>
        <w:tblLayout w:type="fixed"/>
        <w:tblLook w:firstColumn="1" w:firstRow="1" w:lastColumn="0" w:lastRow="0" w:noHBand="0" w:noVBand="1" w:val="04A0"/>
        <w:tblInd w:w="120" w:type="dxa"/>
      </w:tblPr>
      <w:tblGrid>
        <w:gridCol w:w="1450"/>
        <w:gridCol w:w="1500"/>
        <w:gridCol w:w="1400"/>
        <w:gridCol w:w="1150"/>
        <w:gridCol w:w="1000"/>
        <w:gridCol w:w="850"/>
        <w:gridCol w:w="1400"/>
        <w:gridCol w:w="610"/>
      </w:tblGrid>
      <w:tr>
        <w:trPr>
          <w:cantSplit/>
        </w:trPr>
        <w:tc>
          <w:tcPr>
            <w:tcW w:type="dxa" w:w="14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排放源类别</w:t>
            </w:r>
          </w:p>
        </w:tc>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活动数据项</w:t>
            </w:r>
          </w:p>
        </w:tc>
        <w:tc>
          <w:tcPr>
            <w:tcW w:type="dxa" w:w="1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设施/区域</w:t>
            </w:r>
          </w:p>
        </w:tc>
        <w:tc>
          <w:tcPr>
            <w:tcW w:type="dxa" w:w="11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月份/期间</w:t>
            </w:r>
          </w:p>
        </w:tc>
        <w:tc>
          <w:tcPr>
            <w:tcW w:type="dxa" w:w="10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数值</w:t>
            </w:r>
          </w:p>
        </w:tc>
        <w:tc>
          <w:tcPr>
            <w:tcW w:type="dxa" w:w="8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单位</w:t>
            </w:r>
          </w:p>
        </w:tc>
        <w:tc>
          <w:tcPr>
            <w:tcW w:type="dxa" w:w="1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来源类型</w:t>
            </w:r>
          </w:p>
        </w:tc>
        <w:tc>
          <w:tcPr>
            <w:tcW w:type="dxa" w:w="61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证据编号</w:t>
            </w:r>
          </w:p>
        </w:tc>
      </w:tr>
      <w:tr>
        <w:trPr>
          <w:cantSplit/>
        </w:trPr>
        <w:tc>
          <w:tcPr>
            <w:tcW w:type="dxa" w:w="1450"/>
          </w:tcPr>
          <w:p>
            <w:pPr>
              <w:spacing w:after="40" w:line="276" w:lineRule="auto"/>
              <w:jc w:val="left"/>
            </w:pPr>
            <w:r>
              <w:rPr>
                <w:rFonts w:ascii="Calibri" w:hAnsi="Calibri" w:eastAsia="Microsoft YaHei"/>
                <w:b w:val="0"/>
                <w:sz w:val="17"/>
              </w:rPr>
              <w:t>{{ source_category }}</w:t>
            </w:r>
          </w:p>
        </w:tc>
        <w:tc>
          <w:tcPr>
            <w:tcW w:type="dxa" w:w="1500"/>
          </w:tcPr>
          <w:p>
            <w:pPr>
              <w:spacing w:after="40" w:line="276" w:lineRule="auto"/>
              <w:jc w:val="left"/>
            </w:pPr>
            <w:r>
              <w:rPr>
                <w:rFonts w:ascii="Calibri" w:hAnsi="Calibri" w:eastAsia="Microsoft YaHei"/>
                <w:b w:val="0"/>
                <w:sz w:val="17"/>
              </w:rPr>
              <w:t>{{ activity_name }}</w:t>
            </w:r>
          </w:p>
        </w:tc>
        <w:tc>
          <w:tcPr>
            <w:tcW w:type="dxa" w:w="1400"/>
          </w:tcPr>
          <w:p>
            <w:pPr>
              <w:spacing w:after="40" w:line="276" w:lineRule="auto"/>
              <w:jc w:val="left"/>
            </w:pPr>
            <w:r>
              <w:rPr>
                <w:rFonts w:ascii="Calibri" w:hAnsi="Calibri" w:eastAsia="Microsoft YaHei"/>
                <w:b w:val="0"/>
                <w:sz w:val="17"/>
              </w:rPr>
              <w:t>{{ facility_name }}</w:t>
            </w:r>
          </w:p>
        </w:tc>
        <w:tc>
          <w:tcPr>
            <w:tcW w:type="dxa" w:w="1150"/>
          </w:tcPr>
          <w:p>
            <w:pPr>
              <w:spacing w:after="40" w:line="276" w:lineRule="auto"/>
              <w:jc w:val="center"/>
            </w:pPr>
            <w:r>
              <w:rPr>
                <w:rFonts w:ascii="Calibri" w:hAnsi="Calibri" w:eastAsia="Microsoft YaHei"/>
                <w:b w:val="0"/>
                <w:sz w:val="17"/>
              </w:rPr>
              <w:t>{{ activity_period }}</w:t>
            </w:r>
          </w:p>
        </w:tc>
        <w:tc>
          <w:tcPr>
            <w:tcW w:type="dxa" w:w="1000"/>
          </w:tcPr>
          <w:p>
            <w:pPr>
              <w:spacing w:after="40" w:line="276" w:lineRule="auto"/>
              <w:jc w:val="center"/>
            </w:pPr>
            <w:r>
              <w:rPr>
                <w:rFonts w:ascii="Calibri" w:hAnsi="Calibri" w:eastAsia="Microsoft YaHei"/>
                <w:b w:val="0"/>
                <w:sz w:val="17"/>
              </w:rPr>
              <w:t>{{ activity_amount }}</w:t>
            </w:r>
          </w:p>
        </w:tc>
        <w:tc>
          <w:tcPr>
            <w:tcW w:type="dxa" w:w="850"/>
          </w:tcPr>
          <w:p>
            <w:pPr>
              <w:spacing w:after="40" w:line="276" w:lineRule="auto"/>
              <w:jc w:val="center"/>
            </w:pPr>
            <w:r>
              <w:rPr>
                <w:rFonts w:ascii="Calibri" w:hAnsi="Calibri" w:eastAsia="Microsoft YaHei"/>
                <w:b w:val="0"/>
                <w:sz w:val="17"/>
              </w:rPr>
              <w:t>{{ unit }}</w:t>
            </w:r>
          </w:p>
        </w:tc>
        <w:tc>
          <w:tcPr>
            <w:tcW w:type="dxa" w:w="1400"/>
          </w:tcPr>
          <w:p>
            <w:pPr>
              <w:spacing w:after="40" w:line="276" w:lineRule="auto"/>
              <w:jc w:val="left"/>
            </w:pPr>
            <w:r>
              <w:rPr>
                <w:rFonts w:ascii="Calibri" w:hAnsi="Calibri" w:eastAsia="Microsoft YaHei"/>
                <w:b w:val="0"/>
                <w:sz w:val="17"/>
              </w:rPr>
              <w:t>{{ source_name }}</w:t>
            </w:r>
          </w:p>
        </w:tc>
        <w:tc>
          <w:tcPr>
            <w:tcW w:type="dxa" w:w="610"/>
          </w:tcPr>
          <w:p>
            <w:pPr>
              <w:spacing w:after="40" w:line="276" w:lineRule="auto"/>
              <w:jc w:val="left"/>
            </w:pPr>
            <w:r>
              <w:rPr>
                <w:rFonts w:ascii="Calibri" w:hAnsi="Calibri" w:eastAsia="Microsoft YaHei"/>
                <w:b w:val="0"/>
                <w:sz w:val="17"/>
              </w:rPr>
              <w:t>{{ evidence_id }}</w:t>
            </w:r>
          </w:p>
        </w:tc>
      </w:tr>
      <w:tr>
        <w:trPr>
          <w:cantSplit/>
        </w:trPr>
        <w:tc>
          <w:tcPr>
            <w:tcW w:type="dxa" w:w="1450"/>
          </w:tcPr>
          <w:p>
            <w:pPr>
              <w:spacing w:after="40" w:line="276" w:lineRule="auto"/>
              <w:jc w:val="left"/>
            </w:pPr>
            <w:r>
              <w:rPr>
                <w:rFonts w:ascii="Calibri" w:hAnsi="Calibri" w:eastAsia="Microsoft YaHei"/>
                <w:b w:val="0"/>
                <w:sz w:val="17"/>
              </w:rPr>
              <w:t>{{ source_category }}</w:t>
            </w:r>
          </w:p>
        </w:tc>
        <w:tc>
          <w:tcPr>
            <w:tcW w:type="dxa" w:w="1500"/>
          </w:tcPr>
          <w:p>
            <w:pPr>
              <w:spacing w:after="40" w:line="276" w:lineRule="auto"/>
              <w:jc w:val="left"/>
            </w:pPr>
            <w:r>
              <w:rPr>
                <w:rFonts w:ascii="Calibri" w:hAnsi="Calibri" w:eastAsia="Microsoft YaHei"/>
                <w:b w:val="0"/>
                <w:sz w:val="17"/>
              </w:rPr>
              <w:t>{{ activity_name }}</w:t>
            </w:r>
          </w:p>
        </w:tc>
        <w:tc>
          <w:tcPr>
            <w:tcW w:type="dxa" w:w="1400"/>
          </w:tcPr>
          <w:p>
            <w:pPr>
              <w:spacing w:after="40" w:line="276" w:lineRule="auto"/>
              <w:jc w:val="left"/>
            </w:pPr>
            <w:r>
              <w:rPr>
                <w:rFonts w:ascii="Calibri" w:hAnsi="Calibri" w:eastAsia="Microsoft YaHei"/>
                <w:b w:val="0"/>
                <w:sz w:val="17"/>
              </w:rPr>
              <w:t>{{ facility_name }}</w:t>
            </w:r>
          </w:p>
        </w:tc>
        <w:tc>
          <w:tcPr>
            <w:tcW w:type="dxa" w:w="1150"/>
          </w:tcPr>
          <w:p>
            <w:pPr>
              <w:spacing w:after="40" w:line="276" w:lineRule="auto"/>
              <w:jc w:val="center"/>
            </w:pPr>
            <w:r>
              <w:rPr>
                <w:rFonts w:ascii="Calibri" w:hAnsi="Calibri" w:eastAsia="Microsoft YaHei"/>
                <w:b w:val="0"/>
                <w:sz w:val="17"/>
              </w:rPr>
              <w:t>{{ activity_period }}</w:t>
            </w:r>
          </w:p>
        </w:tc>
        <w:tc>
          <w:tcPr>
            <w:tcW w:type="dxa" w:w="1000"/>
          </w:tcPr>
          <w:p>
            <w:pPr>
              <w:spacing w:after="40" w:line="276" w:lineRule="auto"/>
              <w:jc w:val="center"/>
            </w:pPr>
            <w:r>
              <w:rPr>
                <w:rFonts w:ascii="Calibri" w:hAnsi="Calibri" w:eastAsia="Microsoft YaHei"/>
                <w:b w:val="0"/>
                <w:sz w:val="17"/>
              </w:rPr>
              <w:t>{{ activity_amount }}</w:t>
            </w:r>
          </w:p>
        </w:tc>
        <w:tc>
          <w:tcPr>
            <w:tcW w:type="dxa" w:w="850"/>
          </w:tcPr>
          <w:p>
            <w:pPr>
              <w:spacing w:after="40" w:line="276" w:lineRule="auto"/>
              <w:jc w:val="center"/>
            </w:pPr>
            <w:r>
              <w:rPr>
                <w:rFonts w:ascii="Calibri" w:hAnsi="Calibri" w:eastAsia="Microsoft YaHei"/>
                <w:b w:val="0"/>
                <w:sz w:val="17"/>
              </w:rPr>
              <w:t>{{ unit }}</w:t>
            </w:r>
          </w:p>
        </w:tc>
        <w:tc>
          <w:tcPr>
            <w:tcW w:type="dxa" w:w="1400"/>
          </w:tcPr>
          <w:p>
            <w:pPr>
              <w:spacing w:after="40" w:line="276" w:lineRule="auto"/>
              <w:jc w:val="left"/>
            </w:pPr>
            <w:r>
              <w:rPr>
                <w:rFonts w:ascii="Calibri" w:hAnsi="Calibri" w:eastAsia="Microsoft YaHei"/>
                <w:b w:val="0"/>
                <w:sz w:val="17"/>
              </w:rPr>
              <w:t>{{ source_name }}</w:t>
            </w:r>
          </w:p>
        </w:tc>
        <w:tc>
          <w:tcPr>
            <w:tcW w:type="dxa" w:w="610"/>
          </w:tcPr>
          <w:p>
            <w:pPr>
              <w:spacing w:after="40" w:line="276" w:lineRule="auto"/>
              <w:jc w:val="left"/>
            </w:pPr>
            <w:r>
              <w:rPr>
                <w:rFonts w:ascii="Calibri" w:hAnsi="Calibri" w:eastAsia="Microsoft YaHei"/>
                <w:b w:val="0"/>
                <w:sz w:val="17"/>
              </w:rPr>
              <w:t>{{ evidence_id }}</w:t>
            </w:r>
          </w:p>
        </w:tc>
      </w:tr>
      <w:tr>
        <w:trPr>
          <w:cantSplit/>
        </w:trPr>
        <w:tc>
          <w:tcPr>
            <w:tcW w:type="dxa" w:w="1450"/>
          </w:tcPr>
          <w:p>
            <w:pPr>
              <w:spacing w:after="40" w:line="276" w:lineRule="auto"/>
              <w:jc w:val="left"/>
            </w:pPr>
            <w:r>
              <w:rPr>
                <w:rFonts w:ascii="Calibri" w:hAnsi="Calibri" w:eastAsia="Microsoft YaHei"/>
                <w:b w:val="0"/>
                <w:sz w:val="17"/>
              </w:rPr>
              <w:t>{{ source_category }}</w:t>
            </w:r>
          </w:p>
        </w:tc>
        <w:tc>
          <w:tcPr>
            <w:tcW w:type="dxa" w:w="1500"/>
          </w:tcPr>
          <w:p>
            <w:pPr>
              <w:spacing w:after="40" w:line="276" w:lineRule="auto"/>
              <w:jc w:val="left"/>
            </w:pPr>
            <w:r>
              <w:rPr>
                <w:rFonts w:ascii="Calibri" w:hAnsi="Calibri" w:eastAsia="Microsoft YaHei"/>
                <w:b w:val="0"/>
                <w:sz w:val="17"/>
              </w:rPr>
              <w:t>{{ activity_name }}</w:t>
            </w:r>
          </w:p>
        </w:tc>
        <w:tc>
          <w:tcPr>
            <w:tcW w:type="dxa" w:w="1400"/>
          </w:tcPr>
          <w:p>
            <w:pPr>
              <w:spacing w:after="40" w:line="276" w:lineRule="auto"/>
              <w:jc w:val="left"/>
            </w:pPr>
            <w:r>
              <w:rPr>
                <w:rFonts w:ascii="Calibri" w:hAnsi="Calibri" w:eastAsia="Microsoft YaHei"/>
                <w:b w:val="0"/>
                <w:sz w:val="17"/>
              </w:rPr>
              <w:t>{{ facility_name }}</w:t>
            </w:r>
          </w:p>
        </w:tc>
        <w:tc>
          <w:tcPr>
            <w:tcW w:type="dxa" w:w="1150"/>
          </w:tcPr>
          <w:p>
            <w:pPr>
              <w:spacing w:after="40" w:line="276" w:lineRule="auto"/>
              <w:jc w:val="center"/>
            </w:pPr>
            <w:r>
              <w:rPr>
                <w:rFonts w:ascii="Calibri" w:hAnsi="Calibri" w:eastAsia="Microsoft YaHei"/>
                <w:b w:val="0"/>
                <w:sz w:val="17"/>
              </w:rPr>
              <w:t>{{ activity_period }}</w:t>
            </w:r>
          </w:p>
        </w:tc>
        <w:tc>
          <w:tcPr>
            <w:tcW w:type="dxa" w:w="1000"/>
          </w:tcPr>
          <w:p>
            <w:pPr>
              <w:spacing w:after="40" w:line="276" w:lineRule="auto"/>
              <w:jc w:val="center"/>
            </w:pPr>
            <w:r>
              <w:rPr>
                <w:rFonts w:ascii="Calibri" w:hAnsi="Calibri" w:eastAsia="Microsoft YaHei"/>
                <w:b w:val="0"/>
                <w:sz w:val="17"/>
              </w:rPr>
              <w:t>{{ activity_amount }}</w:t>
            </w:r>
          </w:p>
        </w:tc>
        <w:tc>
          <w:tcPr>
            <w:tcW w:type="dxa" w:w="850"/>
          </w:tcPr>
          <w:p>
            <w:pPr>
              <w:spacing w:after="40" w:line="276" w:lineRule="auto"/>
              <w:jc w:val="center"/>
            </w:pPr>
            <w:r>
              <w:rPr>
                <w:rFonts w:ascii="Calibri" w:hAnsi="Calibri" w:eastAsia="Microsoft YaHei"/>
                <w:b w:val="0"/>
                <w:sz w:val="17"/>
              </w:rPr>
              <w:t>{{ unit }}</w:t>
            </w:r>
          </w:p>
        </w:tc>
        <w:tc>
          <w:tcPr>
            <w:tcW w:type="dxa" w:w="1400"/>
          </w:tcPr>
          <w:p>
            <w:pPr>
              <w:spacing w:after="40" w:line="276" w:lineRule="auto"/>
              <w:jc w:val="left"/>
            </w:pPr>
            <w:r>
              <w:rPr>
                <w:rFonts w:ascii="Calibri" w:hAnsi="Calibri" w:eastAsia="Microsoft YaHei"/>
                <w:b w:val="0"/>
                <w:sz w:val="17"/>
              </w:rPr>
              <w:t>{{ source_name }}</w:t>
            </w:r>
          </w:p>
        </w:tc>
        <w:tc>
          <w:tcPr>
            <w:tcW w:type="dxa" w:w="610"/>
          </w:tcPr>
          <w:p>
            <w:pPr>
              <w:spacing w:after="40" w:line="276" w:lineRule="auto"/>
              <w:jc w:val="left"/>
            </w:pPr>
            <w:r>
              <w:rPr>
                <w:rFonts w:ascii="Calibri" w:hAnsi="Calibri" w:eastAsia="Microsoft YaHei"/>
                <w:b w:val="0"/>
                <w:sz w:val="17"/>
              </w:rPr>
              <w:t>{{ evidence_id }}</w:t>
            </w:r>
          </w:p>
        </w:tc>
      </w:tr>
    </w:tbl>
    <w:p>
      <w:pPr>
        <w:spacing w:after="80"/>
      </w:pPr>
    </w:p>
    <w:p>
      <w:pPr>
        <w:pStyle w:val="Heading1"/>
        <w:keepNext/>
      </w:pPr>
      <w:r>
        <w:rPr>
          <w:rFonts w:ascii="Calibri" w:hAnsi="Calibri" w:eastAsia="Microsoft YaHei"/>
        </w:rPr>
        <w:t>附表 C：化石燃料燃烧数据表</w:t>
      </w:r>
    </w:p>
    <w:tbl>
      <w:tblPr>
        <w:tblStyle w:val="TableGrid"/>
        <w:tblW w:type="dxa" w:w="9360"/>
        <w:jc w:val="left"/>
        <w:tblLayout w:type="fixed"/>
        <w:tblLook w:firstColumn="1" w:firstRow="1" w:lastColumn="0" w:lastRow="0" w:noHBand="0" w:noVBand="1" w:val="04A0"/>
        <w:tblInd w:w="120" w:type="dxa"/>
      </w:tblPr>
      <w:tblGrid>
        <w:gridCol w:w="1450"/>
        <w:gridCol w:w="1100"/>
        <w:gridCol w:w="750"/>
        <w:gridCol w:w="1450"/>
        <w:gridCol w:w="1600"/>
        <w:gridCol w:w="1100"/>
        <w:gridCol w:w="1910"/>
      </w:tblGrid>
      <w:tr>
        <w:trPr>
          <w:cantSplit/>
        </w:trPr>
        <w:tc>
          <w:tcPr>
            <w:tcW w:type="dxa" w:w="14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燃料品种</w:t>
            </w:r>
          </w:p>
        </w:tc>
        <w:tc>
          <w:tcPr>
            <w:tcW w:type="dxa" w:w="11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燃烧量</w:t>
            </w:r>
          </w:p>
        </w:tc>
        <w:tc>
          <w:tcPr>
            <w:tcW w:type="dxa" w:w="7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单位</w:t>
            </w:r>
          </w:p>
        </w:tc>
        <w:tc>
          <w:tcPr>
            <w:tcW w:type="dxa" w:w="14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低位发热量</w:t>
            </w:r>
          </w:p>
        </w:tc>
        <w:tc>
          <w:tcPr>
            <w:tcW w:type="dxa" w:w="1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单位热值含碳量</w:t>
            </w:r>
          </w:p>
        </w:tc>
        <w:tc>
          <w:tcPr>
            <w:tcW w:type="dxa" w:w="11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碳氧化率</w:t>
            </w:r>
          </w:p>
        </w:tc>
        <w:tc>
          <w:tcPr>
            <w:tcW w:type="dxa" w:w="191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数据来源</w:t>
            </w:r>
          </w:p>
        </w:tc>
      </w:tr>
      <w:tr>
        <w:trPr>
          <w:cantSplit/>
        </w:trPr>
        <w:tc>
          <w:tcPr>
            <w:tcW w:type="dxa" w:w="1450"/>
          </w:tcPr>
          <w:p>
            <w:pPr>
              <w:spacing w:after="40" w:line="276" w:lineRule="auto"/>
              <w:jc w:val="center"/>
            </w:pPr>
            <w:r>
              <w:rPr>
                <w:rFonts w:ascii="Calibri" w:hAnsi="Calibri" w:eastAsia="Microsoft YaHei"/>
                <w:b w:val="0"/>
                <w:sz w:val="17"/>
              </w:rPr>
              <w:t>柴油</w:t>
            </w:r>
          </w:p>
        </w:tc>
        <w:tc>
          <w:tcPr>
            <w:tcW w:type="dxa" w:w="1100"/>
          </w:tcPr>
          <w:p>
            <w:pPr>
              <w:spacing w:after="40" w:line="276" w:lineRule="auto"/>
              <w:jc w:val="left"/>
            </w:pPr>
            <w:r>
              <w:rPr>
                <w:rFonts w:ascii="Calibri" w:hAnsi="Calibri" w:eastAsia="Microsoft YaHei"/>
                <w:b w:val="0"/>
                <w:sz w:val="17"/>
              </w:rPr>
              <w:t>{{ activity_amount }}</w:t>
            </w:r>
          </w:p>
        </w:tc>
        <w:tc>
          <w:tcPr>
            <w:tcW w:type="dxa" w:w="750"/>
          </w:tcPr>
          <w:p>
            <w:pPr>
              <w:spacing w:after="40" w:line="276" w:lineRule="auto"/>
              <w:jc w:val="left"/>
            </w:pPr>
            <w:r>
              <w:rPr>
                <w:rFonts w:ascii="Calibri" w:hAnsi="Calibri" w:eastAsia="Microsoft YaHei"/>
                <w:b w:val="0"/>
                <w:sz w:val="17"/>
              </w:rPr>
              <w:t>{{ unit }}</w:t>
            </w:r>
          </w:p>
        </w:tc>
        <w:tc>
          <w:tcPr>
            <w:tcW w:type="dxa" w:w="1450"/>
          </w:tcPr>
          <w:p>
            <w:pPr>
              <w:spacing w:after="40" w:line="276" w:lineRule="auto"/>
              <w:jc w:val="left"/>
            </w:pPr>
            <w:r>
              <w:rPr>
                <w:rFonts w:ascii="Calibri" w:hAnsi="Calibri" w:eastAsia="Microsoft YaHei"/>
                <w:b w:val="0"/>
                <w:sz w:val="17"/>
              </w:rPr>
              <w:t>{{ low_heat_value }}</w:t>
            </w:r>
          </w:p>
        </w:tc>
        <w:tc>
          <w:tcPr>
            <w:tcW w:type="dxa" w:w="1600"/>
          </w:tcPr>
          <w:p>
            <w:pPr>
              <w:spacing w:after="40" w:line="276" w:lineRule="auto"/>
              <w:jc w:val="left"/>
            </w:pPr>
            <w:r>
              <w:rPr>
                <w:rFonts w:ascii="Calibri" w:hAnsi="Calibri" w:eastAsia="Microsoft YaHei"/>
                <w:b w:val="0"/>
                <w:sz w:val="17"/>
              </w:rPr>
              <w:t>{{ carbon_content }}</w:t>
            </w:r>
          </w:p>
        </w:tc>
        <w:tc>
          <w:tcPr>
            <w:tcW w:type="dxa" w:w="1100"/>
          </w:tcPr>
          <w:p>
            <w:pPr>
              <w:spacing w:after="40" w:line="276" w:lineRule="auto"/>
              <w:jc w:val="left"/>
            </w:pPr>
            <w:r>
              <w:rPr>
                <w:rFonts w:ascii="Calibri" w:hAnsi="Calibri" w:eastAsia="Microsoft YaHei"/>
                <w:b w:val="0"/>
                <w:sz w:val="17"/>
              </w:rPr>
              <w:t>{{ oxidation_rate }}</w:t>
            </w:r>
          </w:p>
        </w:tc>
        <w:tc>
          <w:tcPr>
            <w:tcW w:type="dxa" w:w="1910"/>
          </w:tcPr>
          <w:p>
            <w:pPr>
              <w:spacing w:after="40" w:line="276" w:lineRule="auto"/>
              <w:jc w:val="left"/>
            </w:pPr>
            <w:r>
              <w:rPr>
                <w:rFonts w:ascii="Calibri" w:hAnsi="Calibri" w:eastAsia="Microsoft YaHei"/>
                <w:b w:val="0"/>
                <w:sz w:val="17"/>
              </w:rPr>
              <w:t>{{ source_name }}</w:t>
            </w:r>
          </w:p>
        </w:tc>
      </w:tr>
      <w:tr>
        <w:trPr>
          <w:cantSplit/>
        </w:trPr>
        <w:tc>
          <w:tcPr>
            <w:tcW w:type="dxa" w:w="1450"/>
          </w:tcPr>
          <w:p>
            <w:pPr>
              <w:spacing w:after="40" w:line="276" w:lineRule="auto"/>
              <w:jc w:val="center"/>
            </w:pPr>
            <w:r>
              <w:rPr>
                <w:rFonts w:ascii="Calibri" w:hAnsi="Calibri" w:eastAsia="Microsoft YaHei"/>
                <w:b w:val="0"/>
                <w:sz w:val="17"/>
              </w:rPr>
              <w:t>天然气</w:t>
            </w:r>
          </w:p>
        </w:tc>
        <w:tc>
          <w:tcPr>
            <w:tcW w:type="dxa" w:w="1100"/>
          </w:tcPr>
          <w:p>
            <w:pPr>
              <w:spacing w:after="40" w:line="276" w:lineRule="auto"/>
              <w:jc w:val="left"/>
            </w:pPr>
            <w:r>
              <w:rPr>
                <w:rFonts w:ascii="Calibri" w:hAnsi="Calibri" w:eastAsia="Microsoft YaHei"/>
                <w:b w:val="0"/>
                <w:sz w:val="17"/>
              </w:rPr>
              <w:t>{{ activity_amount }}</w:t>
            </w:r>
          </w:p>
        </w:tc>
        <w:tc>
          <w:tcPr>
            <w:tcW w:type="dxa" w:w="750"/>
          </w:tcPr>
          <w:p>
            <w:pPr>
              <w:spacing w:after="40" w:line="276" w:lineRule="auto"/>
              <w:jc w:val="left"/>
            </w:pPr>
            <w:r>
              <w:rPr>
                <w:rFonts w:ascii="Calibri" w:hAnsi="Calibri" w:eastAsia="Microsoft YaHei"/>
                <w:b w:val="0"/>
                <w:sz w:val="17"/>
              </w:rPr>
              <w:t>{{ unit }}</w:t>
            </w:r>
          </w:p>
        </w:tc>
        <w:tc>
          <w:tcPr>
            <w:tcW w:type="dxa" w:w="1450"/>
          </w:tcPr>
          <w:p>
            <w:pPr>
              <w:spacing w:after="40" w:line="276" w:lineRule="auto"/>
              <w:jc w:val="left"/>
            </w:pPr>
            <w:r>
              <w:rPr>
                <w:rFonts w:ascii="Calibri" w:hAnsi="Calibri" w:eastAsia="Microsoft YaHei"/>
                <w:b w:val="0"/>
                <w:sz w:val="17"/>
              </w:rPr>
              <w:t>{{ low_heat_value }}</w:t>
            </w:r>
          </w:p>
        </w:tc>
        <w:tc>
          <w:tcPr>
            <w:tcW w:type="dxa" w:w="1600"/>
          </w:tcPr>
          <w:p>
            <w:pPr>
              <w:spacing w:after="40" w:line="276" w:lineRule="auto"/>
              <w:jc w:val="left"/>
            </w:pPr>
            <w:r>
              <w:rPr>
                <w:rFonts w:ascii="Calibri" w:hAnsi="Calibri" w:eastAsia="Microsoft YaHei"/>
                <w:b w:val="0"/>
                <w:sz w:val="17"/>
              </w:rPr>
              <w:t>{{ carbon_content }}</w:t>
            </w:r>
          </w:p>
        </w:tc>
        <w:tc>
          <w:tcPr>
            <w:tcW w:type="dxa" w:w="1100"/>
          </w:tcPr>
          <w:p>
            <w:pPr>
              <w:spacing w:after="40" w:line="276" w:lineRule="auto"/>
              <w:jc w:val="left"/>
            </w:pPr>
            <w:r>
              <w:rPr>
                <w:rFonts w:ascii="Calibri" w:hAnsi="Calibri" w:eastAsia="Microsoft YaHei"/>
                <w:b w:val="0"/>
                <w:sz w:val="17"/>
              </w:rPr>
              <w:t>{{ oxidation_rate }}</w:t>
            </w:r>
          </w:p>
        </w:tc>
        <w:tc>
          <w:tcPr>
            <w:tcW w:type="dxa" w:w="1910"/>
          </w:tcPr>
          <w:p>
            <w:pPr>
              <w:spacing w:after="40" w:line="276" w:lineRule="auto"/>
              <w:jc w:val="left"/>
            </w:pPr>
            <w:r>
              <w:rPr>
                <w:rFonts w:ascii="Calibri" w:hAnsi="Calibri" w:eastAsia="Microsoft YaHei"/>
                <w:b w:val="0"/>
                <w:sz w:val="17"/>
              </w:rPr>
              <w:t>{{ source_name }}</w:t>
            </w:r>
          </w:p>
        </w:tc>
      </w:tr>
      <w:tr>
        <w:trPr>
          <w:cantSplit/>
        </w:trPr>
        <w:tc>
          <w:tcPr>
            <w:tcW w:type="dxa" w:w="1450"/>
          </w:tcPr>
          <w:p>
            <w:pPr>
              <w:spacing w:after="40" w:line="276" w:lineRule="auto"/>
              <w:jc w:val="center"/>
            </w:pPr>
            <w:r>
              <w:rPr>
                <w:rFonts w:ascii="Calibri" w:hAnsi="Calibri" w:eastAsia="Microsoft YaHei"/>
                <w:b w:val="0"/>
                <w:sz w:val="17"/>
              </w:rPr>
              <w:t>其他能源品种</w:t>
            </w:r>
          </w:p>
        </w:tc>
        <w:tc>
          <w:tcPr>
            <w:tcW w:type="dxa" w:w="1100"/>
          </w:tcPr>
          <w:p>
            <w:pPr>
              <w:spacing w:after="40" w:line="276" w:lineRule="auto"/>
              <w:jc w:val="left"/>
            </w:pPr>
            <w:r>
              <w:rPr>
                <w:rFonts w:ascii="Calibri" w:hAnsi="Calibri" w:eastAsia="Microsoft YaHei"/>
                <w:b w:val="0"/>
                <w:sz w:val="17"/>
              </w:rPr>
              <w:t>{{ activity_amount }}</w:t>
            </w:r>
          </w:p>
        </w:tc>
        <w:tc>
          <w:tcPr>
            <w:tcW w:type="dxa" w:w="750"/>
          </w:tcPr>
          <w:p>
            <w:pPr>
              <w:spacing w:after="40" w:line="276" w:lineRule="auto"/>
              <w:jc w:val="left"/>
            </w:pPr>
            <w:r>
              <w:rPr>
                <w:rFonts w:ascii="Calibri" w:hAnsi="Calibri" w:eastAsia="Microsoft YaHei"/>
                <w:b w:val="0"/>
                <w:sz w:val="17"/>
              </w:rPr>
              <w:t>{{ unit }}</w:t>
            </w:r>
          </w:p>
        </w:tc>
        <w:tc>
          <w:tcPr>
            <w:tcW w:type="dxa" w:w="1450"/>
          </w:tcPr>
          <w:p>
            <w:pPr>
              <w:spacing w:after="40" w:line="276" w:lineRule="auto"/>
              <w:jc w:val="left"/>
            </w:pPr>
            <w:r>
              <w:rPr>
                <w:rFonts w:ascii="Calibri" w:hAnsi="Calibri" w:eastAsia="Microsoft YaHei"/>
                <w:b w:val="0"/>
                <w:sz w:val="17"/>
              </w:rPr>
              <w:t>{{ low_heat_value }}</w:t>
            </w:r>
          </w:p>
        </w:tc>
        <w:tc>
          <w:tcPr>
            <w:tcW w:type="dxa" w:w="1600"/>
          </w:tcPr>
          <w:p>
            <w:pPr>
              <w:spacing w:after="40" w:line="276" w:lineRule="auto"/>
              <w:jc w:val="left"/>
            </w:pPr>
            <w:r>
              <w:rPr>
                <w:rFonts w:ascii="Calibri" w:hAnsi="Calibri" w:eastAsia="Microsoft YaHei"/>
                <w:b w:val="0"/>
                <w:sz w:val="17"/>
              </w:rPr>
              <w:t>{{ carbon_content }}</w:t>
            </w:r>
          </w:p>
        </w:tc>
        <w:tc>
          <w:tcPr>
            <w:tcW w:type="dxa" w:w="1100"/>
          </w:tcPr>
          <w:p>
            <w:pPr>
              <w:spacing w:after="40" w:line="276" w:lineRule="auto"/>
              <w:jc w:val="left"/>
            </w:pPr>
            <w:r>
              <w:rPr>
                <w:rFonts w:ascii="Calibri" w:hAnsi="Calibri" w:eastAsia="Microsoft YaHei"/>
                <w:b w:val="0"/>
                <w:sz w:val="17"/>
              </w:rPr>
              <w:t>{{ oxidation_rate }}</w:t>
            </w:r>
          </w:p>
        </w:tc>
        <w:tc>
          <w:tcPr>
            <w:tcW w:type="dxa" w:w="1910"/>
          </w:tcPr>
          <w:p>
            <w:pPr>
              <w:spacing w:after="40" w:line="276" w:lineRule="auto"/>
              <w:jc w:val="left"/>
            </w:pPr>
            <w:r>
              <w:rPr>
                <w:rFonts w:ascii="Calibri" w:hAnsi="Calibri" w:eastAsia="Microsoft YaHei"/>
                <w:b w:val="0"/>
                <w:sz w:val="17"/>
              </w:rPr>
              <w:t>{{ source_name }}</w:t>
            </w:r>
          </w:p>
        </w:tc>
      </w:tr>
    </w:tbl>
    <w:p>
      <w:pPr>
        <w:spacing w:after="80"/>
      </w:pPr>
    </w:p>
    <w:p>
      <w:pPr>
        <w:pStyle w:val="Heading1"/>
        <w:keepNext/>
      </w:pPr>
      <w:r>
        <w:rPr>
          <w:rFonts w:ascii="Calibri" w:hAnsi="Calibri" w:eastAsia="Microsoft YaHei"/>
        </w:rPr>
        <w:t>附表 D：过程排放及其他直接排放数据表（可选）</w:t>
      </w:r>
    </w:p>
    <w:tbl>
      <w:tblPr>
        <w:tblStyle w:val="TableGrid"/>
        <w:tblW w:type="dxa" w:w="9360"/>
        <w:jc w:val="left"/>
        <w:tblLayout w:type="fixed"/>
        <w:tblLook w:firstColumn="1" w:firstRow="1" w:lastColumn="0" w:lastRow="0" w:noHBand="0" w:noVBand="1" w:val="04A0"/>
        <w:tblInd w:w="120" w:type="dxa"/>
      </w:tblPr>
      <w:tblGrid>
        <w:gridCol w:w="1450"/>
        <w:gridCol w:w="1500"/>
        <w:gridCol w:w="1300"/>
        <w:gridCol w:w="1300"/>
        <w:gridCol w:w="1300"/>
        <w:gridCol w:w="2510"/>
      </w:tblGrid>
      <w:tr>
        <w:trPr>
          <w:cantSplit/>
        </w:trPr>
        <w:tc>
          <w:tcPr>
            <w:tcW w:type="dxa" w:w="14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排放源</w:t>
            </w:r>
          </w:p>
        </w:tc>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活动数据</w:t>
            </w:r>
          </w:p>
        </w:tc>
        <w:tc>
          <w:tcPr>
            <w:tcW w:type="dxa" w:w="1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数值/单位</w:t>
            </w:r>
          </w:p>
        </w:tc>
        <w:tc>
          <w:tcPr>
            <w:tcW w:type="dxa" w:w="1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排放因子</w:t>
            </w:r>
          </w:p>
        </w:tc>
        <w:tc>
          <w:tcPr>
            <w:tcW w:type="dxa" w:w="1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计算结果</w:t>
            </w:r>
          </w:p>
        </w:tc>
        <w:tc>
          <w:tcPr>
            <w:tcW w:type="dxa" w:w="251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不适用/排除说明</w:t>
            </w:r>
          </w:p>
        </w:tc>
      </w:tr>
      <w:tr>
        <w:trPr>
          <w:cantSplit/>
        </w:trPr>
        <w:tc>
          <w:tcPr>
            <w:tcW w:type="dxa" w:w="1450"/>
          </w:tcPr>
          <w:p>
            <w:pPr>
              <w:spacing w:after="40" w:line="276" w:lineRule="auto"/>
              <w:jc w:val="center"/>
            </w:pPr>
            <w:r>
              <w:rPr>
                <w:rFonts w:ascii="Calibri" w:hAnsi="Calibri" w:eastAsia="Microsoft YaHei"/>
                <w:b w:val="0"/>
                <w:sz w:val="17"/>
              </w:rPr>
              <w:t>碳酸盐使用</w:t>
            </w:r>
          </w:p>
        </w:tc>
        <w:tc>
          <w:tcPr>
            <w:tcW w:type="dxa" w:w="1500"/>
          </w:tcPr>
          <w:p>
            <w:pPr>
              <w:spacing w:after="40" w:line="276" w:lineRule="auto"/>
              <w:jc w:val="left"/>
            </w:pPr>
            <w:r>
              <w:rPr>
                <w:rFonts w:ascii="Calibri" w:hAnsi="Calibri" w:eastAsia="Microsoft YaHei"/>
                <w:b w:val="0"/>
                <w:sz w:val="17"/>
              </w:rPr>
              <w:t>{{ activity_name }}</w:t>
            </w:r>
          </w:p>
        </w:tc>
        <w:tc>
          <w:tcPr>
            <w:tcW w:type="dxa" w:w="1300"/>
          </w:tcPr>
          <w:p>
            <w:pPr>
              <w:spacing w:after="40" w:line="276" w:lineRule="auto"/>
              <w:jc w:val="left"/>
            </w:pPr>
            <w:r>
              <w:rPr>
                <w:rFonts w:ascii="Calibri" w:hAnsi="Calibri" w:eastAsia="Microsoft YaHei"/>
                <w:b w:val="0"/>
                <w:sz w:val="17"/>
              </w:rPr>
              <w:t>{{ activity_amount }} {{ unit }}</w:t>
            </w:r>
          </w:p>
        </w:tc>
        <w:tc>
          <w:tcPr>
            <w:tcW w:type="dxa" w:w="1300"/>
          </w:tcPr>
          <w:p>
            <w:pPr>
              <w:spacing w:after="40" w:line="276" w:lineRule="auto"/>
              <w:jc w:val="left"/>
            </w:pPr>
            <w:r>
              <w:rPr>
                <w:rFonts w:ascii="Calibri" w:hAnsi="Calibri" w:eastAsia="Microsoft YaHei"/>
                <w:b w:val="0"/>
                <w:sz w:val="17"/>
              </w:rPr>
              <w:t>{{ emission_factor }}</w:t>
            </w:r>
          </w:p>
        </w:tc>
        <w:tc>
          <w:tcPr>
            <w:tcW w:type="dxa" w:w="1300"/>
          </w:tcPr>
          <w:p>
            <w:pPr>
              <w:spacing w:after="40" w:line="276" w:lineRule="auto"/>
              <w:jc w:val="left"/>
            </w:pPr>
            <w:r>
              <w:rPr>
                <w:rFonts w:ascii="Calibri" w:hAnsi="Calibri" w:eastAsia="Microsoft YaHei"/>
                <w:b w:val="0"/>
                <w:sz w:val="17"/>
              </w:rPr>
              <w:t>{{ calculation_result }}</w:t>
            </w:r>
          </w:p>
        </w:tc>
        <w:tc>
          <w:tcPr>
            <w:tcW w:type="dxa" w:w="2510"/>
          </w:tcPr>
          <w:p>
            <w:pPr>
              <w:spacing w:after="40" w:line="276" w:lineRule="auto"/>
              <w:jc w:val="left"/>
            </w:pPr>
            <w:r>
              <w:rPr>
                <w:rFonts w:ascii="Calibri" w:hAnsi="Calibri" w:eastAsia="Microsoft YaHei"/>
                <w:b w:val="0"/>
                <w:sz w:val="17"/>
              </w:rPr>
              <w:t>{{ note }}</w:t>
            </w:r>
          </w:p>
        </w:tc>
      </w:tr>
      <w:tr>
        <w:trPr>
          <w:cantSplit/>
        </w:trPr>
        <w:tc>
          <w:tcPr>
            <w:tcW w:type="dxa" w:w="1450"/>
          </w:tcPr>
          <w:p>
            <w:pPr>
              <w:spacing w:after="40" w:line="276" w:lineRule="auto"/>
              <w:jc w:val="center"/>
            </w:pPr>
            <w:r>
              <w:rPr>
                <w:rFonts w:ascii="Calibri" w:hAnsi="Calibri" w:eastAsia="Microsoft YaHei"/>
                <w:b w:val="0"/>
                <w:sz w:val="17"/>
              </w:rPr>
              <w:t>工业废水厌氧处理</w:t>
            </w:r>
          </w:p>
        </w:tc>
        <w:tc>
          <w:tcPr>
            <w:tcW w:type="dxa" w:w="1500"/>
          </w:tcPr>
          <w:p>
            <w:pPr>
              <w:spacing w:after="40" w:line="276" w:lineRule="auto"/>
              <w:jc w:val="left"/>
            </w:pPr>
            <w:r>
              <w:rPr>
                <w:rFonts w:ascii="Calibri" w:hAnsi="Calibri" w:eastAsia="Microsoft YaHei"/>
                <w:b w:val="0"/>
                <w:sz w:val="17"/>
              </w:rPr>
              <w:t>{{ activity_name }}</w:t>
            </w:r>
          </w:p>
        </w:tc>
        <w:tc>
          <w:tcPr>
            <w:tcW w:type="dxa" w:w="1300"/>
          </w:tcPr>
          <w:p>
            <w:pPr>
              <w:spacing w:after="40" w:line="276" w:lineRule="auto"/>
              <w:jc w:val="left"/>
            </w:pPr>
            <w:r>
              <w:rPr>
                <w:rFonts w:ascii="Calibri" w:hAnsi="Calibri" w:eastAsia="Microsoft YaHei"/>
                <w:b w:val="0"/>
                <w:sz w:val="17"/>
              </w:rPr>
              <w:t>{{ activity_amount }} {{ unit }}</w:t>
            </w:r>
          </w:p>
        </w:tc>
        <w:tc>
          <w:tcPr>
            <w:tcW w:type="dxa" w:w="1300"/>
          </w:tcPr>
          <w:p>
            <w:pPr>
              <w:spacing w:after="40" w:line="276" w:lineRule="auto"/>
              <w:jc w:val="left"/>
            </w:pPr>
            <w:r>
              <w:rPr>
                <w:rFonts w:ascii="Calibri" w:hAnsi="Calibri" w:eastAsia="Microsoft YaHei"/>
                <w:b w:val="0"/>
                <w:sz w:val="17"/>
              </w:rPr>
              <w:t>{{ emission_factor }}</w:t>
            </w:r>
          </w:p>
        </w:tc>
        <w:tc>
          <w:tcPr>
            <w:tcW w:type="dxa" w:w="1300"/>
          </w:tcPr>
          <w:p>
            <w:pPr>
              <w:spacing w:after="40" w:line="276" w:lineRule="auto"/>
              <w:jc w:val="left"/>
            </w:pPr>
            <w:r>
              <w:rPr>
                <w:rFonts w:ascii="Calibri" w:hAnsi="Calibri" w:eastAsia="Microsoft YaHei"/>
                <w:b w:val="0"/>
                <w:sz w:val="17"/>
              </w:rPr>
              <w:t>{{ calculation_result }}</w:t>
            </w:r>
          </w:p>
        </w:tc>
        <w:tc>
          <w:tcPr>
            <w:tcW w:type="dxa" w:w="2510"/>
          </w:tcPr>
          <w:p>
            <w:pPr>
              <w:spacing w:after="40" w:line="276" w:lineRule="auto"/>
              <w:jc w:val="left"/>
            </w:pPr>
            <w:r>
              <w:rPr>
                <w:rFonts w:ascii="Calibri" w:hAnsi="Calibri" w:eastAsia="Microsoft YaHei"/>
                <w:b w:val="0"/>
                <w:sz w:val="17"/>
              </w:rPr>
              <w:t>{{ note }}</w:t>
            </w:r>
          </w:p>
        </w:tc>
      </w:tr>
      <w:tr>
        <w:trPr>
          <w:cantSplit/>
        </w:trPr>
        <w:tc>
          <w:tcPr>
            <w:tcW w:type="dxa" w:w="1450"/>
          </w:tcPr>
          <w:p>
            <w:pPr>
              <w:spacing w:after="40" w:line="276" w:lineRule="auto"/>
              <w:jc w:val="center"/>
            </w:pPr>
            <w:r>
              <w:rPr>
                <w:rFonts w:ascii="Calibri" w:hAnsi="Calibri" w:eastAsia="Microsoft YaHei"/>
                <w:b w:val="0"/>
                <w:sz w:val="17"/>
              </w:rPr>
              <w:t>其他显著排放源</w:t>
            </w:r>
          </w:p>
        </w:tc>
        <w:tc>
          <w:tcPr>
            <w:tcW w:type="dxa" w:w="1500"/>
          </w:tcPr>
          <w:p>
            <w:pPr>
              <w:spacing w:after="40" w:line="276" w:lineRule="auto"/>
              <w:jc w:val="left"/>
            </w:pPr>
            <w:r>
              <w:rPr>
                <w:rFonts w:ascii="Calibri" w:hAnsi="Calibri" w:eastAsia="Microsoft YaHei"/>
                <w:b w:val="0"/>
                <w:sz w:val="17"/>
              </w:rPr>
              <w:t>{{ activity_name }}</w:t>
            </w:r>
          </w:p>
        </w:tc>
        <w:tc>
          <w:tcPr>
            <w:tcW w:type="dxa" w:w="1300"/>
          </w:tcPr>
          <w:p>
            <w:pPr>
              <w:spacing w:after="40" w:line="276" w:lineRule="auto"/>
              <w:jc w:val="left"/>
            </w:pPr>
            <w:r>
              <w:rPr>
                <w:rFonts w:ascii="Calibri" w:hAnsi="Calibri" w:eastAsia="Microsoft YaHei"/>
                <w:b w:val="0"/>
                <w:sz w:val="17"/>
              </w:rPr>
              <w:t>{{ activity_amount }} {{ unit }}</w:t>
            </w:r>
          </w:p>
        </w:tc>
        <w:tc>
          <w:tcPr>
            <w:tcW w:type="dxa" w:w="1300"/>
          </w:tcPr>
          <w:p>
            <w:pPr>
              <w:spacing w:after="40" w:line="276" w:lineRule="auto"/>
              <w:jc w:val="left"/>
            </w:pPr>
            <w:r>
              <w:rPr>
                <w:rFonts w:ascii="Calibri" w:hAnsi="Calibri" w:eastAsia="Microsoft YaHei"/>
                <w:b w:val="0"/>
                <w:sz w:val="17"/>
              </w:rPr>
              <w:t>{{ emission_factor }}</w:t>
            </w:r>
          </w:p>
        </w:tc>
        <w:tc>
          <w:tcPr>
            <w:tcW w:type="dxa" w:w="1300"/>
          </w:tcPr>
          <w:p>
            <w:pPr>
              <w:spacing w:after="40" w:line="276" w:lineRule="auto"/>
              <w:jc w:val="left"/>
            </w:pPr>
            <w:r>
              <w:rPr>
                <w:rFonts w:ascii="Calibri" w:hAnsi="Calibri" w:eastAsia="Microsoft YaHei"/>
                <w:b w:val="0"/>
                <w:sz w:val="17"/>
              </w:rPr>
              <w:t>{{ calculation_result }}</w:t>
            </w:r>
          </w:p>
        </w:tc>
        <w:tc>
          <w:tcPr>
            <w:tcW w:type="dxa" w:w="2510"/>
          </w:tcPr>
          <w:p>
            <w:pPr>
              <w:spacing w:after="40" w:line="276" w:lineRule="auto"/>
              <w:jc w:val="left"/>
            </w:pPr>
            <w:r>
              <w:rPr>
                <w:rFonts w:ascii="Calibri" w:hAnsi="Calibri" w:eastAsia="Microsoft YaHei"/>
                <w:b w:val="0"/>
                <w:sz w:val="17"/>
              </w:rPr>
              <w:t>{{ note }}</w:t>
            </w:r>
          </w:p>
        </w:tc>
      </w:tr>
    </w:tbl>
    <w:p>
      <w:pPr>
        <w:spacing w:after="80"/>
      </w:pPr>
    </w:p>
    <w:p>
      <w:pPr>
        <w:pStyle w:val="Heading1"/>
        <w:keepNext/>
      </w:pPr>
      <w:r>
        <w:rPr>
          <w:rFonts w:ascii="Calibri" w:hAnsi="Calibri" w:eastAsia="Microsoft YaHei"/>
        </w:rPr>
        <w:t>附表 E：净购入电力、热力、蒸汽、冷量数据表</w:t>
      </w:r>
    </w:p>
    <w:tbl>
      <w:tblPr>
        <w:tblStyle w:val="TableGrid"/>
        <w:tblW w:type="dxa" w:w="9360"/>
        <w:jc w:val="left"/>
        <w:tblLayout w:type="fixed"/>
        <w:tblLook w:firstColumn="1" w:firstRow="1" w:lastColumn="0" w:lastRow="0" w:noHBand="0" w:noVBand="1" w:val="04A0"/>
        <w:tblInd w:w="120" w:type="dxa"/>
      </w:tblPr>
      <w:tblGrid>
        <w:gridCol w:w="950"/>
        <w:gridCol w:w="1150"/>
        <w:gridCol w:w="1150"/>
        <w:gridCol w:w="1200"/>
        <w:gridCol w:w="800"/>
        <w:gridCol w:w="1300"/>
        <w:gridCol w:w="1300"/>
        <w:gridCol w:w="1510"/>
      </w:tblGrid>
      <w:tr>
        <w:trPr>
          <w:cantSplit/>
        </w:trPr>
        <w:tc>
          <w:tcPr>
            <w:tcW w:type="dxa" w:w="9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类型</w:t>
            </w:r>
          </w:p>
        </w:tc>
        <w:tc>
          <w:tcPr>
            <w:tcW w:type="dxa" w:w="11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购入量</w:t>
            </w:r>
          </w:p>
        </w:tc>
        <w:tc>
          <w:tcPr>
            <w:tcW w:type="dxa" w:w="115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外供量</w:t>
            </w:r>
          </w:p>
        </w:tc>
        <w:tc>
          <w:tcPr>
            <w:tcW w:type="dxa" w:w="12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净购入量</w:t>
            </w:r>
          </w:p>
        </w:tc>
        <w:tc>
          <w:tcPr>
            <w:tcW w:type="dxa" w:w="8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单位</w:t>
            </w:r>
          </w:p>
        </w:tc>
        <w:tc>
          <w:tcPr>
            <w:tcW w:type="dxa" w:w="1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排放因子</w:t>
            </w:r>
          </w:p>
        </w:tc>
        <w:tc>
          <w:tcPr>
            <w:tcW w:type="dxa" w:w="1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排放量</w:t>
            </w:r>
          </w:p>
        </w:tc>
        <w:tc>
          <w:tcPr>
            <w:tcW w:type="dxa" w:w="151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证据编号</w:t>
            </w:r>
          </w:p>
        </w:tc>
      </w:tr>
      <w:tr>
        <w:trPr>
          <w:cantSplit/>
        </w:trPr>
        <w:tc>
          <w:tcPr>
            <w:tcW w:type="dxa" w:w="950"/>
          </w:tcPr>
          <w:p>
            <w:pPr>
              <w:spacing w:after="40" w:line="276" w:lineRule="auto"/>
              <w:jc w:val="center"/>
            </w:pPr>
            <w:r>
              <w:rPr>
                <w:rFonts w:ascii="Calibri" w:hAnsi="Calibri" w:eastAsia="Microsoft YaHei"/>
                <w:b w:val="0"/>
                <w:sz w:val="17"/>
              </w:rPr>
              <w:t>电力</w:t>
            </w:r>
          </w:p>
        </w:tc>
        <w:tc>
          <w:tcPr>
            <w:tcW w:type="dxa" w:w="1150"/>
          </w:tcPr>
          <w:p>
            <w:pPr>
              <w:spacing w:after="40" w:line="276" w:lineRule="auto"/>
              <w:jc w:val="left"/>
            </w:pPr>
            <w:r>
              <w:rPr>
                <w:rFonts w:ascii="Calibri" w:hAnsi="Calibri" w:eastAsia="Microsoft YaHei"/>
                <w:b w:val="0"/>
                <w:sz w:val="17"/>
              </w:rPr>
              <w:t>{{ purchased_amount }}</w:t>
            </w:r>
          </w:p>
        </w:tc>
        <w:tc>
          <w:tcPr>
            <w:tcW w:type="dxa" w:w="1150"/>
          </w:tcPr>
          <w:p>
            <w:pPr>
              <w:spacing w:after="40" w:line="276" w:lineRule="auto"/>
              <w:jc w:val="left"/>
            </w:pPr>
            <w:r>
              <w:rPr>
                <w:rFonts w:ascii="Calibri" w:hAnsi="Calibri" w:eastAsia="Microsoft YaHei"/>
                <w:b w:val="0"/>
                <w:sz w:val="17"/>
              </w:rPr>
              <w:t>{{ exported_amount }}</w:t>
            </w:r>
          </w:p>
        </w:tc>
        <w:tc>
          <w:tcPr>
            <w:tcW w:type="dxa" w:w="1200"/>
          </w:tcPr>
          <w:p>
            <w:pPr>
              <w:spacing w:after="40" w:line="276" w:lineRule="auto"/>
              <w:jc w:val="left"/>
            </w:pPr>
            <w:r>
              <w:rPr>
                <w:rFonts w:ascii="Calibri" w:hAnsi="Calibri" w:eastAsia="Microsoft YaHei"/>
                <w:b w:val="0"/>
                <w:sz w:val="17"/>
              </w:rPr>
              <w:t>{{ net_purchased_amount }}</w:t>
            </w:r>
          </w:p>
        </w:tc>
        <w:tc>
          <w:tcPr>
            <w:tcW w:type="dxa" w:w="800"/>
          </w:tcPr>
          <w:p>
            <w:pPr>
              <w:spacing w:after="40" w:line="276" w:lineRule="auto"/>
              <w:jc w:val="center"/>
            </w:pPr>
            <w:r>
              <w:rPr>
                <w:rFonts w:ascii="Calibri" w:hAnsi="Calibri" w:eastAsia="Microsoft YaHei"/>
                <w:b w:val="0"/>
                <w:sz w:val="17"/>
              </w:rPr>
              <w:t>MWh</w:t>
            </w:r>
          </w:p>
        </w:tc>
        <w:tc>
          <w:tcPr>
            <w:tcW w:type="dxa" w:w="1300"/>
          </w:tcPr>
          <w:p>
            <w:pPr>
              <w:spacing w:after="40" w:line="276" w:lineRule="auto"/>
              <w:jc w:val="left"/>
            </w:pPr>
            <w:r>
              <w:rPr>
                <w:rFonts w:ascii="Calibri" w:hAnsi="Calibri" w:eastAsia="Microsoft YaHei"/>
                <w:b w:val="0"/>
                <w:sz w:val="17"/>
              </w:rPr>
              <w:t>{{ emission_factor }}</w:t>
            </w:r>
          </w:p>
        </w:tc>
        <w:tc>
          <w:tcPr>
            <w:tcW w:type="dxa" w:w="1300"/>
          </w:tcPr>
          <w:p>
            <w:pPr>
              <w:spacing w:after="40" w:line="276" w:lineRule="auto"/>
              <w:jc w:val="left"/>
            </w:pPr>
            <w:r>
              <w:rPr>
                <w:rFonts w:ascii="Calibri" w:hAnsi="Calibri" w:eastAsia="Microsoft YaHei"/>
                <w:b w:val="0"/>
                <w:sz w:val="17"/>
              </w:rPr>
              <w:t>{{ emission_amount }}</w:t>
            </w:r>
          </w:p>
        </w:tc>
        <w:tc>
          <w:tcPr>
            <w:tcW w:type="dxa" w:w="1510"/>
          </w:tcPr>
          <w:p>
            <w:pPr>
              <w:spacing w:after="40" w:line="276" w:lineRule="auto"/>
              <w:jc w:val="left"/>
            </w:pPr>
            <w:r>
              <w:rPr>
                <w:rFonts w:ascii="Calibri" w:hAnsi="Calibri" w:eastAsia="Microsoft YaHei"/>
                <w:b w:val="0"/>
                <w:sz w:val="17"/>
              </w:rPr>
              <w:t>{{ evidence_id }}</w:t>
            </w:r>
          </w:p>
        </w:tc>
      </w:tr>
      <w:tr>
        <w:trPr>
          <w:cantSplit/>
        </w:trPr>
        <w:tc>
          <w:tcPr>
            <w:tcW w:type="dxa" w:w="950"/>
          </w:tcPr>
          <w:p>
            <w:pPr>
              <w:spacing w:after="40" w:line="276" w:lineRule="auto"/>
              <w:jc w:val="center"/>
            </w:pPr>
            <w:r>
              <w:rPr>
                <w:rFonts w:ascii="Calibri" w:hAnsi="Calibri" w:eastAsia="Microsoft YaHei"/>
                <w:b w:val="0"/>
                <w:sz w:val="17"/>
              </w:rPr>
              <w:t>蒸汽</w:t>
            </w:r>
          </w:p>
        </w:tc>
        <w:tc>
          <w:tcPr>
            <w:tcW w:type="dxa" w:w="1150"/>
          </w:tcPr>
          <w:p>
            <w:pPr>
              <w:spacing w:after="40" w:line="276" w:lineRule="auto"/>
              <w:jc w:val="left"/>
            </w:pPr>
            <w:r>
              <w:rPr>
                <w:rFonts w:ascii="Calibri" w:hAnsi="Calibri" w:eastAsia="Microsoft YaHei"/>
                <w:b w:val="0"/>
                <w:sz w:val="17"/>
              </w:rPr>
              <w:t>{{ purchased_amount }}</w:t>
            </w:r>
          </w:p>
        </w:tc>
        <w:tc>
          <w:tcPr>
            <w:tcW w:type="dxa" w:w="1150"/>
          </w:tcPr>
          <w:p>
            <w:pPr>
              <w:spacing w:after="40" w:line="276" w:lineRule="auto"/>
              <w:jc w:val="left"/>
            </w:pPr>
            <w:r>
              <w:rPr>
                <w:rFonts w:ascii="Calibri" w:hAnsi="Calibri" w:eastAsia="Microsoft YaHei"/>
                <w:b w:val="0"/>
                <w:sz w:val="17"/>
              </w:rPr>
              <w:t>{{ exported_amount }}</w:t>
            </w:r>
          </w:p>
        </w:tc>
        <w:tc>
          <w:tcPr>
            <w:tcW w:type="dxa" w:w="1200"/>
          </w:tcPr>
          <w:p>
            <w:pPr>
              <w:spacing w:after="40" w:line="276" w:lineRule="auto"/>
              <w:jc w:val="left"/>
            </w:pPr>
            <w:r>
              <w:rPr>
                <w:rFonts w:ascii="Calibri" w:hAnsi="Calibri" w:eastAsia="Microsoft YaHei"/>
                <w:b w:val="0"/>
                <w:sz w:val="17"/>
              </w:rPr>
              <w:t>{{ net_purchased_amount }}</w:t>
            </w:r>
          </w:p>
        </w:tc>
        <w:tc>
          <w:tcPr>
            <w:tcW w:type="dxa" w:w="800"/>
          </w:tcPr>
          <w:p>
            <w:pPr>
              <w:spacing w:after="40" w:line="276" w:lineRule="auto"/>
              <w:jc w:val="center"/>
            </w:pPr>
            <w:r>
              <w:rPr>
                <w:rFonts w:ascii="Calibri" w:hAnsi="Calibri" w:eastAsia="Microsoft YaHei"/>
                <w:b w:val="0"/>
                <w:sz w:val="17"/>
              </w:rPr>
              <w:t>GJ/t</w:t>
            </w:r>
          </w:p>
        </w:tc>
        <w:tc>
          <w:tcPr>
            <w:tcW w:type="dxa" w:w="1300"/>
          </w:tcPr>
          <w:p>
            <w:pPr>
              <w:spacing w:after="40" w:line="276" w:lineRule="auto"/>
              <w:jc w:val="left"/>
            </w:pPr>
            <w:r>
              <w:rPr>
                <w:rFonts w:ascii="Calibri" w:hAnsi="Calibri" w:eastAsia="Microsoft YaHei"/>
                <w:b w:val="0"/>
                <w:sz w:val="17"/>
              </w:rPr>
              <w:t>{{ emission_factor }}</w:t>
            </w:r>
          </w:p>
        </w:tc>
        <w:tc>
          <w:tcPr>
            <w:tcW w:type="dxa" w:w="1300"/>
          </w:tcPr>
          <w:p>
            <w:pPr>
              <w:spacing w:after="40" w:line="276" w:lineRule="auto"/>
              <w:jc w:val="left"/>
            </w:pPr>
            <w:r>
              <w:rPr>
                <w:rFonts w:ascii="Calibri" w:hAnsi="Calibri" w:eastAsia="Microsoft YaHei"/>
                <w:b w:val="0"/>
                <w:sz w:val="17"/>
              </w:rPr>
              <w:t>{{ emission_amount }}</w:t>
            </w:r>
          </w:p>
        </w:tc>
        <w:tc>
          <w:tcPr>
            <w:tcW w:type="dxa" w:w="1510"/>
          </w:tcPr>
          <w:p>
            <w:pPr>
              <w:spacing w:after="40" w:line="276" w:lineRule="auto"/>
              <w:jc w:val="left"/>
            </w:pPr>
            <w:r>
              <w:rPr>
                <w:rFonts w:ascii="Calibri" w:hAnsi="Calibri" w:eastAsia="Microsoft YaHei"/>
                <w:b w:val="0"/>
                <w:sz w:val="17"/>
              </w:rPr>
              <w:t>{{ evidence_id }}</w:t>
            </w:r>
          </w:p>
        </w:tc>
      </w:tr>
      <w:tr>
        <w:trPr>
          <w:cantSplit/>
        </w:trPr>
        <w:tc>
          <w:tcPr>
            <w:tcW w:type="dxa" w:w="950"/>
          </w:tcPr>
          <w:p>
            <w:pPr>
              <w:spacing w:after="40" w:line="276" w:lineRule="auto"/>
              <w:jc w:val="center"/>
            </w:pPr>
            <w:r>
              <w:rPr>
                <w:rFonts w:ascii="Calibri" w:hAnsi="Calibri" w:eastAsia="Microsoft YaHei"/>
                <w:b w:val="0"/>
                <w:sz w:val="17"/>
              </w:rPr>
              <w:t>热水/热力</w:t>
            </w:r>
          </w:p>
        </w:tc>
        <w:tc>
          <w:tcPr>
            <w:tcW w:type="dxa" w:w="1150"/>
          </w:tcPr>
          <w:p>
            <w:pPr>
              <w:spacing w:after="40" w:line="276" w:lineRule="auto"/>
              <w:jc w:val="left"/>
            </w:pPr>
            <w:r>
              <w:rPr>
                <w:rFonts w:ascii="Calibri" w:hAnsi="Calibri" w:eastAsia="Microsoft YaHei"/>
                <w:b w:val="0"/>
                <w:sz w:val="17"/>
              </w:rPr>
              <w:t>{{ purchased_amount }}</w:t>
            </w:r>
          </w:p>
        </w:tc>
        <w:tc>
          <w:tcPr>
            <w:tcW w:type="dxa" w:w="1150"/>
          </w:tcPr>
          <w:p>
            <w:pPr>
              <w:spacing w:after="40" w:line="276" w:lineRule="auto"/>
              <w:jc w:val="left"/>
            </w:pPr>
            <w:r>
              <w:rPr>
                <w:rFonts w:ascii="Calibri" w:hAnsi="Calibri" w:eastAsia="Microsoft YaHei"/>
                <w:b w:val="0"/>
                <w:sz w:val="17"/>
              </w:rPr>
              <w:t>{{ exported_amount }}</w:t>
            </w:r>
          </w:p>
        </w:tc>
        <w:tc>
          <w:tcPr>
            <w:tcW w:type="dxa" w:w="1200"/>
          </w:tcPr>
          <w:p>
            <w:pPr>
              <w:spacing w:after="40" w:line="276" w:lineRule="auto"/>
              <w:jc w:val="left"/>
            </w:pPr>
            <w:r>
              <w:rPr>
                <w:rFonts w:ascii="Calibri" w:hAnsi="Calibri" w:eastAsia="Microsoft YaHei"/>
                <w:b w:val="0"/>
                <w:sz w:val="17"/>
              </w:rPr>
              <w:t>{{ net_purchased_amount }}</w:t>
            </w:r>
          </w:p>
        </w:tc>
        <w:tc>
          <w:tcPr>
            <w:tcW w:type="dxa" w:w="800"/>
          </w:tcPr>
          <w:p>
            <w:pPr>
              <w:spacing w:after="40" w:line="276" w:lineRule="auto"/>
              <w:jc w:val="center"/>
            </w:pPr>
            <w:r>
              <w:rPr>
                <w:rFonts w:ascii="Calibri" w:hAnsi="Calibri" w:eastAsia="Microsoft YaHei"/>
                <w:b w:val="0"/>
                <w:sz w:val="17"/>
              </w:rPr>
              <w:t>GJ</w:t>
            </w:r>
          </w:p>
        </w:tc>
        <w:tc>
          <w:tcPr>
            <w:tcW w:type="dxa" w:w="1300"/>
          </w:tcPr>
          <w:p>
            <w:pPr>
              <w:spacing w:after="40" w:line="276" w:lineRule="auto"/>
              <w:jc w:val="left"/>
            </w:pPr>
            <w:r>
              <w:rPr>
                <w:rFonts w:ascii="Calibri" w:hAnsi="Calibri" w:eastAsia="Microsoft YaHei"/>
                <w:b w:val="0"/>
                <w:sz w:val="17"/>
              </w:rPr>
              <w:t>{{ emission_factor }}</w:t>
            </w:r>
          </w:p>
        </w:tc>
        <w:tc>
          <w:tcPr>
            <w:tcW w:type="dxa" w:w="1300"/>
          </w:tcPr>
          <w:p>
            <w:pPr>
              <w:spacing w:after="40" w:line="276" w:lineRule="auto"/>
              <w:jc w:val="left"/>
            </w:pPr>
            <w:r>
              <w:rPr>
                <w:rFonts w:ascii="Calibri" w:hAnsi="Calibri" w:eastAsia="Microsoft YaHei"/>
                <w:b w:val="0"/>
                <w:sz w:val="17"/>
              </w:rPr>
              <w:t>{{ emission_amount }}</w:t>
            </w:r>
          </w:p>
        </w:tc>
        <w:tc>
          <w:tcPr>
            <w:tcW w:type="dxa" w:w="1510"/>
          </w:tcPr>
          <w:p>
            <w:pPr>
              <w:spacing w:after="40" w:line="276" w:lineRule="auto"/>
              <w:jc w:val="left"/>
            </w:pPr>
            <w:r>
              <w:rPr>
                <w:rFonts w:ascii="Calibri" w:hAnsi="Calibri" w:eastAsia="Microsoft YaHei"/>
                <w:b w:val="0"/>
                <w:sz w:val="17"/>
              </w:rPr>
              <w:t>{{ evidence_id }}</w:t>
            </w:r>
          </w:p>
        </w:tc>
      </w:tr>
      <w:tr>
        <w:trPr>
          <w:cantSplit/>
        </w:trPr>
        <w:tc>
          <w:tcPr>
            <w:tcW w:type="dxa" w:w="950"/>
          </w:tcPr>
          <w:p>
            <w:pPr>
              <w:spacing w:after="40" w:line="276" w:lineRule="auto"/>
              <w:jc w:val="center"/>
            </w:pPr>
            <w:r>
              <w:rPr>
                <w:rFonts w:ascii="Calibri" w:hAnsi="Calibri" w:eastAsia="Microsoft YaHei"/>
                <w:b w:val="0"/>
                <w:sz w:val="17"/>
              </w:rPr>
              <w:t>冷量</w:t>
            </w:r>
          </w:p>
        </w:tc>
        <w:tc>
          <w:tcPr>
            <w:tcW w:type="dxa" w:w="1150"/>
          </w:tcPr>
          <w:p>
            <w:pPr>
              <w:spacing w:after="40" w:line="276" w:lineRule="auto"/>
              <w:jc w:val="left"/>
            </w:pPr>
            <w:r>
              <w:rPr>
                <w:rFonts w:ascii="Calibri" w:hAnsi="Calibri" w:eastAsia="Microsoft YaHei"/>
                <w:b w:val="0"/>
                <w:sz w:val="17"/>
              </w:rPr>
              <w:t>{{ purchased_amount }}</w:t>
            </w:r>
          </w:p>
        </w:tc>
        <w:tc>
          <w:tcPr>
            <w:tcW w:type="dxa" w:w="1150"/>
          </w:tcPr>
          <w:p>
            <w:pPr>
              <w:spacing w:after="40" w:line="276" w:lineRule="auto"/>
              <w:jc w:val="left"/>
            </w:pPr>
            <w:r>
              <w:rPr>
                <w:rFonts w:ascii="Calibri" w:hAnsi="Calibri" w:eastAsia="Microsoft YaHei"/>
                <w:b w:val="0"/>
                <w:sz w:val="17"/>
              </w:rPr>
              <w:t>{{ exported_amount }}</w:t>
            </w:r>
          </w:p>
        </w:tc>
        <w:tc>
          <w:tcPr>
            <w:tcW w:type="dxa" w:w="1200"/>
          </w:tcPr>
          <w:p>
            <w:pPr>
              <w:spacing w:after="40" w:line="276" w:lineRule="auto"/>
              <w:jc w:val="left"/>
            </w:pPr>
            <w:r>
              <w:rPr>
                <w:rFonts w:ascii="Calibri" w:hAnsi="Calibri" w:eastAsia="Microsoft YaHei"/>
                <w:b w:val="0"/>
                <w:sz w:val="17"/>
              </w:rPr>
              <w:t>{{ net_purchased_amount }}</w:t>
            </w:r>
          </w:p>
        </w:tc>
        <w:tc>
          <w:tcPr>
            <w:tcW w:type="dxa" w:w="800"/>
          </w:tcPr>
          <w:p>
            <w:pPr>
              <w:spacing w:after="40" w:line="276" w:lineRule="auto"/>
              <w:jc w:val="center"/>
            </w:pPr>
            <w:r>
              <w:rPr>
                <w:rFonts w:ascii="Calibri" w:hAnsi="Calibri" w:eastAsia="Microsoft YaHei"/>
                <w:b w:val="0"/>
                <w:sz w:val="17"/>
              </w:rPr>
              <w:t>GJ/MWh</w:t>
            </w:r>
          </w:p>
        </w:tc>
        <w:tc>
          <w:tcPr>
            <w:tcW w:type="dxa" w:w="1300"/>
          </w:tcPr>
          <w:p>
            <w:pPr>
              <w:spacing w:after="40" w:line="276" w:lineRule="auto"/>
              <w:jc w:val="left"/>
            </w:pPr>
            <w:r>
              <w:rPr>
                <w:rFonts w:ascii="Calibri" w:hAnsi="Calibri" w:eastAsia="Microsoft YaHei"/>
                <w:b w:val="0"/>
                <w:sz w:val="17"/>
              </w:rPr>
              <w:t>{{ emission_factor }}</w:t>
            </w:r>
          </w:p>
        </w:tc>
        <w:tc>
          <w:tcPr>
            <w:tcW w:type="dxa" w:w="1300"/>
          </w:tcPr>
          <w:p>
            <w:pPr>
              <w:spacing w:after="40" w:line="276" w:lineRule="auto"/>
              <w:jc w:val="left"/>
            </w:pPr>
            <w:r>
              <w:rPr>
                <w:rFonts w:ascii="Calibri" w:hAnsi="Calibri" w:eastAsia="Microsoft YaHei"/>
                <w:b w:val="0"/>
                <w:sz w:val="17"/>
              </w:rPr>
              <w:t>{{ emission_amount }}</w:t>
            </w:r>
          </w:p>
        </w:tc>
        <w:tc>
          <w:tcPr>
            <w:tcW w:type="dxa" w:w="1510"/>
          </w:tcPr>
          <w:p>
            <w:pPr>
              <w:spacing w:after="40" w:line="276" w:lineRule="auto"/>
              <w:jc w:val="left"/>
            </w:pPr>
            <w:r>
              <w:rPr>
                <w:rFonts w:ascii="Calibri" w:hAnsi="Calibri" w:eastAsia="Microsoft YaHei"/>
                <w:b w:val="0"/>
                <w:sz w:val="17"/>
              </w:rPr>
              <w:t>{{ evidence_id }}</w:t>
            </w:r>
          </w:p>
        </w:tc>
      </w:tr>
    </w:tbl>
    <w:p>
      <w:pPr>
        <w:spacing w:after="80"/>
      </w:pPr>
    </w:p>
    <w:p>
      <w:pPr>
        <w:pStyle w:val="Heading1"/>
        <w:keepNext/>
      </w:pPr>
      <w:r>
        <w:rPr>
          <w:rFonts w:ascii="Calibri" w:hAnsi="Calibri" w:eastAsia="Microsoft YaHei"/>
        </w:rPr>
        <w:t>附表 F：排放因子和计算参数来源表</w:t>
      </w:r>
    </w:p>
    <w:tbl>
      <w:tblPr>
        <w:tblStyle w:val="TableGrid"/>
        <w:tblW w:type="dxa" w:w="9360"/>
        <w:jc w:val="left"/>
        <w:tblLayout w:type="fixed"/>
        <w:tblLook w:firstColumn="1" w:firstRow="1" w:lastColumn="0" w:lastRow="0" w:noHBand="0" w:noVBand="1" w:val="04A0"/>
        <w:tblInd w:w="120" w:type="dxa"/>
      </w:tblPr>
      <w:tblGrid>
        <w:gridCol w:w="1100"/>
        <w:gridCol w:w="1500"/>
        <w:gridCol w:w="900"/>
        <w:gridCol w:w="800"/>
        <w:gridCol w:w="2600"/>
        <w:gridCol w:w="1500"/>
        <w:gridCol w:w="960"/>
      </w:tblGrid>
      <w:tr>
        <w:trPr>
          <w:cantSplit/>
        </w:trPr>
        <w:tc>
          <w:tcPr>
            <w:tcW w:type="dxa" w:w="11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参数类别</w:t>
            </w:r>
          </w:p>
        </w:tc>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参数名称</w:t>
            </w:r>
          </w:p>
        </w:tc>
        <w:tc>
          <w:tcPr>
            <w:tcW w:type="dxa" w:w="9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值</w:t>
            </w:r>
          </w:p>
        </w:tc>
        <w:tc>
          <w:tcPr>
            <w:tcW w:type="dxa" w:w="8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单位</w:t>
            </w:r>
          </w:p>
        </w:tc>
        <w:tc>
          <w:tcPr>
            <w:tcW w:type="dxa" w:w="2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来源文件/标准</w:t>
            </w:r>
          </w:p>
        </w:tc>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有效期</w:t>
            </w:r>
          </w:p>
        </w:tc>
        <w:tc>
          <w:tcPr>
            <w:tcW w:type="dxa" w:w="9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置信等级</w:t>
            </w:r>
          </w:p>
        </w:tc>
      </w:tr>
      <w:tr>
        <w:trPr>
          <w:cantSplit/>
        </w:trPr>
        <w:tc>
          <w:tcPr>
            <w:tcW w:type="dxa" w:w="1100"/>
          </w:tcPr>
          <w:p>
            <w:pPr>
              <w:spacing w:after="40" w:line="276" w:lineRule="auto"/>
              <w:jc w:val="center"/>
            </w:pPr>
            <w:r>
              <w:rPr>
                <w:rFonts w:ascii="Calibri" w:hAnsi="Calibri" w:eastAsia="Microsoft YaHei"/>
                <w:b w:val="0"/>
                <w:sz w:val="17"/>
              </w:rPr>
              <w:t>缺省值</w:t>
            </w:r>
          </w:p>
        </w:tc>
        <w:tc>
          <w:tcPr>
            <w:tcW w:type="dxa" w:w="1500"/>
          </w:tcPr>
          <w:p>
            <w:pPr>
              <w:spacing w:after="40" w:line="276" w:lineRule="auto"/>
              <w:jc w:val="left"/>
            </w:pPr>
            <w:r>
              <w:rPr>
                <w:rFonts w:ascii="Calibri" w:hAnsi="Calibri" w:eastAsia="Microsoft YaHei"/>
                <w:b w:val="0"/>
                <w:sz w:val="17"/>
              </w:rPr>
              <w:t>{{ parameter_name }}</w:t>
            </w:r>
          </w:p>
        </w:tc>
        <w:tc>
          <w:tcPr>
            <w:tcW w:type="dxa" w:w="900"/>
          </w:tcPr>
          <w:p>
            <w:pPr>
              <w:spacing w:after="40" w:line="276" w:lineRule="auto"/>
              <w:jc w:val="center"/>
            </w:pPr>
            <w:r>
              <w:rPr>
                <w:rFonts w:ascii="Calibri" w:hAnsi="Calibri" w:eastAsia="Microsoft YaHei"/>
                <w:b w:val="0"/>
                <w:sz w:val="17"/>
              </w:rPr>
              <w:t>{{ parameter_value }}</w:t>
            </w:r>
          </w:p>
        </w:tc>
        <w:tc>
          <w:tcPr>
            <w:tcW w:type="dxa" w:w="800"/>
          </w:tcPr>
          <w:p>
            <w:pPr>
              <w:spacing w:after="40" w:line="276" w:lineRule="auto"/>
              <w:jc w:val="center"/>
            </w:pPr>
            <w:r>
              <w:rPr>
                <w:rFonts w:ascii="Calibri" w:hAnsi="Calibri" w:eastAsia="Microsoft YaHei"/>
                <w:b w:val="0"/>
                <w:sz w:val="17"/>
              </w:rPr>
              <w:t>{{ unit }}</w:t>
            </w:r>
          </w:p>
        </w:tc>
        <w:tc>
          <w:tcPr>
            <w:tcW w:type="dxa" w:w="2600"/>
          </w:tcPr>
          <w:p>
            <w:pPr>
              <w:spacing w:after="40" w:line="276" w:lineRule="auto"/>
              <w:jc w:val="left"/>
            </w:pPr>
            <w:r>
              <w:rPr>
                <w:rFonts w:ascii="Calibri" w:hAnsi="Calibri" w:eastAsia="Microsoft YaHei"/>
                <w:b w:val="0"/>
                <w:sz w:val="17"/>
              </w:rPr>
              <w:t>{{ source_name }}</w:t>
            </w:r>
          </w:p>
        </w:tc>
        <w:tc>
          <w:tcPr>
            <w:tcW w:type="dxa" w:w="1500"/>
          </w:tcPr>
          <w:p>
            <w:pPr>
              <w:spacing w:after="40" w:line="276" w:lineRule="auto"/>
              <w:jc w:val="left"/>
            </w:pPr>
            <w:r>
              <w:rPr>
                <w:rFonts w:ascii="Calibri" w:hAnsi="Calibri" w:eastAsia="Microsoft YaHei"/>
                <w:b w:val="0"/>
                <w:sz w:val="17"/>
              </w:rPr>
              <w:t>{{ valid_period }}</w:t>
            </w:r>
          </w:p>
        </w:tc>
        <w:tc>
          <w:tcPr>
            <w:tcW w:type="dxa" w:w="960"/>
          </w:tcPr>
          <w:p>
            <w:pPr>
              <w:spacing w:after="40" w:line="276" w:lineRule="auto"/>
              <w:jc w:val="left"/>
            </w:pPr>
            <w:r>
              <w:rPr>
                <w:rFonts w:ascii="Calibri" w:hAnsi="Calibri" w:eastAsia="Microsoft YaHei"/>
                <w:b w:val="0"/>
                <w:sz w:val="17"/>
              </w:rPr>
              <w:t>{{ confidence_level }}</w:t>
            </w:r>
          </w:p>
        </w:tc>
      </w:tr>
      <w:tr>
        <w:trPr>
          <w:cantSplit/>
        </w:trPr>
        <w:tc>
          <w:tcPr>
            <w:tcW w:type="dxa" w:w="1100"/>
          </w:tcPr>
          <w:p>
            <w:pPr>
              <w:spacing w:after="40" w:line="276" w:lineRule="auto"/>
              <w:jc w:val="center"/>
            </w:pPr>
            <w:r>
              <w:rPr>
                <w:rFonts w:ascii="Calibri" w:hAnsi="Calibri" w:eastAsia="Microsoft YaHei"/>
                <w:b w:val="0"/>
                <w:sz w:val="17"/>
              </w:rPr>
              <w:t>实测值</w:t>
            </w:r>
          </w:p>
        </w:tc>
        <w:tc>
          <w:tcPr>
            <w:tcW w:type="dxa" w:w="1500"/>
          </w:tcPr>
          <w:p>
            <w:pPr>
              <w:spacing w:after="40" w:line="276" w:lineRule="auto"/>
              <w:jc w:val="left"/>
            </w:pPr>
            <w:r>
              <w:rPr>
                <w:rFonts w:ascii="Calibri" w:hAnsi="Calibri" w:eastAsia="Microsoft YaHei"/>
                <w:b w:val="0"/>
                <w:sz w:val="17"/>
              </w:rPr>
              <w:t>{{ parameter_name }}</w:t>
            </w:r>
          </w:p>
        </w:tc>
        <w:tc>
          <w:tcPr>
            <w:tcW w:type="dxa" w:w="900"/>
          </w:tcPr>
          <w:p>
            <w:pPr>
              <w:spacing w:after="40" w:line="276" w:lineRule="auto"/>
              <w:jc w:val="center"/>
            </w:pPr>
            <w:r>
              <w:rPr>
                <w:rFonts w:ascii="Calibri" w:hAnsi="Calibri" w:eastAsia="Microsoft YaHei"/>
                <w:b w:val="0"/>
                <w:sz w:val="17"/>
              </w:rPr>
              <w:t>{{ parameter_value }}</w:t>
            </w:r>
          </w:p>
        </w:tc>
        <w:tc>
          <w:tcPr>
            <w:tcW w:type="dxa" w:w="800"/>
          </w:tcPr>
          <w:p>
            <w:pPr>
              <w:spacing w:after="40" w:line="276" w:lineRule="auto"/>
              <w:jc w:val="center"/>
            </w:pPr>
            <w:r>
              <w:rPr>
                <w:rFonts w:ascii="Calibri" w:hAnsi="Calibri" w:eastAsia="Microsoft YaHei"/>
                <w:b w:val="0"/>
                <w:sz w:val="17"/>
              </w:rPr>
              <w:t>{{ unit }}</w:t>
            </w:r>
          </w:p>
        </w:tc>
        <w:tc>
          <w:tcPr>
            <w:tcW w:type="dxa" w:w="2600"/>
          </w:tcPr>
          <w:p>
            <w:pPr>
              <w:spacing w:after="40" w:line="276" w:lineRule="auto"/>
              <w:jc w:val="left"/>
            </w:pPr>
            <w:r>
              <w:rPr>
                <w:rFonts w:ascii="Calibri" w:hAnsi="Calibri" w:eastAsia="Microsoft YaHei"/>
                <w:b w:val="0"/>
                <w:sz w:val="17"/>
              </w:rPr>
              <w:t>{{ source_name }}</w:t>
            </w:r>
          </w:p>
        </w:tc>
        <w:tc>
          <w:tcPr>
            <w:tcW w:type="dxa" w:w="1500"/>
          </w:tcPr>
          <w:p>
            <w:pPr>
              <w:spacing w:after="40" w:line="276" w:lineRule="auto"/>
              <w:jc w:val="left"/>
            </w:pPr>
            <w:r>
              <w:rPr>
                <w:rFonts w:ascii="Calibri" w:hAnsi="Calibri" w:eastAsia="Microsoft YaHei"/>
                <w:b w:val="0"/>
                <w:sz w:val="17"/>
              </w:rPr>
              <w:t>{{ valid_period }}</w:t>
            </w:r>
          </w:p>
        </w:tc>
        <w:tc>
          <w:tcPr>
            <w:tcW w:type="dxa" w:w="960"/>
          </w:tcPr>
          <w:p>
            <w:pPr>
              <w:spacing w:after="40" w:line="276" w:lineRule="auto"/>
              <w:jc w:val="left"/>
            </w:pPr>
            <w:r>
              <w:rPr>
                <w:rFonts w:ascii="Calibri" w:hAnsi="Calibri" w:eastAsia="Microsoft YaHei"/>
                <w:b w:val="0"/>
                <w:sz w:val="17"/>
              </w:rPr>
              <w:t>{{ confidence_level }}</w:t>
            </w:r>
          </w:p>
        </w:tc>
      </w:tr>
      <w:tr>
        <w:trPr>
          <w:cantSplit/>
        </w:trPr>
        <w:tc>
          <w:tcPr>
            <w:tcW w:type="dxa" w:w="1100"/>
          </w:tcPr>
          <w:p>
            <w:pPr>
              <w:spacing w:after="40" w:line="276" w:lineRule="auto"/>
              <w:jc w:val="center"/>
            </w:pPr>
            <w:r>
              <w:rPr>
                <w:rFonts w:ascii="Calibri" w:hAnsi="Calibri" w:eastAsia="Microsoft YaHei"/>
                <w:b w:val="0"/>
                <w:sz w:val="17"/>
              </w:rPr>
              <w:t>计算值</w:t>
            </w:r>
          </w:p>
        </w:tc>
        <w:tc>
          <w:tcPr>
            <w:tcW w:type="dxa" w:w="1500"/>
          </w:tcPr>
          <w:p>
            <w:pPr>
              <w:spacing w:after="40" w:line="276" w:lineRule="auto"/>
              <w:jc w:val="left"/>
            </w:pPr>
            <w:r>
              <w:rPr>
                <w:rFonts w:ascii="Calibri" w:hAnsi="Calibri" w:eastAsia="Microsoft YaHei"/>
                <w:b w:val="0"/>
                <w:sz w:val="17"/>
              </w:rPr>
              <w:t>{{ parameter_name }}</w:t>
            </w:r>
          </w:p>
        </w:tc>
        <w:tc>
          <w:tcPr>
            <w:tcW w:type="dxa" w:w="900"/>
          </w:tcPr>
          <w:p>
            <w:pPr>
              <w:spacing w:after="40" w:line="276" w:lineRule="auto"/>
              <w:jc w:val="center"/>
            </w:pPr>
            <w:r>
              <w:rPr>
                <w:rFonts w:ascii="Calibri" w:hAnsi="Calibri" w:eastAsia="Microsoft YaHei"/>
                <w:b w:val="0"/>
                <w:sz w:val="17"/>
              </w:rPr>
              <w:t>{{ parameter_value }}</w:t>
            </w:r>
          </w:p>
        </w:tc>
        <w:tc>
          <w:tcPr>
            <w:tcW w:type="dxa" w:w="800"/>
          </w:tcPr>
          <w:p>
            <w:pPr>
              <w:spacing w:after="40" w:line="276" w:lineRule="auto"/>
              <w:jc w:val="center"/>
            </w:pPr>
            <w:r>
              <w:rPr>
                <w:rFonts w:ascii="Calibri" w:hAnsi="Calibri" w:eastAsia="Microsoft YaHei"/>
                <w:b w:val="0"/>
                <w:sz w:val="17"/>
              </w:rPr>
              <w:t>{{ unit }}</w:t>
            </w:r>
          </w:p>
        </w:tc>
        <w:tc>
          <w:tcPr>
            <w:tcW w:type="dxa" w:w="2600"/>
          </w:tcPr>
          <w:p>
            <w:pPr>
              <w:spacing w:after="40" w:line="276" w:lineRule="auto"/>
              <w:jc w:val="left"/>
            </w:pPr>
            <w:r>
              <w:rPr>
                <w:rFonts w:ascii="Calibri" w:hAnsi="Calibri" w:eastAsia="Microsoft YaHei"/>
                <w:b w:val="0"/>
                <w:sz w:val="17"/>
              </w:rPr>
              <w:t>{{ source_name }}</w:t>
            </w:r>
          </w:p>
        </w:tc>
        <w:tc>
          <w:tcPr>
            <w:tcW w:type="dxa" w:w="1500"/>
          </w:tcPr>
          <w:p>
            <w:pPr>
              <w:spacing w:after="40" w:line="276" w:lineRule="auto"/>
              <w:jc w:val="left"/>
            </w:pPr>
            <w:r>
              <w:rPr>
                <w:rFonts w:ascii="Calibri" w:hAnsi="Calibri" w:eastAsia="Microsoft YaHei"/>
                <w:b w:val="0"/>
                <w:sz w:val="17"/>
              </w:rPr>
              <w:t>{{ valid_period }}</w:t>
            </w:r>
          </w:p>
        </w:tc>
        <w:tc>
          <w:tcPr>
            <w:tcW w:type="dxa" w:w="960"/>
          </w:tcPr>
          <w:p>
            <w:pPr>
              <w:spacing w:after="40" w:line="276" w:lineRule="auto"/>
              <w:jc w:val="left"/>
            </w:pPr>
            <w:r>
              <w:rPr>
                <w:rFonts w:ascii="Calibri" w:hAnsi="Calibri" w:eastAsia="Microsoft YaHei"/>
                <w:b w:val="0"/>
                <w:sz w:val="17"/>
              </w:rPr>
              <w:t>{{ confidence_level }}</w:t>
            </w:r>
          </w:p>
        </w:tc>
      </w:tr>
    </w:tbl>
    <w:p>
      <w:pPr>
        <w:spacing w:after="80"/>
      </w:pPr>
    </w:p>
    <w:p>
      <w:pPr>
        <w:pStyle w:val="Heading1"/>
        <w:keepNext/>
      </w:pPr>
      <w:r>
        <w:rPr>
          <w:rFonts w:ascii="Calibri" w:hAnsi="Calibri" w:eastAsia="Microsoft YaHei"/>
        </w:rPr>
        <w:t>附表 G：核查支撑材料包目录</w:t>
      </w:r>
    </w:p>
    <w:p>
      <w:r>
        <w:rPr>
          <w:rFonts w:ascii="Calibri" w:hAnsi="Calibri" w:eastAsia="Microsoft YaHei"/>
        </w:rPr>
        <w:t>平台导出材料包时，建议按本目录生成 ZIP 包；每项材料应有文件编号、来源对象、版本、哈希或文件校验信息。</w:t>
      </w:r>
    </w:p>
    <w:tbl>
      <w:tblPr>
        <w:tblStyle w:val="TableGrid"/>
        <w:tblW w:type="dxa" w:w="9360"/>
        <w:jc w:val="left"/>
        <w:tblLayout w:type="fixed"/>
        <w:tblLook w:firstColumn="1" w:firstRow="1" w:lastColumn="0" w:lastRow="0" w:noHBand="0" w:noVBand="1" w:val="04A0"/>
        <w:tblInd w:w="120" w:type="dxa"/>
      </w:tblPr>
      <w:tblGrid>
        <w:gridCol w:w="1200"/>
        <w:gridCol w:w="1400"/>
        <w:gridCol w:w="3000"/>
        <w:gridCol w:w="2600"/>
        <w:gridCol w:w="1160"/>
      </w:tblGrid>
      <w:tr>
        <w:trPr>
          <w:cantSplit/>
        </w:trPr>
        <w:tc>
          <w:tcPr>
            <w:tcW w:type="dxa" w:w="12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目录</w:t>
            </w:r>
          </w:p>
        </w:tc>
        <w:tc>
          <w:tcPr>
            <w:tcW w:type="dxa" w:w="1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材料类型</w:t>
            </w:r>
          </w:p>
        </w:tc>
        <w:tc>
          <w:tcPr>
            <w:tcW w:type="dxa" w:w="30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建议文件</w:t>
            </w:r>
          </w:p>
        </w:tc>
        <w:tc>
          <w:tcPr>
            <w:tcW w:type="dxa" w:w="2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对应系统对象</w:t>
            </w:r>
          </w:p>
        </w:tc>
        <w:tc>
          <w:tcPr>
            <w:tcW w:type="dxa" w:w="11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必要性</w:t>
            </w:r>
          </w:p>
        </w:tc>
      </w:tr>
      <w:tr>
        <w:trPr>
          <w:cantSplit/>
        </w:trPr>
        <w:tc>
          <w:tcPr>
            <w:tcW w:type="dxa" w:w="1200"/>
          </w:tcPr>
          <w:p>
            <w:pPr>
              <w:spacing w:after="40" w:line="276" w:lineRule="auto"/>
              <w:jc w:val="center"/>
            </w:pPr>
            <w:r>
              <w:rPr>
                <w:rFonts w:ascii="Calibri" w:hAnsi="Calibri" w:eastAsia="Microsoft YaHei"/>
                <w:b w:val="0"/>
                <w:sz w:val="17"/>
              </w:rPr>
              <w:t>01_主体与边界</w:t>
            </w:r>
          </w:p>
        </w:tc>
        <w:tc>
          <w:tcPr>
            <w:tcW w:type="dxa" w:w="1400"/>
          </w:tcPr>
          <w:p>
            <w:pPr>
              <w:spacing w:after="40" w:line="276" w:lineRule="auto"/>
              <w:jc w:val="center"/>
            </w:pPr>
            <w:r>
              <w:rPr>
                <w:rFonts w:ascii="Calibri" w:hAnsi="Calibri" w:eastAsia="Microsoft YaHei"/>
                <w:b w:val="0"/>
                <w:sz w:val="17"/>
              </w:rPr>
              <w:t>企业资质与边界</w:t>
            </w:r>
          </w:p>
        </w:tc>
        <w:tc>
          <w:tcPr>
            <w:tcW w:type="dxa" w:w="3000"/>
          </w:tcPr>
          <w:p>
            <w:pPr>
              <w:spacing w:after="40" w:line="276" w:lineRule="auto"/>
              <w:jc w:val="left"/>
            </w:pPr>
            <w:r>
              <w:rPr>
                <w:rFonts w:ascii="Calibri" w:hAnsi="Calibri" w:eastAsia="Microsoft YaHei"/>
                <w:b w:val="0"/>
                <w:sz w:val="17"/>
              </w:rPr>
              <w:t>营业执照、组织架构、厂区/区域图、边界版本说明</w:t>
            </w:r>
          </w:p>
        </w:tc>
        <w:tc>
          <w:tcPr>
            <w:tcW w:type="dxa" w:w="2600"/>
          </w:tcPr>
          <w:p>
            <w:pPr>
              <w:spacing w:after="40" w:line="276" w:lineRule="auto"/>
              <w:jc w:val="left"/>
            </w:pPr>
            <w:r>
              <w:rPr>
                <w:rFonts w:ascii="Calibri" w:hAnsi="Calibri" w:eastAsia="Microsoft YaHei"/>
                <w:b w:val="0"/>
                <w:sz w:val="17"/>
              </w:rPr>
              <w:t>EnterpriseInfo / OrganizationBoundary</w:t>
            </w:r>
          </w:p>
        </w:tc>
        <w:tc>
          <w:tcPr>
            <w:tcW w:type="dxa" w:w="1160"/>
          </w:tcPr>
          <w:p>
            <w:pPr>
              <w:spacing w:after="40" w:line="276" w:lineRule="auto"/>
              <w:jc w:val="center"/>
            </w:pPr>
            <w:r>
              <w:rPr>
                <w:rFonts w:ascii="Calibri" w:hAnsi="Calibri" w:eastAsia="Microsoft YaHei"/>
                <w:b w:val="0"/>
                <w:sz w:val="17"/>
              </w:rPr>
              <w:t>必需</w:t>
            </w:r>
          </w:p>
        </w:tc>
      </w:tr>
      <w:tr>
        <w:trPr>
          <w:cantSplit/>
        </w:trPr>
        <w:tc>
          <w:tcPr>
            <w:tcW w:type="dxa" w:w="1200"/>
          </w:tcPr>
          <w:p>
            <w:pPr>
              <w:spacing w:after="40" w:line="276" w:lineRule="auto"/>
              <w:jc w:val="center"/>
            </w:pPr>
            <w:r>
              <w:rPr>
                <w:rFonts w:ascii="Calibri" w:hAnsi="Calibri" w:eastAsia="Microsoft YaHei"/>
                <w:b w:val="0"/>
                <w:sz w:val="17"/>
              </w:rPr>
              <w:t>02_排放源识别</w:t>
            </w:r>
          </w:p>
        </w:tc>
        <w:tc>
          <w:tcPr>
            <w:tcW w:type="dxa" w:w="1400"/>
          </w:tcPr>
          <w:p>
            <w:pPr>
              <w:spacing w:after="40" w:line="276" w:lineRule="auto"/>
              <w:jc w:val="center"/>
            </w:pPr>
            <w:r>
              <w:rPr>
                <w:rFonts w:ascii="Calibri" w:hAnsi="Calibri" w:eastAsia="Microsoft YaHei"/>
                <w:b w:val="0"/>
                <w:sz w:val="17"/>
              </w:rPr>
              <w:t>排放源清单</w:t>
            </w:r>
          </w:p>
        </w:tc>
        <w:tc>
          <w:tcPr>
            <w:tcW w:type="dxa" w:w="3000"/>
          </w:tcPr>
          <w:p>
            <w:pPr>
              <w:spacing w:after="40" w:line="276" w:lineRule="auto"/>
              <w:jc w:val="left"/>
            </w:pPr>
            <w:r>
              <w:rPr>
                <w:rFonts w:ascii="Calibri" w:hAnsi="Calibri" w:eastAsia="Microsoft YaHei"/>
                <w:b w:val="0"/>
                <w:sz w:val="17"/>
              </w:rPr>
              <w:t>排放源识别矩阵、纳入/排除说明、设施清单</w:t>
            </w:r>
          </w:p>
        </w:tc>
        <w:tc>
          <w:tcPr>
            <w:tcW w:type="dxa" w:w="2600"/>
          </w:tcPr>
          <w:p>
            <w:pPr>
              <w:spacing w:after="40" w:line="276" w:lineRule="auto"/>
              <w:jc w:val="left"/>
            </w:pPr>
            <w:r>
              <w:rPr>
                <w:rFonts w:ascii="Calibri" w:hAnsi="Calibri" w:eastAsia="Microsoft YaHei"/>
                <w:b w:val="0"/>
                <w:sz w:val="17"/>
              </w:rPr>
              <w:t>BoundaryFacility / SourceIdentification</w:t>
            </w:r>
          </w:p>
        </w:tc>
        <w:tc>
          <w:tcPr>
            <w:tcW w:type="dxa" w:w="1160"/>
          </w:tcPr>
          <w:p>
            <w:pPr>
              <w:spacing w:after="40" w:line="276" w:lineRule="auto"/>
              <w:jc w:val="center"/>
            </w:pPr>
            <w:r>
              <w:rPr>
                <w:rFonts w:ascii="Calibri" w:hAnsi="Calibri" w:eastAsia="Microsoft YaHei"/>
                <w:b w:val="0"/>
                <w:sz w:val="17"/>
              </w:rPr>
              <w:t>必需</w:t>
            </w:r>
          </w:p>
        </w:tc>
      </w:tr>
      <w:tr>
        <w:trPr>
          <w:cantSplit/>
        </w:trPr>
        <w:tc>
          <w:tcPr>
            <w:tcW w:type="dxa" w:w="1200"/>
          </w:tcPr>
          <w:p>
            <w:pPr>
              <w:spacing w:after="40" w:line="276" w:lineRule="auto"/>
              <w:jc w:val="center"/>
            </w:pPr>
            <w:r>
              <w:rPr>
                <w:rFonts w:ascii="Calibri" w:hAnsi="Calibri" w:eastAsia="Microsoft YaHei"/>
                <w:b w:val="0"/>
                <w:sz w:val="17"/>
              </w:rPr>
              <w:t>03_活动数据</w:t>
            </w:r>
          </w:p>
        </w:tc>
        <w:tc>
          <w:tcPr>
            <w:tcW w:type="dxa" w:w="1400"/>
          </w:tcPr>
          <w:p>
            <w:pPr>
              <w:spacing w:after="40" w:line="276" w:lineRule="auto"/>
              <w:jc w:val="center"/>
            </w:pPr>
            <w:r>
              <w:rPr>
                <w:rFonts w:ascii="Calibri" w:hAnsi="Calibri" w:eastAsia="Microsoft YaHei"/>
                <w:b w:val="0"/>
                <w:sz w:val="17"/>
              </w:rPr>
              <w:t>活动水平证明</w:t>
            </w:r>
          </w:p>
        </w:tc>
        <w:tc>
          <w:tcPr>
            <w:tcW w:type="dxa" w:w="3000"/>
          </w:tcPr>
          <w:p>
            <w:pPr>
              <w:spacing w:after="40" w:line="276" w:lineRule="auto"/>
              <w:jc w:val="left"/>
            </w:pPr>
            <w:r>
              <w:rPr>
                <w:rFonts w:ascii="Calibri" w:hAnsi="Calibri" w:eastAsia="Microsoft YaHei"/>
                <w:b w:val="0"/>
                <w:sz w:val="17"/>
              </w:rPr>
              <w:t>能源账单、燃料台账、电表读数、生产月报、采购/出入库记录</w:t>
            </w:r>
          </w:p>
        </w:tc>
        <w:tc>
          <w:tcPr>
            <w:tcW w:type="dxa" w:w="2600"/>
          </w:tcPr>
          <w:p>
            <w:pPr>
              <w:spacing w:after="40" w:line="276" w:lineRule="auto"/>
              <w:jc w:val="left"/>
            </w:pPr>
            <w:r>
              <w:rPr>
                <w:rFonts w:ascii="Calibri" w:hAnsi="Calibri" w:eastAsia="Microsoft YaHei"/>
                <w:b w:val="0"/>
                <w:sz w:val="17"/>
              </w:rPr>
              <w:t>ScopeActivityRecord / EnergyFact</w:t>
            </w:r>
          </w:p>
        </w:tc>
        <w:tc>
          <w:tcPr>
            <w:tcW w:type="dxa" w:w="1160"/>
          </w:tcPr>
          <w:p>
            <w:pPr>
              <w:spacing w:after="40" w:line="276" w:lineRule="auto"/>
              <w:jc w:val="center"/>
            </w:pPr>
            <w:r>
              <w:rPr>
                <w:rFonts w:ascii="Calibri" w:hAnsi="Calibri" w:eastAsia="Microsoft YaHei"/>
                <w:b w:val="0"/>
                <w:sz w:val="17"/>
              </w:rPr>
              <w:t>必需</w:t>
            </w:r>
          </w:p>
        </w:tc>
      </w:tr>
      <w:tr>
        <w:trPr>
          <w:cantSplit/>
        </w:trPr>
        <w:tc>
          <w:tcPr>
            <w:tcW w:type="dxa" w:w="1200"/>
          </w:tcPr>
          <w:p>
            <w:pPr>
              <w:spacing w:after="40" w:line="276" w:lineRule="auto"/>
              <w:jc w:val="center"/>
            </w:pPr>
            <w:r>
              <w:rPr>
                <w:rFonts w:ascii="Calibri" w:hAnsi="Calibri" w:eastAsia="Microsoft YaHei"/>
                <w:b w:val="0"/>
                <w:sz w:val="17"/>
              </w:rPr>
              <w:t>04_因子与参数</w:t>
            </w:r>
          </w:p>
        </w:tc>
        <w:tc>
          <w:tcPr>
            <w:tcW w:type="dxa" w:w="1400"/>
          </w:tcPr>
          <w:p>
            <w:pPr>
              <w:spacing w:after="40" w:line="276" w:lineRule="auto"/>
              <w:jc w:val="center"/>
            </w:pPr>
            <w:r>
              <w:rPr>
                <w:rFonts w:ascii="Calibri" w:hAnsi="Calibri" w:eastAsia="Microsoft YaHei"/>
                <w:b w:val="0"/>
                <w:sz w:val="17"/>
              </w:rPr>
              <w:t>因子来源</w:t>
            </w:r>
          </w:p>
        </w:tc>
        <w:tc>
          <w:tcPr>
            <w:tcW w:type="dxa" w:w="3000"/>
          </w:tcPr>
          <w:p>
            <w:pPr>
              <w:spacing w:after="40" w:line="276" w:lineRule="auto"/>
              <w:jc w:val="left"/>
            </w:pPr>
            <w:r>
              <w:rPr>
                <w:rFonts w:ascii="Calibri" w:hAnsi="Calibri" w:eastAsia="Microsoft YaHei"/>
                <w:b w:val="0"/>
                <w:sz w:val="17"/>
              </w:rPr>
              <w:t>因子库导出、检测报告、缺省值来源、参数版本</w:t>
            </w:r>
          </w:p>
        </w:tc>
        <w:tc>
          <w:tcPr>
            <w:tcW w:type="dxa" w:w="2600"/>
          </w:tcPr>
          <w:p>
            <w:pPr>
              <w:spacing w:after="40" w:line="276" w:lineRule="auto"/>
              <w:jc w:val="left"/>
            </w:pPr>
            <w:r>
              <w:rPr>
                <w:rFonts w:ascii="Calibri" w:hAnsi="Calibri" w:eastAsia="Microsoft YaHei"/>
                <w:b w:val="0"/>
                <w:sz w:val="17"/>
              </w:rPr>
              <w:t>EmissionFactor / FactorSource</w:t>
            </w:r>
          </w:p>
        </w:tc>
        <w:tc>
          <w:tcPr>
            <w:tcW w:type="dxa" w:w="1160"/>
          </w:tcPr>
          <w:p>
            <w:pPr>
              <w:spacing w:after="40" w:line="276" w:lineRule="auto"/>
              <w:jc w:val="center"/>
            </w:pPr>
            <w:r>
              <w:rPr>
                <w:rFonts w:ascii="Calibri" w:hAnsi="Calibri" w:eastAsia="Microsoft YaHei"/>
                <w:b w:val="0"/>
                <w:sz w:val="17"/>
              </w:rPr>
              <w:t>必需</w:t>
            </w:r>
          </w:p>
        </w:tc>
      </w:tr>
      <w:tr>
        <w:trPr>
          <w:cantSplit/>
        </w:trPr>
        <w:tc>
          <w:tcPr>
            <w:tcW w:type="dxa" w:w="1200"/>
          </w:tcPr>
          <w:p>
            <w:pPr>
              <w:spacing w:after="40" w:line="276" w:lineRule="auto"/>
              <w:jc w:val="center"/>
            </w:pPr>
            <w:r>
              <w:rPr>
                <w:rFonts w:ascii="Calibri" w:hAnsi="Calibri" w:eastAsia="Microsoft YaHei"/>
                <w:b w:val="0"/>
                <w:sz w:val="17"/>
              </w:rPr>
              <w:t>05_计量与校准</w:t>
            </w:r>
          </w:p>
        </w:tc>
        <w:tc>
          <w:tcPr>
            <w:tcW w:type="dxa" w:w="1400"/>
          </w:tcPr>
          <w:p>
            <w:pPr>
              <w:spacing w:after="40" w:line="276" w:lineRule="auto"/>
              <w:jc w:val="center"/>
            </w:pPr>
            <w:r>
              <w:rPr>
                <w:rFonts w:ascii="Calibri" w:hAnsi="Calibri" w:eastAsia="Microsoft YaHei"/>
                <w:b w:val="0"/>
                <w:sz w:val="17"/>
              </w:rPr>
              <w:t>计量器具</w:t>
            </w:r>
          </w:p>
        </w:tc>
        <w:tc>
          <w:tcPr>
            <w:tcW w:type="dxa" w:w="3000"/>
          </w:tcPr>
          <w:p>
            <w:pPr>
              <w:spacing w:after="40" w:line="276" w:lineRule="auto"/>
              <w:jc w:val="left"/>
            </w:pPr>
            <w:r>
              <w:rPr>
                <w:rFonts w:ascii="Calibri" w:hAnsi="Calibri" w:eastAsia="Microsoft YaHei"/>
                <w:b w:val="0"/>
                <w:sz w:val="17"/>
              </w:rPr>
              <w:t>电表/流量计/热量表台账、校准证书、维护记录</w:t>
            </w:r>
          </w:p>
        </w:tc>
        <w:tc>
          <w:tcPr>
            <w:tcW w:type="dxa" w:w="2600"/>
          </w:tcPr>
          <w:p>
            <w:pPr>
              <w:spacing w:after="40" w:line="276" w:lineRule="auto"/>
              <w:jc w:val="left"/>
            </w:pPr>
            <w:r>
              <w:rPr>
                <w:rFonts w:ascii="Calibri" w:hAnsi="Calibri" w:eastAsia="Microsoft YaHei"/>
                <w:b w:val="0"/>
                <w:sz w:val="17"/>
              </w:rPr>
              <w:t>Metering / Equipment</w:t>
            </w:r>
          </w:p>
        </w:tc>
        <w:tc>
          <w:tcPr>
            <w:tcW w:type="dxa" w:w="1160"/>
          </w:tcPr>
          <w:p>
            <w:pPr>
              <w:spacing w:after="40" w:line="276" w:lineRule="auto"/>
              <w:jc w:val="center"/>
            </w:pPr>
            <w:r>
              <w:rPr>
                <w:rFonts w:ascii="Calibri" w:hAnsi="Calibri" w:eastAsia="Microsoft YaHei"/>
                <w:b w:val="0"/>
                <w:sz w:val="17"/>
              </w:rPr>
              <w:t>按适用</w:t>
            </w:r>
          </w:p>
        </w:tc>
      </w:tr>
      <w:tr>
        <w:trPr>
          <w:cantSplit/>
        </w:trPr>
        <w:tc>
          <w:tcPr>
            <w:tcW w:type="dxa" w:w="1200"/>
          </w:tcPr>
          <w:p>
            <w:pPr>
              <w:spacing w:after="40" w:line="276" w:lineRule="auto"/>
              <w:jc w:val="center"/>
            </w:pPr>
            <w:r>
              <w:rPr>
                <w:rFonts w:ascii="Calibri" w:hAnsi="Calibri" w:eastAsia="Microsoft YaHei"/>
                <w:b w:val="0"/>
                <w:sz w:val="17"/>
              </w:rPr>
              <w:t>06_计算结果</w:t>
            </w:r>
          </w:p>
        </w:tc>
        <w:tc>
          <w:tcPr>
            <w:tcW w:type="dxa" w:w="1400"/>
          </w:tcPr>
          <w:p>
            <w:pPr>
              <w:spacing w:after="40" w:line="276" w:lineRule="auto"/>
              <w:jc w:val="center"/>
            </w:pPr>
            <w:r>
              <w:rPr>
                <w:rFonts w:ascii="Calibri" w:hAnsi="Calibri" w:eastAsia="Microsoft YaHei"/>
                <w:b w:val="0"/>
                <w:sz w:val="17"/>
              </w:rPr>
              <w:t>核算结果</w:t>
            </w:r>
          </w:p>
        </w:tc>
        <w:tc>
          <w:tcPr>
            <w:tcW w:type="dxa" w:w="3000"/>
          </w:tcPr>
          <w:p>
            <w:pPr>
              <w:spacing w:after="40" w:line="276" w:lineRule="auto"/>
              <w:jc w:val="left"/>
            </w:pPr>
            <w:r>
              <w:rPr>
                <w:rFonts w:ascii="Calibri" w:hAnsi="Calibri" w:eastAsia="Microsoft YaHei"/>
                <w:b w:val="0"/>
                <w:sz w:val="17"/>
              </w:rPr>
              <w:t>排放清单、计算过程、重算记录、版本差异</w:t>
            </w:r>
          </w:p>
        </w:tc>
        <w:tc>
          <w:tcPr>
            <w:tcW w:type="dxa" w:w="2600"/>
          </w:tcPr>
          <w:p>
            <w:pPr>
              <w:spacing w:after="40" w:line="276" w:lineRule="auto"/>
              <w:jc w:val="left"/>
            </w:pPr>
            <w:r>
              <w:rPr>
                <w:rFonts w:ascii="Calibri" w:hAnsi="Calibri" w:eastAsia="Microsoft YaHei"/>
                <w:b w:val="0"/>
                <w:sz w:val="17"/>
              </w:rPr>
              <w:t>AccountingBatch / EmissionInventory</w:t>
            </w:r>
          </w:p>
        </w:tc>
        <w:tc>
          <w:tcPr>
            <w:tcW w:type="dxa" w:w="1160"/>
          </w:tcPr>
          <w:p>
            <w:pPr>
              <w:spacing w:after="40" w:line="276" w:lineRule="auto"/>
              <w:jc w:val="center"/>
            </w:pPr>
            <w:r>
              <w:rPr>
                <w:rFonts w:ascii="Calibri" w:hAnsi="Calibri" w:eastAsia="Microsoft YaHei"/>
                <w:b w:val="0"/>
                <w:sz w:val="17"/>
              </w:rPr>
              <w:t>必需</w:t>
            </w:r>
          </w:p>
        </w:tc>
      </w:tr>
      <w:tr>
        <w:trPr>
          <w:cantSplit/>
        </w:trPr>
        <w:tc>
          <w:tcPr>
            <w:tcW w:type="dxa" w:w="1200"/>
          </w:tcPr>
          <w:p>
            <w:pPr>
              <w:spacing w:after="40" w:line="276" w:lineRule="auto"/>
              <w:jc w:val="center"/>
            </w:pPr>
            <w:r>
              <w:rPr>
                <w:rFonts w:ascii="Calibri" w:hAnsi="Calibri" w:eastAsia="Microsoft YaHei"/>
                <w:b w:val="0"/>
                <w:sz w:val="17"/>
              </w:rPr>
              <w:t>07_质量控制</w:t>
            </w:r>
          </w:p>
        </w:tc>
        <w:tc>
          <w:tcPr>
            <w:tcW w:type="dxa" w:w="1400"/>
          </w:tcPr>
          <w:p>
            <w:pPr>
              <w:spacing w:after="40" w:line="276" w:lineRule="auto"/>
              <w:jc w:val="center"/>
            </w:pPr>
            <w:r>
              <w:rPr>
                <w:rFonts w:ascii="Calibri" w:hAnsi="Calibri" w:eastAsia="Microsoft YaHei"/>
                <w:b w:val="0"/>
                <w:sz w:val="17"/>
              </w:rPr>
              <w:t>质控资料</w:t>
            </w:r>
          </w:p>
        </w:tc>
        <w:tc>
          <w:tcPr>
            <w:tcW w:type="dxa" w:w="3000"/>
          </w:tcPr>
          <w:p>
            <w:pPr>
              <w:spacing w:after="40" w:line="276" w:lineRule="auto"/>
              <w:jc w:val="left"/>
            </w:pPr>
            <w:r>
              <w:rPr>
                <w:rFonts w:ascii="Calibri" w:hAnsi="Calibri" w:eastAsia="Microsoft YaHei"/>
                <w:b w:val="0"/>
                <w:sz w:val="17"/>
              </w:rPr>
              <w:t>监测计划、数据缺失处理、内部复核记录、问题整改</w:t>
            </w:r>
          </w:p>
        </w:tc>
        <w:tc>
          <w:tcPr>
            <w:tcW w:type="dxa" w:w="2600"/>
          </w:tcPr>
          <w:p>
            <w:pPr>
              <w:spacing w:after="40" w:line="276" w:lineRule="auto"/>
              <w:jc w:val="left"/>
            </w:pPr>
            <w:r>
              <w:rPr>
                <w:rFonts w:ascii="Calibri" w:hAnsi="Calibri" w:eastAsia="Microsoft YaHei"/>
                <w:b w:val="0"/>
                <w:sz w:val="17"/>
              </w:rPr>
              <w:t>DataQualityIssue / ReviewLog</w:t>
            </w:r>
          </w:p>
        </w:tc>
        <w:tc>
          <w:tcPr>
            <w:tcW w:type="dxa" w:w="1160"/>
          </w:tcPr>
          <w:p>
            <w:pPr>
              <w:spacing w:after="40" w:line="276" w:lineRule="auto"/>
              <w:jc w:val="center"/>
            </w:pPr>
            <w:r>
              <w:rPr>
                <w:rFonts w:ascii="Calibri" w:hAnsi="Calibri" w:eastAsia="Microsoft YaHei"/>
                <w:b w:val="0"/>
                <w:sz w:val="17"/>
              </w:rPr>
              <w:t>必需</w:t>
            </w:r>
          </w:p>
        </w:tc>
      </w:tr>
      <w:tr>
        <w:trPr>
          <w:cantSplit/>
        </w:trPr>
        <w:tc>
          <w:tcPr>
            <w:tcW w:type="dxa" w:w="1200"/>
          </w:tcPr>
          <w:p>
            <w:pPr>
              <w:spacing w:after="40" w:line="276" w:lineRule="auto"/>
              <w:jc w:val="center"/>
            </w:pPr>
            <w:r>
              <w:rPr>
                <w:rFonts w:ascii="Calibri" w:hAnsi="Calibri" w:eastAsia="Microsoft YaHei"/>
                <w:b w:val="0"/>
                <w:sz w:val="17"/>
              </w:rPr>
              <w:t>08_核查工作底稿</w:t>
            </w:r>
          </w:p>
        </w:tc>
        <w:tc>
          <w:tcPr>
            <w:tcW w:type="dxa" w:w="1400"/>
          </w:tcPr>
          <w:p>
            <w:pPr>
              <w:spacing w:after="40" w:line="276" w:lineRule="auto"/>
              <w:jc w:val="center"/>
            </w:pPr>
            <w:r>
              <w:rPr>
                <w:rFonts w:ascii="Calibri" w:hAnsi="Calibri" w:eastAsia="Microsoft YaHei"/>
                <w:b w:val="0"/>
                <w:sz w:val="17"/>
              </w:rPr>
              <w:t>核查支撑</w:t>
            </w:r>
          </w:p>
        </w:tc>
        <w:tc>
          <w:tcPr>
            <w:tcW w:type="dxa" w:w="3000"/>
          </w:tcPr>
          <w:p>
            <w:pPr>
              <w:spacing w:after="40" w:line="276" w:lineRule="auto"/>
              <w:jc w:val="left"/>
            </w:pPr>
            <w:r>
              <w:rPr>
                <w:rFonts w:ascii="Calibri" w:hAnsi="Calibri" w:eastAsia="Microsoft YaHei"/>
                <w:b w:val="0"/>
                <w:sz w:val="17"/>
              </w:rPr>
              <w:t>文件评审表、现场核查清单、不符合项清单、核查结论草案</w:t>
            </w:r>
          </w:p>
        </w:tc>
        <w:tc>
          <w:tcPr>
            <w:tcW w:type="dxa" w:w="2600"/>
          </w:tcPr>
          <w:p>
            <w:pPr>
              <w:spacing w:after="40" w:line="276" w:lineRule="auto"/>
              <w:jc w:val="left"/>
            </w:pPr>
            <w:r>
              <w:rPr>
                <w:rFonts w:ascii="Calibri" w:hAnsi="Calibri" w:eastAsia="Microsoft YaHei"/>
                <w:b w:val="0"/>
                <w:sz w:val="17"/>
              </w:rPr>
              <w:t>VerificationPackage</w:t>
            </w:r>
          </w:p>
        </w:tc>
        <w:tc>
          <w:tcPr>
            <w:tcW w:type="dxa" w:w="1160"/>
          </w:tcPr>
          <w:p>
            <w:pPr>
              <w:spacing w:after="40" w:line="276" w:lineRule="auto"/>
              <w:jc w:val="center"/>
            </w:pPr>
            <w:r>
              <w:rPr>
                <w:rFonts w:ascii="Calibri" w:hAnsi="Calibri" w:eastAsia="Microsoft YaHei"/>
                <w:b w:val="0"/>
                <w:sz w:val="17"/>
              </w:rPr>
              <w:t>按需</w:t>
            </w:r>
          </w:p>
        </w:tc>
      </w:tr>
    </w:tbl>
    <w:p>
      <w:pPr>
        <w:spacing w:after="80"/>
      </w:pPr>
    </w:p>
    <w:p>
      <w:pPr>
        <w:pStyle w:val="Heading1"/>
        <w:keepNext/>
      </w:pPr>
      <w:r>
        <w:rPr>
          <w:rFonts w:ascii="Calibri" w:hAnsi="Calibri" w:eastAsia="Microsoft YaHei"/>
        </w:rPr>
        <w:t>附表 H：文件评审工作底稿</w:t>
      </w:r>
    </w:p>
    <w:tbl>
      <w:tblPr>
        <w:tblStyle w:val="TableGrid"/>
        <w:tblW w:type="dxa" w:w="9360"/>
        <w:jc w:val="left"/>
        <w:tblLayout w:type="fixed"/>
        <w:tblLook w:firstColumn="1" w:firstRow="1" w:lastColumn="0" w:lastRow="0" w:noHBand="0" w:noVBand="1" w:val="04A0"/>
        <w:tblInd w:w="120" w:type="dxa"/>
      </w:tblPr>
      <w:tblGrid>
        <w:gridCol w:w="1500"/>
        <w:gridCol w:w="2700"/>
        <w:gridCol w:w="2200"/>
        <w:gridCol w:w="1500"/>
        <w:gridCol w:w="1460"/>
      </w:tblGrid>
      <w:tr>
        <w:trPr>
          <w:cantSplit/>
        </w:trPr>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评审项目</w:t>
            </w:r>
          </w:p>
        </w:tc>
        <w:tc>
          <w:tcPr>
            <w:tcW w:type="dxa" w:w="27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评审要求</w:t>
            </w:r>
          </w:p>
        </w:tc>
        <w:tc>
          <w:tcPr>
            <w:tcW w:type="dxa" w:w="22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系统证据/文件编号</w:t>
            </w:r>
          </w:p>
        </w:tc>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评审结论</w:t>
            </w:r>
          </w:p>
        </w:tc>
        <w:tc>
          <w:tcPr>
            <w:tcW w:type="dxa" w:w="14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问题编号</w:t>
            </w:r>
          </w:p>
        </w:tc>
      </w:tr>
      <w:tr>
        <w:trPr>
          <w:cantSplit/>
        </w:trPr>
        <w:tc>
          <w:tcPr>
            <w:tcW w:type="dxa" w:w="1500"/>
          </w:tcPr>
          <w:p>
            <w:pPr>
              <w:spacing w:after="40" w:line="276" w:lineRule="auto"/>
              <w:jc w:val="center"/>
            </w:pPr>
            <w:r>
              <w:rPr>
                <w:rFonts w:ascii="Calibri" w:hAnsi="Calibri" w:eastAsia="Microsoft YaHei"/>
                <w:b w:val="0"/>
                <w:sz w:val="17"/>
              </w:rPr>
              <w:t>主体边界</w:t>
            </w:r>
          </w:p>
        </w:tc>
        <w:tc>
          <w:tcPr>
            <w:tcW w:type="dxa" w:w="2700"/>
          </w:tcPr>
          <w:p>
            <w:pPr>
              <w:spacing w:after="40" w:line="276" w:lineRule="auto"/>
              <w:jc w:val="left"/>
            </w:pPr>
            <w:r>
              <w:rPr>
                <w:rFonts w:ascii="Calibri" w:hAnsi="Calibri" w:eastAsia="Microsoft YaHei"/>
                <w:b w:val="0"/>
                <w:sz w:val="17"/>
              </w:rPr>
              <w:t>报告主体、报告期、边界设施与报告一致</w:t>
            </w:r>
          </w:p>
        </w:tc>
        <w:tc>
          <w:tcPr>
            <w:tcW w:type="dxa" w:w="2200"/>
          </w:tcPr>
          <w:p>
            <w:pPr>
              <w:spacing w:after="40" w:line="276" w:lineRule="auto"/>
              <w:jc w:val="left"/>
            </w:pPr>
            <w:r>
              <w:rPr>
                <w:rFonts w:ascii="Calibri" w:hAnsi="Calibri" w:eastAsia="Microsoft YaHei"/>
                <w:b w:val="0"/>
                <w:sz w:val="17"/>
              </w:rPr>
              <w:t>{{ evidence_id }}</w:t>
            </w:r>
          </w:p>
        </w:tc>
        <w:tc>
          <w:tcPr>
            <w:tcW w:type="dxa" w:w="1500"/>
          </w:tcPr>
          <w:p>
            <w:pPr>
              <w:spacing w:after="40" w:line="276" w:lineRule="auto"/>
              <w:jc w:val="left"/>
            </w:pPr>
            <w:r>
              <w:rPr>
                <w:rFonts w:ascii="Calibri" w:hAnsi="Calibri" w:eastAsia="Microsoft YaHei"/>
                <w:b w:val="0"/>
                <w:sz w:val="17"/>
              </w:rPr>
              <w:t>{{ review_result }}</w:t>
            </w:r>
          </w:p>
        </w:tc>
        <w:tc>
          <w:tcPr>
            <w:tcW w:type="dxa" w:w="1460"/>
          </w:tcPr>
          <w:p>
            <w:pPr>
              <w:spacing w:after="40" w:line="276" w:lineRule="auto"/>
              <w:jc w:val="left"/>
            </w:pPr>
            <w:r>
              <w:rPr>
                <w:rFonts w:ascii="Calibri" w:hAnsi="Calibri" w:eastAsia="Microsoft YaHei"/>
                <w:b w:val="0"/>
                <w:sz w:val="17"/>
              </w:rPr>
              <w:t>{{ issue_description }}</w:t>
            </w:r>
          </w:p>
        </w:tc>
      </w:tr>
      <w:tr>
        <w:trPr>
          <w:cantSplit/>
        </w:trPr>
        <w:tc>
          <w:tcPr>
            <w:tcW w:type="dxa" w:w="1500"/>
          </w:tcPr>
          <w:p>
            <w:pPr>
              <w:spacing w:after="40" w:line="276" w:lineRule="auto"/>
              <w:jc w:val="center"/>
            </w:pPr>
            <w:r>
              <w:rPr>
                <w:rFonts w:ascii="Calibri" w:hAnsi="Calibri" w:eastAsia="Microsoft YaHei"/>
                <w:b w:val="0"/>
                <w:sz w:val="17"/>
              </w:rPr>
              <w:t>核算方法</w:t>
            </w:r>
          </w:p>
        </w:tc>
        <w:tc>
          <w:tcPr>
            <w:tcW w:type="dxa" w:w="2700"/>
          </w:tcPr>
          <w:p>
            <w:pPr>
              <w:spacing w:after="40" w:line="276" w:lineRule="auto"/>
              <w:jc w:val="left"/>
            </w:pPr>
            <w:r>
              <w:rPr>
                <w:rFonts w:ascii="Calibri" w:hAnsi="Calibri" w:eastAsia="Microsoft YaHei"/>
                <w:b w:val="0"/>
                <w:sz w:val="17"/>
              </w:rPr>
              <w:t>采用标准、方法和排放源类别匹配</w:t>
            </w:r>
          </w:p>
        </w:tc>
        <w:tc>
          <w:tcPr>
            <w:tcW w:type="dxa" w:w="2200"/>
          </w:tcPr>
          <w:p>
            <w:pPr>
              <w:spacing w:after="40" w:line="276" w:lineRule="auto"/>
              <w:jc w:val="left"/>
            </w:pPr>
            <w:r>
              <w:rPr>
                <w:rFonts w:ascii="Calibri" w:hAnsi="Calibri" w:eastAsia="Microsoft YaHei"/>
                <w:b w:val="0"/>
                <w:sz w:val="17"/>
              </w:rPr>
              <w:t>{{ evidence_id }}</w:t>
            </w:r>
          </w:p>
        </w:tc>
        <w:tc>
          <w:tcPr>
            <w:tcW w:type="dxa" w:w="1500"/>
          </w:tcPr>
          <w:p>
            <w:pPr>
              <w:spacing w:after="40" w:line="276" w:lineRule="auto"/>
              <w:jc w:val="left"/>
            </w:pPr>
            <w:r>
              <w:rPr>
                <w:rFonts w:ascii="Calibri" w:hAnsi="Calibri" w:eastAsia="Microsoft YaHei"/>
                <w:b w:val="0"/>
                <w:sz w:val="17"/>
              </w:rPr>
              <w:t>{{ review_result }}</w:t>
            </w:r>
          </w:p>
        </w:tc>
        <w:tc>
          <w:tcPr>
            <w:tcW w:type="dxa" w:w="1460"/>
          </w:tcPr>
          <w:p>
            <w:pPr>
              <w:spacing w:after="40" w:line="276" w:lineRule="auto"/>
              <w:jc w:val="left"/>
            </w:pPr>
            <w:r>
              <w:rPr>
                <w:rFonts w:ascii="Calibri" w:hAnsi="Calibri" w:eastAsia="Microsoft YaHei"/>
                <w:b w:val="0"/>
                <w:sz w:val="17"/>
              </w:rPr>
              <w:t>{{ issue_description }}</w:t>
            </w:r>
          </w:p>
        </w:tc>
      </w:tr>
      <w:tr>
        <w:trPr>
          <w:cantSplit/>
        </w:trPr>
        <w:tc>
          <w:tcPr>
            <w:tcW w:type="dxa" w:w="1500"/>
          </w:tcPr>
          <w:p>
            <w:pPr>
              <w:spacing w:after="40" w:line="276" w:lineRule="auto"/>
              <w:jc w:val="center"/>
            </w:pPr>
            <w:r>
              <w:rPr>
                <w:rFonts w:ascii="Calibri" w:hAnsi="Calibri" w:eastAsia="Microsoft YaHei"/>
                <w:b w:val="0"/>
                <w:sz w:val="17"/>
              </w:rPr>
              <w:t>活动数据</w:t>
            </w:r>
          </w:p>
        </w:tc>
        <w:tc>
          <w:tcPr>
            <w:tcW w:type="dxa" w:w="2700"/>
          </w:tcPr>
          <w:p>
            <w:pPr>
              <w:spacing w:after="40" w:line="276" w:lineRule="auto"/>
              <w:jc w:val="left"/>
            </w:pPr>
            <w:r>
              <w:rPr>
                <w:rFonts w:ascii="Calibri" w:hAnsi="Calibri" w:eastAsia="Microsoft YaHei"/>
                <w:b w:val="0"/>
                <w:sz w:val="17"/>
              </w:rPr>
              <w:t>单位、来源、监测频次、缺失处理和交叉核验完整</w:t>
            </w:r>
          </w:p>
        </w:tc>
        <w:tc>
          <w:tcPr>
            <w:tcW w:type="dxa" w:w="2200"/>
          </w:tcPr>
          <w:p>
            <w:pPr>
              <w:spacing w:after="40" w:line="276" w:lineRule="auto"/>
              <w:jc w:val="left"/>
            </w:pPr>
            <w:r>
              <w:rPr>
                <w:rFonts w:ascii="Calibri" w:hAnsi="Calibri" w:eastAsia="Microsoft YaHei"/>
                <w:b w:val="0"/>
                <w:sz w:val="17"/>
              </w:rPr>
              <w:t>{{ evidence_id }}</w:t>
            </w:r>
          </w:p>
        </w:tc>
        <w:tc>
          <w:tcPr>
            <w:tcW w:type="dxa" w:w="1500"/>
          </w:tcPr>
          <w:p>
            <w:pPr>
              <w:spacing w:after="40" w:line="276" w:lineRule="auto"/>
              <w:jc w:val="left"/>
            </w:pPr>
            <w:r>
              <w:rPr>
                <w:rFonts w:ascii="Calibri" w:hAnsi="Calibri" w:eastAsia="Microsoft YaHei"/>
                <w:b w:val="0"/>
                <w:sz w:val="17"/>
              </w:rPr>
              <w:t>{{ review_result }}</w:t>
            </w:r>
          </w:p>
        </w:tc>
        <w:tc>
          <w:tcPr>
            <w:tcW w:type="dxa" w:w="1460"/>
          </w:tcPr>
          <w:p>
            <w:pPr>
              <w:spacing w:after="40" w:line="276" w:lineRule="auto"/>
              <w:jc w:val="left"/>
            </w:pPr>
            <w:r>
              <w:rPr>
                <w:rFonts w:ascii="Calibri" w:hAnsi="Calibri" w:eastAsia="Microsoft YaHei"/>
                <w:b w:val="0"/>
                <w:sz w:val="17"/>
              </w:rPr>
              <w:t>{{ issue_description }}</w:t>
            </w:r>
          </w:p>
        </w:tc>
      </w:tr>
      <w:tr>
        <w:trPr>
          <w:cantSplit/>
        </w:trPr>
        <w:tc>
          <w:tcPr>
            <w:tcW w:type="dxa" w:w="1500"/>
          </w:tcPr>
          <w:p>
            <w:pPr>
              <w:spacing w:after="40" w:line="276" w:lineRule="auto"/>
              <w:jc w:val="center"/>
            </w:pPr>
            <w:r>
              <w:rPr>
                <w:rFonts w:ascii="Calibri" w:hAnsi="Calibri" w:eastAsia="Microsoft YaHei"/>
                <w:b w:val="0"/>
                <w:sz w:val="17"/>
              </w:rPr>
              <w:t>排放因子</w:t>
            </w:r>
          </w:p>
        </w:tc>
        <w:tc>
          <w:tcPr>
            <w:tcW w:type="dxa" w:w="2700"/>
          </w:tcPr>
          <w:p>
            <w:pPr>
              <w:spacing w:after="40" w:line="276" w:lineRule="auto"/>
              <w:jc w:val="left"/>
            </w:pPr>
            <w:r>
              <w:rPr>
                <w:rFonts w:ascii="Calibri" w:hAnsi="Calibri" w:eastAsia="Microsoft YaHei"/>
                <w:b w:val="0"/>
                <w:sz w:val="17"/>
              </w:rPr>
              <w:t>因子来源、版本、适用期和置信等级明确</w:t>
            </w:r>
          </w:p>
        </w:tc>
        <w:tc>
          <w:tcPr>
            <w:tcW w:type="dxa" w:w="2200"/>
          </w:tcPr>
          <w:p>
            <w:pPr>
              <w:spacing w:after="40" w:line="276" w:lineRule="auto"/>
              <w:jc w:val="left"/>
            </w:pPr>
            <w:r>
              <w:rPr>
                <w:rFonts w:ascii="Calibri" w:hAnsi="Calibri" w:eastAsia="Microsoft YaHei"/>
                <w:b w:val="0"/>
                <w:sz w:val="17"/>
              </w:rPr>
              <w:t>{{ evidence_id }}</w:t>
            </w:r>
          </w:p>
        </w:tc>
        <w:tc>
          <w:tcPr>
            <w:tcW w:type="dxa" w:w="1500"/>
          </w:tcPr>
          <w:p>
            <w:pPr>
              <w:spacing w:after="40" w:line="276" w:lineRule="auto"/>
              <w:jc w:val="left"/>
            </w:pPr>
            <w:r>
              <w:rPr>
                <w:rFonts w:ascii="Calibri" w:hAnsi="Calibri" w:eastAsia="Microsoft YaHei"/>
                <w:b w:val="0"/>
                <w:sz w:val="17"/>
              </w:rPr>
              <w:t>{{ review_result }}</w:t>
            </w:r>
          </w:p>
        </w:tc>
        <w:tc>
          <w:tcPr>
            <w:tcW w:type="dxa" w:w="1460"/>
          </w:tcPr>
          <w:p>
            <w:pPr>
              <w:spacing w:after="40" w:line="276" w:lineRule="auto"/>
              <w:jc w:val="left"/>
            </w:pPr>
            <w:r>
              <w:rPr>
                <w:rFonts w:ascii="Calibri" w:hAnsi="Calibri" w:eastAsia="Microsoft YaHei"/>
                <w:b w:val="0"/>
                <w:sz w:val="17"/>
              </w:rPr>
              <w:t>{{ issue_description }}</w:t>
            </w:r>
          </w:p>
        </w:tc>
      </w:tr>
      <w:tr>
        <w:trPr>
          <w:cantSplit/>
        </w:trPr>
        <w:tc>
          <w:tcPr>
            <w:tcW w:type="dxa" w:w="1500"/>
          </w:tcPr>
          <w:p>
            <w:pPr>
              <w:spacing w:after="40" w:line="276" w:lineRule="auto"/>
              <w:jc w:val="center"/>
            </w:pPr>
            <w:r>
              <w:rPr>
                <w:rFonts w:ascii="Calibri" w:hAnsi="Calibri" w:eastAsia="Microsoft YaHei"/>
                <w:b w:val="0"/>
                <w:sz w:val="17"/>
              </w:rPr>
              <w:t>计算结果</w:t>
            </w:r>
          </w:p>
        </w:tc>
        <w:tc>
          <w:tcPr>
            <w:tcW w:type="dxa" w:w="2700"/>
          </w:tcPr>
          <w:p>
            <w:pPr>
              <w:spacing w:after="40" w:line="276" w:lineRule="auto"/>
              <w:jc w:val="left"/>
            </w:pPr>
            <w:r>
              <w:rPr>
                <w:rFonts w:ascii="Calibri" w:hAnsi="Calibri" w:eastAsia="Microsoft YaHei"/>
                <w:b w:val="0"/>
                <w:sz w:val="17"/>
              </w:rPr>
              <w:t>计算公式、重算记录、汇总结果可复核</w:t>
            </w:r>
          </w:p>
        </w:tc>
        <w:tc>
          <w:tcPr>
            <w:tcW w:type="dxa" w:w="2200"/>
          </w:tcPr>
          <w:p>
            <w:pPr>
              <w:spacing w:after="40" w:line="276" w:lineRule="auto"/>
              <w:jc w:val="left"/>
            </w:pPr>
            <w:r>
              <w:rPr>
                <w:rFonts w:ascii="Calibri" w:hAnsi="Calibri" w:eastAsia="Microsoft YaHei"/>
                <w:b w:val="0"/>
                <w:sz w:val="17"/>
              </w:rPr>
              <w:t>{{ evidence_id }}</w:t>
            </w:r>
          </w:p>
        </w:tc>
        <w:tc>
          <w:tcPr>
            <w:tcW w:type="dxa" w:w="1500"/>
          </w:tcPr>
          <w:p>
            <w:pPr>
              <w:spacing w:after="40" w:line="276" w:lineRule="auto"/>
              <w:jc w:val="left"/>
            </w:pPr>
            <w:r>
              <w:rPr>
                <w:rFonts w:ascii="Calibri" w:hAnsi="Calibri" w:eastAsia="Microsoft YaHei"/>
                <w:b w:val="0"/>
                <w:sz w:val="17"/>
              </w:rPr>
              <w:t>{{ review_result }}</w:t>
            </w:r>
          </w:p>
        </w:tc>
        <w:tc>
          <w:tcPr>
            <w:tcW w:type="dxa" w:w="1460"/>
          </w:tcPr>
          <w:p>
            <w:pPr>
              <w:spacing w:after="40" w:line="276" w:lineRule="auto"/>
              <w:jc w:val="left"/>
            </w:pPr>
            <w:r>
              <w:rPr>
                <w:rFonts w:ascii="Calibri" w:hAnsi="Calibri" w:eastAsia="Microsoft YaHei"/>
                <w:b w:val="0"/>
                <w:sz w:val="17"/>
              </w:rPr>
              <w:t>{{ issue_description }}</w:t>
            </w:r>
          </w:p>
        </w:tc>
      </w:tr>
      <w:tr>
        <w:trPr>
          <w:cantSplit/>
        </w:trPr>
        <w:tc>
          <w:tcPr>
            <w:tcW w:type="dxa" w:w="1500"/>
          </w:tcPr>
          <w:p>
            <w:pPr>
              <w:spacing w:after="40" w:line="276" w:lineRule="auto"/>
              <w:jc w:val="center"/>
            </w:pPr>
            <w:r>
              <w:rPr>
                <w:rFonts w:ascii="Calibri" w:hAnsi="Calibri" w:eastAsia="Microsoft YaHei"/>
                <w:b w:val="0"/>
                <w:sz w:val="17"/>
              </w:rPr>
              <w:t>质量控制</w:t>
            </w:r>
          </w:p>
        </w:tc>
        <w:tc>
          <w:tcPr>
            <w:tcW w:type="dxa" w:w="2700"/>
          </w:tcPr>
          <w:p>
            <w:pPr>
              <w:spacing w:after="40" w:line="276" w:lineRule="auto"/>
              <w:jc w:val="left"/>
            </w:pPr>
            <w:r>
              <w:rPr>
                <w:rFonts w:ascii="Calibri" w:hAnsi="Calibri" w:eastAsia="Microsoft YaHei"/>
                <w:b w:val="0"/>
                <w:sz w:val="17"/>
              </w:rPr>
              <w:t>监测计划、内部复核、文件归档和修正记录完整</w:t>
            </w:r>
          </w:p>
        </w:tc>
        <w:tc>
          <w:tcPr>
            <w:tcW w:type="dxa" w:w="2200"/>
          </w:tcPr>
          <w:p>
            <w:pPr>
              <w:spacing w:after="40" w:line="276" w:lineRule="auto"/>
              <w:jc w:val="left"/>
            </w:pPr>
            <w:r>
              <w:rPr>
                <w:rFonts w:ascii="Calibri" w:hAnsi="Calibri" w:eastAsia="Microsoft YaHei"/>
                <w:b w:val="0"/>
                <w:sz w:val="17"/>
              </w:rPr>
              <w:t>{{ evidence_id }}</w:t>
            </w:r>
          </w:p>
        </w:tc>
        <w:tc>
          <w:tcPr>
            <w:tcW w:type="dxa" w:w="1500"/>
          </w:tcPr>
          <w:p>
            <w:pPr>
              <w:spacing w:after="40" w:line="276" w:lineRule="auto"/>
              <w:jc w:val="left"/>
            </w:pPr>
            <w:r>
              <w:rPr>
                <w:rFonts w:ascii="Calibri" w:hAnsi="Calibri" w:eastAsia="Microsoft YaHei"/>
                <w:b w:val="0"/>
                <w:sz w:val="17"/>
              </w:rPr>
              <w:t>{{ review_result }}</w:t>
            </w:r>
          </w:p>
        </w:tc>
        <w:tc>
          <w:tcPr>
            <w:tcW w:type="dxa" w:w="1460"/>
          </w:tcPr>
          <w:p>
            <w:pPr>
              <w:spacing w:after="40" w:line="276" w:lineRule="auto"/>
              <w:jc w:val="left"/>
            </w:pPr>
            <w:r>
              <w:rPr>
                <w:rFonts w:ascii="Calibri" w:hAnsi="Calibri" w:eastAsia="Microsoft YaHei"/>
                <w:b w:val="0"/>
                <w:sz w:val="17"/>
              </w:rPr>
              <w:t>{{ issue_description }}</w:t>
            </w:r>
          </w:p>
        </w:tc>
      </w:tr>
    </w:tbl>
    <w:p>
      <w:pPr>
        <w:spacing w:after="80"/>
      </w:pPr>
    </w:p>
    <w:p>
      <w:pPr>
        <w:pStyle w:val="Heading1"/>
        <w:keepNext/>
      </w:pPr>
      <w:r>
        <w:rPr>
          <w:rFonts w:ascii="Calibri" w:hAnsi="Calibri" w:eastAsia="Microsoft YaHei"/>
        </w:rPr>
        <w:t>附表 I：现场核查清单</w:t>
      </w:r>
    </w:p>
    <w:tbl>
      <w:tblPr>
        <w:tblStyle w:val="TableGrid"/>
        <w:tblW w:type="dxa" w:w="9360"/>
        <w:jc w:val="left"/>
        <w:tblLayout w:type="fixed"/>
        <w:tblLook w:firstColumn="1" w:firstRow="1" w:lastColumn="0" w:lastRow="0" w:noHBand="0" w:noVBand="1" w:val="04A0"/>
        <w:tblInd w:w="120" w:type="dxa"/>
      </w:tblPr>
      <w:tblGrid>
        <w:gridCol w:w="1500"/>
        <w:gridCol w:w="2700"/>
        <w:gridCol w:w="2400"/>
        <w:gridCol w:w="1300"/>
        <w:gridCol w:w="1460"/>
      </w:tblGrid>
      <w:tr>
        <w:trPr>
          <w:cantSplit/>
        </w:trPr>
        <w:tc>
          <w:tcPr>
            <w:tcW w:type="dxa" w:w="1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核查项</w:t>
            </w:r>
          </w:p>
        </w:tc>
        <w:tc>
          <w:tcPr>
            <w:tcW w:type="dxa" w:w="27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核查动作</w:t>
            </w:r>
          </w:p>
        </w:tc>
        <w:tc>
          <w:tcPr>
            <w:tcW w:type="dxa" w:w="2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现场记录</w:t>
            </w:r>
          </w:p>
        </w:tc>
        <w:tc>
          <w:tcPr>
            <w:tcW w:type="dxa" w:w="1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证据编号</w:t>
            </w:r>
          </w:p>
        </w:tc>
        <w:tc>
          <w:tcPr>
            <w:tcW w:type="dxa" w:w="14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结论</w:t>
            </w:r>
          </w:p>
        </w:tc>
      </w:tr>
      <w:tr>
        <w:trPr>
          <w:cantSplit/>
        </w:trPr>
        <w:tc>
          <w:tcPr>
            <w:tcW w:type="dxa" w:w="1500"/>
          </w:tcPr>
          <w:p>
            <w:pPr>
              <w:spacing w:after="40" w:line="276" w:lineRule="auto"/>
              <w:jc w:val="center"/>
            </w:pPr>
            <w:r>
              <w:rPr>
                <w:rFonts w:ascii="Calibri" w:hAnsi="Calibri" w:eastAsia="Microsoft YaHei"/>
                <w:b w:val="0"/>
                <w:sz w:val="17"/>
              </w:rPr>
              <w:t>企业与设施</w:t>
            </w:r>
          </w:p>
        </w:tc>
        <w:tc>
          <w:tcPr>
            <w:tcW w:type="dxa" w:w="2700"/>
          </w:tcPr>
          <w:p>
            <w:pPr>
              <w:spacing w:after="40" w:line="276" w:lineRule="auto"/>
              <w:jc w:val="left"/>
            </w:pPr>
            <w:r>
              <w:rPr>
                <w:rFonts w:ascii="Calibri" w:hAnsi="Calibri" w:eastAsia="Microsoft YaHei"/>
                <w:b w:val="0"/>
                <w:sz w:val="17"/>
              </w:rPr>
              <w:t>查看厂址、区域、设备铭牌，访谈管理人员</w:t>
            </w:r>
          </w:p>
        </w:tc>
        <w:tc>
          <w:tcPr>
            <w:tcW w:type="dxa" w:w="2400"/>
          </w:tcPr>
          <w:p>
            <w:pPr>
              <w:spacing w:after="40" w:line="276" w:lineRule="auto"/>
              <w:jc w:val="left"/>
            </w:pPr>
            <w:r>
              <w:rPr>
                <w:rFonts w:ascii="Calibri" w:hAnsi="Calibri" w:eastAsia="Microsoft YaHei"/>
                <w:b w:val="0"/>
                <w:sz w:val="17"/>
              </w:rPr>
              <w:t>{{ audit_record }}</w:t>
            </w:r>
          </w:p>
        </w:tc>
        <w:tc>
          <w:tcPr>
            <w:tcW w:type="dxa" w:w="1300"/>
          </w:tcPr>
          <w:p>
            <w:pPr>
              <w:spacing w:after="40" w:line="276" w:lineRule="auto"/>
              <w:jc w:val="left"/>
            </w:pPr>
            <w:r>
              <w:rPr>
                <w:rFonts w:ascii="Calibri" w:hAnsi="Calibri" w:eastAsia="Microsoft YaHei"/>
                <w:b w:val="0"/>
                <w:sz w:val="17"/>
              </w:rPr>
              <w:t>{{ evidence_id }}</w:t>
            </w:r>
          </w:p>
        </w:tc>
        <w:tc>
          <w:tcPr>
            <w:tcW w:type="dxa" w:w="1460"/>
          </w:tcPr>
          <w:p>
            <w:pPr>
              <w:spacing w:after="40" w:line="276" w:lineRule="auto"/>
              <w:jc w:val="left"/>
            </w:pPr>
            <w:r>
              <w:rPr>
                <w:rFonts w:ascii="Calibri" w:hAnsi="Calibri" w:eastAsia="Microsoft YaHei"/>
                <w:b w:val="0"/>
                <w:sz w:val="17"/>
              </w:rPr>
              <w:t>{{ review_result }}</w:t>
            </w:r>
          </w:p>
        </w:tc>
      </w:tr>
      <w:tr>
        <w:trPr>
          <w:cantSplit/>
        </w:trPr>
        <w:tc>
          <w:tcPr>
            <w:tcW w:type="dxa" w:w="1500"/>
          </w:tcPr>
          <w:p>
            <w:pPr>
              <w:spacing w:after="40" w:line="276" w:lineRule="auto"/>
              <w:jc w:val="center"/>
            </w:pPr>
            <w:r>
              <w:rPr>
                <w:rFonts w:ascii="Calibri" w:hAnsi="Calibri" w:eastAsia="Microsoft YaHei"/>
                <w:b w:val="0"/>
                <w:sz w:val="17"/>
              </w:rPr>
              <w:t>计量器具</w:t>
            </w:r>
          </w:p>
        </w:tc>
        <w:tc>
          <w:tcPr>
            <w:tcW w:type="dxa" w:w="2700"/>
          </w:tcPr>
          <w:p>
            <w:pPr>
              <w:spacing w:after="40" w:line="276" w:lineRule="auto"/>
              <w:jc w:val="left"/>
            </w:pPr>
            <w:r>
              <w:rPr>
                <w:rFonts w:ascii="Calibri" w:hAnsi="Calibri" w:eastAsia="Microsoft YaHei"/>
                <w:b w:val="0"/>
                <w:sz w:val="17"/>
              </w:rPr>
              <w:t>查看电表、流量计、热量表及校准记录</w:t>
            </w:r>
          </w:p>
        </w:tc>
        <w:tc>
          <w:tcPr>
            <w:tcW w:type="dxa" w:w="2400"/>
          </w:tcPr>
          <w:p>
            <w:pPr>
              <w:spacing w:after="40" w:line="276" w:lineRule="auto"/>
              <w:jc w:val="left"/>
            </w:pPr>
            <w:r>
              <w:rPr>
                <w:rFonts w:ascii="Calibri" w:hAnsi="Calibri" w:eastAsia="Microsoft YaHei"/>
                <w:b w:val="0"/>
                <w:sz w:val="17"/>
              </w:rPr>
              <w:t>{{ audit_record }}</w:t>
            </w:r>
          </w:p>
        </w:tc>
        <w:tc>
          <w:tcPr>
            <w:tcW w:type="dxa" w:w="1300"/>
          </w:tcPr>
          <w:p>
            <w:pPr>
              <w:spacing w:after="40" w:line="276" w:lineRule="auto"/>
              <w:jc w:val="left"/>
            </w:pPr>
            <w:r>
              <w:rPr>
                <w:rFonts w:ascii="Calibri" w:hAnsi="Calibri" w:eastAsia="Microsoft YaHei"/>
                <w:b w:val="0"/>
                <w:sz w:val="17"/>
              </w:rPr>
              <w:t>{{ evidence_id }}</w:t>
            </w:r>
          </w:p>
        </w:tc>
        <w:tc>
          <w:tcPr>
            <w:tcW w:type="dxa" w:w="1460"/>
          </w:tcPr>
          <w:p>
            <w:pPr>
              <w:spacing w:after="40" w:line="276" w:lineRule="auto"/>
              <w:jc w:val="left"/>
            </w:pPr>
            <w:r>
              <w:rPr>
                <w:rFonts w:ascii="Calibri" w:hAnsi="Calibri" w:eastAsia="Microsoft YaHei"/>
                <w:b w:val="0"/>
                <w:sz w:val="17"/>
              </w:rPr>
              <w:t>{{ review_result }}</w:t>
            </w:r>
          </w:p>
        </w:tc>
      </w:tr>
      <w:tr>
        <w:trPr>
          <w:cantSplit/>
        </w:trPr>
        <w:tc>
          <w:tcPr>
            <w:tcW w:type="dxa" w:w="1500"/>
          </w:tcPr>
          <w:p>
            <w:pPr>
              <w:spacing w:after="40" w:line="276" w:lineRule="auto"/>
              <w:jc w:val="center"/>
            </w:pPr>
            <w:r>
              <w:rPr>
                <w:rFonts w:ascii="Calibri" w:hAnsi="Calibri" w:eastAsia="Microsoft YaHei"/>
                <w:b w:val="0"/>
                <w:sz w:val="17"/>
              </w:rPr>
              <w:t>活动数据</w:t>
            </w:r>
          </w:p>
        </w:tc>
        <w:tc>
          <w:tcPr>
            <w:tcW w:type="dxa" w:w="2700"/>
          </w:tcPr>
          <w:p>
            <w:pPr>
              <w:spacing w:after="40" w:line="276" w:lineRule="auto"/>
              <w:jc w:val="left"/>
            </w:pPr>
            <w:r>
              <w:rPr>
                <w:rFonts w:ascii="Calibri" w:hAnsi="Calibri" w:eastAsia="Microsoft YaHei"/>
                <w:b w:val="0"/>
                <w:sz w:val="17"/>
              </w:rPr>
              <w:t>核对台账、账单、报表和系统数据一致性</w:t>
            </w:r>
          </w:p>
        </w:tc>
        <w:tc>
          <w:tcPr>
            <w:tcW w:type="dxa" w:w="2400"/>
          </w:tcPr>
          <w:p>
            <w:pPr>
              <w:spacing w:after="40" w:line="276" w:lineRule="auto"/>
              <w:jc w:val="left"/>
            </w:pPr>
            <w:r>
              <w:rPr>
                <w:rFonts w:ascii="Calibri" w:hAnsi="Calibri" w:eastAsia="Microsoft YaHei"/>
                <w:b w:val="0"/>
                <w:sz w:val="17"/>
              </w:rPr>
              <w:t>{{ audit_record }}</w:t>
            </w:r>
          </w:p>
        </w:tc>
        <w:tc>
          <w:tcPr>
            <w:tcW w:type="dxa" w:w="1300"/>
          </w:tcPr>
          <w:p>
            <w:pPr>
              <w:spacing w:after="40" w:line="276" w:lineRule="auto"/>
              <w:jc w:val="left"/>
            </w:pPr>
            <w:r>
              <w:rPr>
                <w:rFonts w:ascii="Calibri" w:hAnsi="Calibri" w:eastAsia="Microsoft YaHei"/>
                <w:b w:val="0"/>
                <w:sz w:val="17"/>
              </w:rPr>
              <w:t>{{ evidence_id }}</w:t>
            </w:r>
          </w:p>
        </w:tc>
        <w:tc>
          <w:tcPr>
            <w:tcW w:type="dxa" w:w="1460"/>
          </w:tcPr>
          <w:p>
            <w:pPr>
              <w:spacing w:after="40" w:line="276" w:lineRule="auto"/>
              <w:jc w:val="left"/>
            </w:pPr>
            <w:r>
              <w:rPr>
                <w:rFonts w:ascii="Calibri" w:hAnsi="Calibri" w:eastAsia="Microsoft YaHei"/>
                <w:b w:val="0"/>
                <w:sz w:val="17"/>
              </w:rPr>
              <w:t>{{ review_result }}</w:t>
            </w:r>
          </w:p>
        </w:tc>
      </w:tr>
      <w:tr>
        <w:trPr>
          <w:cantSplit/>
        </w:trPr>
        <w:tc>
          <w:tcPr>
            <w:tcW w:type="dxa" w:w="1500"/>
          </w:tcPr>
          <w:p>
            <w:pPr>
              <w:spacing w:after="40" w:line="276" w:lineRule="auto"/>
              <w:jc w:val="center"/>
            </w:pPr>
            <w:r>
              <w:rPr>
                <w:rFonts w:ascii="Calibri" w:hAnsi="Calibri" w:eastAsia="Microsoft YaHei"/>
                <w:b w:val="0"/>
                <w:sz w:val="17"/>
              </w:rPr>
              <w:t>因子和检测</w:t>
            </w:r>
          </w:p>
        </w:tc>
        <w:tc>
          <w:tcPr>
            <w:tcW w:type="dxa" w:w="2700"/>
          </w:tcPr>
          <w:p>
            <w:pPr>
              <w:spacing w:after="40" w:line="276" w:lineRule="auto"/>
              <w:jc w:val="left"/>
            </w:pPr>
            <w:r>
              <w:rPr>
                <w:rFonts w:ascii="Calibri" w:hAnsi="Calibri" w:eastAsia="Microsoft YaHei"/>
                <w:b w:val="0"/>
                <w:sz w:val="17"/>
              </w:rPr>
              <w:t>核对检测报告、资质、缺省值来源和参数版本</w:t>
            </w:r>
          </w:p>
        </w:tc>
        <w:tc>
          <w:tcPr>
            <w:tcW w:type="dxa" w:w="2400"/>
          </w:tcPr>
          <w:p>
            <w:pPr>
              <w:spacing w:after="40" w:line="276" w:lineRule="auto"/>
              <w:jc w:val="left"/>
            </w:pPr>
            <w:r>
              <w:rPr>
                <w:rFonts w:ascii="Calibri" w:hAnsi="Calibri" w:eastAsia="Microsoft YaHei"/>
                <w:b w:val="0"/>
                <w:sz w:val="17"/>
              </w:rPr>
              <w:t>{{ audit_record }}</w:t>
            </w:r>
          </w:p>
        </w:tc>
        <w:tc>
          <w:tcPr>
            <w:tcW w:type="dxa" w:w="1300"/>
          </w:tcPr>
          <w:p>
            <w:pPr>
              <w:spacing w:after="40" w:line="276" w:lineRule="auto"/>
              <w:jc w:val="left"/>
            </w:pPr>
            <w:r>
              <w:rPr>
                <w:rFonts w:ascii="Calibri" w:hAnsi="Calibri" w:eastAsia="Microsoft YaHei"/>
                <w:b w:val="0"/>
                <w:sz w:val="17"/>
              </w:rPr>
              <w:t>{{ evidence_id }}</w:t>
            </w:r>
          </w:p>
        </w:tc>
        <w:tc>
          <w:tcPr>
            <w:tcW w:type="dxa" w:w="1460"/>
          </w:tcPr>
          <w:p>
            <w:pPr>
              <w:spacing w:after="40" w:line="276" w:lineRule="auto"/>
              <w:jc w:val="left"/>
            </w:pPr>
            <w:r>
              <w:rPr>
                <w:rFonts w:ascii="Calibri" w:hAnsi="Calibri" w:eastAsia="Microsoft YaHei"/>
                <w:b w:val="0"/>
                <w:sz w:val="17"/>
              </w:rPr>
              <w:t>{{ review_result }}</w:t>
            </w:r>
          </w:p>
        </w:tc>
      </w:tr>
      <w:tr>
        <w:trPr>
          <w:cantSplit/>
        </w:trPr>
        <w:tc>
          <w:tcPr>
            <w:tcW w:type="dxa" w:w="1500"/>
          </w:tcPr>
          <w:p>
            <w:pPr>
              <w:spacing w:after="40" w:line="276" w:lineRule="auto"/>
              <w:jc w:val="center"/>
            </w:pPr>
            <w:r>
              <w:rPr>
                <w:rFonts w:ascii="Calibri" w:hAnsi="Calibri" w:eastAsia="Microsoft YaHei"/>
                <w:b w:val="0"/>
                <w:sz w:val="17"/>
              </w:rPr>
              <w:t>质量控制</w:t>
            </w:r>
          </w:p>
        </w:tc>
        <w:tc>
          <w:tcPr>
            <w:tcW w:type="dxa" w:w="2700"/>
          </w:tcPr>
          <w:p>
            <w:pPr>
              <w:spacing w:after="40" w:line="276" w:lineRule="auto"/>
              <w:jc w:val="left"/>
            </w:pPr>
            <w:r>
              <w:rPr>
                <w:rFonts w:ascii="Calibri" w:hAnsi="Calibri" w:eastAsia="Microsoft YaHei"/>
                <w:b w:val="0"/>
                <w:sz w:val="17"/>
              </w:rPr>
              <w:t>核查内部制度、职责、数据缺失处理和复核记录</w:t>
            </w:r>
          </w:p>
        </w:tc>
        <w:tc>
          <w:tcPr>
            <w:tcW w:type="dxa" w:w="2400"/>
          </w:tcPr>
          <w:p>
            <w:pPr>
              <w:spacing w:after="40" w:line="276" w:lineRule="auto"/>
              <w:jc w:val="left"/>
            </w:pPr>
            <w:r>
              <w:rPr>
                <w:rFonts w:ascii="Calibri" w:hAnsi="Calibri" w:eastAsia="Microsoft YaHei"/>
                <w:b w:val="0"/>
                <w:sz w:val="17"/>
              </w:rPr>
              <w:t>{{ audit_record }}</w:t>
            </w:r>
          </w:p>
        </w:tc>
        <w:tc>
          <w:tcPr>
            <w:tcW w:type="dxa" w:w="1300"/>
          </w:tcPr>
          <w:p>
            <w:pPr>
              <w:spacing w:after="40" w:line="276" w:lineRule="auto"/>
              <w:jc w:val="left"/>
            </w:pPr>
            <w:r>
              <w:rPr>
                <w:rFonts w:ascii="Calibri" w:hAnsi="Calibri" w:eastAsia="Microsoft YaHei"/>
                <w:b w:val="0"/>
                <w:sz w:val="17"/>
              </w:rPr>
              <w:t>{{ evidence_id }}</w:t>
            </w:r>
          </w:p>
        </w:tc>
        <w:tc>
          <w:tcPr>
            <w:tcW w:type="dxa" w:w="1460"/>
          </w:tcPr>
          <w:p>
            <w:pPr>
              <w:spacing w:after="40" w:line="276" w:lineRule="auto"/>
              <w:jc w:val="left"/>
            </w:pPr>
            <w:r>
              <w:rPr>
                <w:rFonts w:ascii="Calibri" w:hAnsi="Calibri" w:eastAsia="Microsoft YaHei"/>
                <w:b w:val="0"/>
                <w:sz w:val="17"/>
              </w:rPr>
              <w:t>{{ review_result }}</w:t>
            </w:r>
          </w:p>
        </w:tc>
      </w:tr>
    </w:tbl>
    <w:p>
      <w:pPr>
        <w:spacing w:after="80"/>
      </w:pPr>
    </w:p>
    <w:p>
      <w:pPr>
        <w:pStyle w:val="Heading1"/>
        <w:keepNext/>
      </w:pPr>
      <w:r>
        <w:rPr>
          <w:rFonts w:ascii="Calibri" w:hAnsi="Calibri" w:eastAsia="Microsoft YaHei"/>
        </w:rPr>
        <w:t>附表 J：不符合项和整改记录</w:t>
      </w:r>
    </w:p>
    <w:tbl>
      <w:tblPr>
        <w:tblStyle w:val="TableGrid"/>
        <w:tblW w:type="dxa" w:w="9360"/>
        <w:jc w:val="left"/>
        <w:tblLayout w:type="fixed"/>
        <w:tblLook w:firstColumn="1" w:firstRow="1" w:lastColumn="0" w:lastRow="0" w:noHBand="0" w:noVBand="1" w:val="04A0"/>
        <w:tblInd w:w="120" w:type="dxa"/>
      </w:tblPr>
      <w:tblGrid>
        <w:gridCol w:w="1000"/>
        <w:gridCol w:w="2500"/>
        <w:gridCol w:w="1400"/>
        <w:gridCol w:w="2000"/>
        <w:gridCol w:w="1600"/>
        <w:gridCol w:w="860"/>
      </w:tblGrid>
      <w:tr>
        <w:trPr>
          <w:cantSplit/>
        </w:trPr>
        <w:tc>
          <w:tcPr>
            <w:tcW w:type="dxa" w:w="10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问题编号</w:t>
            </w:r>
          </w:p>
        </w:tc>
        <w:tc>
          <w:tcPr>
            <w:tcW w:type="dxa" w:w="25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不符合项描述</w:t>
            </w:r>
          </w:p>
        </w:tc>
        <w:tc>
          <w:tcPr>
            <w:tcW w:type="dxa" w:w="14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影响范围</w:t>
            </w:r>
          </w:p>
        </w:tc>
        <w:tc>
          <w:tcPr>
            <w:tcW w:type="dxa" w:w="20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整改措施</w:t>
            </w:r>
          </w:p>
        </w:tc>
        <w:tc>
          <w:tcPr>
            <w:tcW w:type="dxa" w:w="1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整改证据</w:t>
            </w:r>
          </w:p>
        </w:tc>
        <w:tc>
          <w:tcPr>
            <w:tcW w:type="dxa" w:w="8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状态</w:t>
            </w:r>
          </w:p>
        </w:tc>
      </w:tr>
      <w:tr>
        <w:trPr>
          <w:cantSplit/>
        </w:trPr>
        <w:tc>
          <w:tcPr>
            <w:tcW w:type="dxa" w:w="1000"/>
          </w:tcPr>
          <w:p>
            <w:pPr>
              <w:spacing w:after="40" w:line="276" w:lineRule="auto"/>
              <w:jc w:val="left"/>
            </w:pPr>
            <w:r>
              <w:rPr>
                <w:rFonts w:ascii="Calibri" w:hAnsi="Calibri" w:eastAsia="Microsoft YaHei"/>
                <w:b w:val="0"/>
                <w:sz w:val="17"/>
              </w:rPr>
              <w:t>{{ issue_description }}</w:t>
            </w:r>
          </w:p>
        </w:tc>
        <w:tc>
          <w:tcPr>
            <w:tcW w:type="dxa" w:w="2500"/>
          </w:tcPr>
          <w:p>
            <w:pPr>
              <w:spacing w:after="40" w:line="276" w:lineRule="auto"/>
              <w:jc w:val="left"/>
            </w:pPr>
            <w:r>
              <w:rPr>
                <w:rFonts w:ascii="Calibri" w:hAnsi="Calibri" w:eastAsia="Microsoft YaHei"/>
                <w:b w:val="0"/>
                <w:sz w:val="17"/>
              </w:rPr>
              <w:t>{{ description }}</w:t>
            </w:r>
          </w:p>
        </w:tc>
        <w:tc>
          <w:tcPr>
            <w:tcW w:type="dxa" w:w="1400"/>
          </w:tcPr>
          <w:p>
            <w:pPr>
              <w:spacing w:after="40" w:line="276" w:lineRule="auto"/>
              <w:jc w:val="left"/>
            </w:pPr>
            <w:r>
              <w:rPr>
                <w:rFonts w:ascii="Calibri" w:hAnsi="Calibri" w:eastAsia="Microsoft YaHei"/>
                <w:b w:val="0"/>
                <w:sz w:val="17"/>
              </w:rPr>
              <w:t>{{ emission_impact }}</w:t>
            </w:r>
          </w:p>
        </w:tc>
        <w:tc>
          <w:tcPr>
            <w:tcW w:type="dxa" w:w="2000"/>
          </w:tcPr>
          <w:p>
            <w:pPr>
              <w:spacing w:after="40" w:line="276" w:lineRule="auto"/>
              <w:jc w:val="left"/>
            </w:pPr>
            <w:r>
              <w:rPr>
                <w:rFonts w:ascii="Calibri" w:hAnsi="Calibri" w:eastAsia="Microsoft YaHei"/>
                <w:b w:val="0"/>
                <w:sz w:val="17"/>
              </w:rPr>
              <w:t>{{ corrective_action }}</w:t>
            </w:r>
          </w:p>
        </w:tc>
        <w:tc>
          <w:tcPr>
            <w:tcW w:type="dxa" w:w="1600"/>
          </w:tcPr>
          <w:p>
            <w:pPr>
              <w:spacing w:after="40" w:line="276" w:lineRule="auto"/>
              <w:jc w:val="left"/>
            </w:pPr>
            <w:r>
              <w:rPr>
                <w:rFonts w:ascii="Calibri" w:hAnsi="Calibri" w:eastAsia="Microsoft YaHei"/>
                <w:b w:val="0"/>
                <w:sz w:val="17"/>
              </w:rPr>
              <w:t>{{ evidence_id }}</w:t>
            </w:r>
          </w:p>
        </w:tc>
        <w:tc>
          <w:tcPr>
            <w:tcW w:type="dxa" w:w="860"/>
          </w:tcPr>
          <w:p>
            <w:pPr>
              <w:spacing w:after="40" w:line="276" w:lineRule="auto"/>
              <w:jc w:val="left"/>
            </w:pPr>
            <w:r>
              <w:rPr>
                <w:rFonts w:ascii="Calibri" w:hAnsi="Calibri" w:eastAsia="Microsoft YaHei"/>
                <w:b w:val="0"/>
                <w:sz w:val="17"/>
              </w:rPr>
              <w:t>{{ issue_status }}</w:t>
            </w:r>
          </w:p>
        </w:tc>
      </w:tr>
      <w:tr>
        <w:trPr>
          <w:cantSplit/>
        </w:trPr>
        <w:tc>
          <w:tcPr>
            <w:tcW w:type="dxa" w:w="1000"/>
          </w:tcPr>
          <w:p>
            <w:pPr>
              <w:spacing w:after="40" w:line="276" w:lineRule="auto"/>
              <w:jc w:val="left"/>
            </w:pPr>
            <w:r>
              <w:rPr>
                <w:rFonts w:ascii="Calibri" w:hAnsi="Calibri" w:eastAsia="Microsoft YaHei"/>
                <w:b w:val="0"/>
                <w:sz w:val="17"/>
              </w:rPr>
              <w:t>{{ issue_description }}</w:t>
            </w:r>
          </w:p>
        </w:tc>
        <w:tc>
          <w:tcPr>
            <w:tcW w:type="dxa" w:w="2500"/>
          </w:tcPr>
          <w:p>
            <w:pPr>
              <w:spacing w:after="40" w:line="276" w:lineRule="auto"/>
              <w:jc w:val="left"/>
            </w:pPr>
            <w:r>
              <w:rPr>
                <w:rFonts w:ascii="Calibri" w:hAnsi="Calibri" w:eastAsia="Microsoft YaHei"/>
                <w:b w:val="0"/>
                <w:sz w:val="17"/>
              </w:rPr>
              <w:t>{{ description }}</w:t>
            </w:r>
          </w:p>
        </w:tc>
        <w:tc>
          <w:tcPr>
            <w:tcW w:type="dxa" w:w="1400"/>
          </w:tcPr>
          <w:p>
            <w:pPr>
              <w:spacing w:after="40" w:line="276" w:lineRule="auto"/>
              <w:jc w:val="left"/>
            </w:pPr>
            <w:r>
              <w:rPr>
                <w:rFonts w:ascii="Calibri" w:hAnsi="Calibri" w:eastAsia="Microsoft YaHei"/>
                <w:b w:val="0"/>
                <w:sz w:val="17"/>
              </w:rPr>
              <w:t>{{ emission_impact }}</w:t>
            </w:r>
          </w:p>
        </w:tc>
        <w:tc>
          <w:tcPr>
            <w:tcW w:type="dxa" w:w="2000"/>
          </w:tcPr>
          <w:p>
            <w:pPr>
              <w:spacing w:after="40" w:line="276" w:lineRule="auto"/>
              <w:jc w:val="left"/>
            </w:pPr>
            <w:r>
              <w:rPr>
                <w:rFonts w:ascii="Calibri" w:hAnsi="Calibri" w:eastAsia="Microsoft YaHei"/>
                <w:b w:val="0"/>
                <w:sz w:val="17"/>
              </w:rPr>
              <w:t>{{ corrective_action }}</w:t>
            </w:r>
          </w:p>
        </w:tc>
        <w:tc>
          <w:tcPr>
            <w:tcW w:type="dxa" w:w="1600"/>
          </w:tcPr>
          <w:p>
            <w:pPr>
              <w:spacing w:after="40" w:line="276" w:lineRule="auto"/>
              <w:jc w:val="left"/>
            </w:pPr>
            <w:r>
              <w:rPr>
                <w:rFonts w:ascii="Calibri" w:hAnsi="Calibri" w:eastAsia="Microsoft YaHei"/>
                <w:b w:val="0"/>
                <w:sz w:val="17"/>
              </w:rPr>
              <w:t>{{ evidence_id }}</w:t>
            </w:r>
          </w:p>
        </w:tc>
        <w:tc>
          <w:tcPr>
            <w:tcW w:type="dxa" w:w="860"/>
          </w:tcPr>
          <w:p>
            <w:pPr>
              <w:spacing w:after="40" w:line="276" w:lineRule="auto"/>
              <w:jc w:val="left"/>
            </w:pPr>
            <w:r>
              <w:rPr>
                <w:rFonts w:ascii="Calibri" w:hAnsi="Calibri" w:eastAsia="Microsoft YaHei"/>
                <w:b w:val="0"/>
                <w:sz w:val="17"/>
              </w:rPr>
              <w:t>{{ issue_status }}</w:t>
            </w:r>
          </w:p>
        </w:tc>
      </w:tr>
    </w:tbl>
    <w:p>
      <w:pPr>
        <w:spacing w:after="80"/>
      </w:pPr>
    </w:p>
    <w:p>
      <w:pPr>
        <w:pStyle w:val="Heading1"/>
        <w:keepNext/>
      </w:pPr>
      <w:r>
        <w:rPr>
          <w:rFonts w:ascii="Calibri" w:hAnsi="Calibri" w:eastAsia="Microsoft YaHei"/>
        </w:rPr>
        <w:t>附表 K：系统实现映射</w:t>
      </w:r>
    </w:p>
    <w:tbl>
      <w:tblPr>
        <w:tblStyle w:val="TableGrid"/>
        <w:tblW w:type="dxa" w:w="9360"/>
        <w:jc w:val="left"/>
        <w:tblLayout w:type="fixed"/>
        <w:tblLook w:firstColumn="1" w:firstRow="1" w:lastColumn="0" w:lastRow="0" w:noHBand="0" w:noVBand="1" w:val="04A0"/>
        <w:tblInd w:w="120" w:type="dxa"/>
      </w:tblPr>
      <w:tblGrid>
        <w:gridCol w:w="1600"/>
        <w:gridCol w:w="2300"/>
        <w:gridCol w:w="2900"/>
        <w:gridCol w:w="2560"/>
      </w:tblGrid>
      <w:tr>
        <w:trPr>
          <w:cantSplit/>
        </w:trPr>
        <w:tc>
          <w:tcPr>
            <w:tcW w:type="dxa" w:w="16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模板输出</w:t>
            </w:r>
          </w:p>
        </w:tc>
        <w:tc>
          <w:tcPr>
            <w:tcW w:type="dxa" w:w="23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后端领域/读模型</w:t>
            </w:r>
          </w:p>
        </w:tc>
        <w:tc>
          <w:tcPr>
            <w:tcW w:type="dxa" w:w="290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关键字段或接口</w:t>
            </w:r>
          </w:p>
        </w:tc>
        <w:tc>
          <w:tcPr>
            <w:tcW w:type="dxa" w:w="2560"/>
            <w:vAlign w:val="center"/>
            <w:tcMar>
              <w:top w:w="80" w:type="dxa"/>
              <w:start w:w="120" w:type="dxa"/>
              <w:bottom w:w="80" w:type="dxa"/>
              <w:end w:w="120" w:type="dxa"/>
            </w:tcMar>
            <w:shd w:fill="E8EEF5"/>
          </w:tcPr>
          <w:p>
            <w:pPr>
              <w:spacing w:after="40" w:line="276" w:lineRule="auto"/>
              <w:jc w:val="center"/>
            </w:pPr>
            <w:r>
              <w:rPr>
                <w:rFonts w:ascii="Calibri" w:hAnsi="Calibri" w:eastAsia="Microsoft YaHei"/>
                <w:b/>
                <w:sz w:val="18"/>
              </w:rPr>
              <w:t>前端页面/动作</w:t>
            </w:r>
          </w:p>
        </w:tc>
      </w:tr>
      <w:tr>
        <w:trPr>
          <w:cantSplit/>
        </w:trPr>
        <w:tc>
          <w:tcPr>
            <w:tcW w:type="dxa" w:w="1600"/>
          </w:tcPr>
          <w:p>
            <w:pPr>
              <w:spacing w:after="40" w:line="276" w:lineRule="auto"/>
              <w:jc w:val="center"/>
            </w:pPr>
            <w:r>
              <w:rPr>
                <w:rFonts w:ascii="Calibri" w:hAnsi="Calibri" w:eastAsia="Microsoft YaHei"/>
                <w:b w:val="0"/>
                <w:sz w:val="17"/>
              </w:rPr>
              <w:t>报告主体与边界</w:t>
            </w:r>
          </w:p>
        </w:tc>
        <w:tc>
          <w:tcPr>
            <w:tcW w:type="dxa" w:w="2300"/>
          </w:tcPr>
          <w:p>
            <w:pPr>
              <w:spacing w:after="40" w:line="276" w:lineRule="auto"/>
              <w:jc w:val="left"/>
            </w:pPr>
            <w:r>
              <w:rPr>
                <w:rFonts w:ascii="Calibri" w:hAnsi="Calibri" w:eastAsia="Microsoft YaHei"/>
                <w:b w:val="0"/>
                <w:sz w:val="17"/>
              </w:rPr>
              <w:t>organization_boundary + master_data</w:t>
            </w:r>
          </w:p>
        </w:tc>
        <w:tc>
          <w:tcPr>
            <w:tcW w:type="dxa" w:w="2900"/>
          </w:tcPr>
          <w:p>
            <w:pPr>
              <w:spacing w:after="40" w:line="276" w:lineRule="auto"/>
              <w:jc w:val="left"/>
            </w:pPr>
            <w:r>
              <w:rPr>
                <w:rFonts w:ascii="Calibri" w:hAnsi="Calibri" w:eastAsia="Microsoft YaHei"/>
                <w:b w:val="0"/>
                <w:sz w:val="17"/>
              </w:rPr>
              <w:t>reporting_period, boundary_version, included_facilities</w:t>
            </w:r>
          </w:p>
        </w:tc>
        <w:tc>
          <w:tcPr>
            <w:tcW w:type="dxa" w:w="2560"/>
          </w:tcPr>
          <w:p>
            <w:pPr>
              <w:spacing w:after="40" w:line="276" w:lineRule="auto"/>
              <w:jc w:val="left"/>
            </w:pPr>
            <w:r>
              <w:rPr>
                <w:rFonts w:ascii="Calibri" w:hAnsi="Calibri" w:eastAsia="Microsoft YaHei"/>
                <w:b w:val="0"/>
                <w:sz w:val="17"/>
              </w:rPr>
              <w:t>/carbon/accounting：创建报告期和边界</w:t>
            </w:r>
          </w:p>
        </w:tc>
      </w:tr>
      <w:tr>
        <w:trPr>
          <w:cantSplit/>
        </w:trPr>
        <w:tc>
          <w:tcPr>
            <w:tcW w:type="dxa" w:w="1600"/>
          </w:tcPr>
          <w:p>
            <w:pPr>
              <w:spacing w:after="40" w:line="276" w:lineRule="auto"/>
              <w:jc w:val="center"/>
            </w:pPr>
            <w:r>
              <w:rPr>
                <w:rFonts w:ascii="Calibri" w:hAnsi="Calibri" w:eastAsia="Microsoft YaHei"/>
                <w:b w:val="0"/>
                <w:sz w:val="17"/>
              </w:rPr>
              <w:t>排放源识别</w:t>
            </w:r>
          </w:p>
        </w:tc>
        <w:tc>
          <w:tcPr>
            <w:tcW w:type="dxa" w:w="2300"/>
          </w:tcPr>
          <w:p>
            <w:pPr>
              <w:spacing w:after="40" w:line="276" w:lineRule="auto"/>
              <w:jc w:val="left"/>
            </w:pPr>
            <w:r>
              <w:rPr>
                <w:rFonts w:ascii="Calibri" w:hAnsi="Calibri" w:eastAsia="Microsoft YaHei"/>
                <w:b w:val="0"/>
                <w:sz w:val="17"/>
              </w:rPr>
              <w:t>carbon_accounting.domain.policies</w:t>
            </w:r>
          </w:p>
        </w:tc>
        <w:tc>
          <w:tcPr>
            <w:tcW w:type="dxa" w:w="2900"/>
          </w:tcPr>
          <w:p>
            <w:pPr>
              <w:spacing w:after="40" w:line="276" w:lineRule="auto"/>
              <w:jc w:val="left"/>
            </w:pPr>
            <w:r>
              <w:rPr>
                <w:rFonts w:ascii="Calibri" w:hAnsi="Calibri" w:eastAsia="Microsoft YaHei"/>
                <w:b w:val="0"/>
                <w:sz w:val="17"/>
              </w:rPr>
              <w:t>source_category, gas_type, included, exclusion_reason</w:t>
            </w:r>
          </w:p>
        </w:tc>
        <w:tc>
          <w:tcPr>
            <w:tcW w:type="dxa" w:w="2560"/>
          </w:tcPr>
          <w:p>
            <w:pPr>
              <w:spacing w:after="40" w:line="276" w:lineRule="auto"/>
              <w:jc w:val="left"/>
            </w:pPr>
            <w:r>
              <w:rPr>
                <w:rFonts w:ascii="Calibri" w:hAnsi="Calibri" w:eastAsia="Microsoft YaHei"/>
                <w:b w:val="0"/>
                <w:sz w:val="17"/>
              </w:rPr>
              <w:t>/carbon/accounting：排放源矩阵</w:t>
            </w:r>
          </w:p>
        </w:tc>
      </w:tr>
      <w:tr>
        <w:trPr>
          <w:cantSplit/>
        </w:trPr>
        <w:tc>
          <w:tcPr>
            <w:tcW w:type="dxa" w:w="1600"/>
          </w:tcPr>
          <w:p>
            <w:pPr>
              <w:spacing w:after="40" w:line="276" w:lineRule="auto"/>
              <w:jc w:val="center"/>
            </w:pPr>
            <w:r>
              <w:rPr>
                <w:rFonts w:ascii="Calibri" w:hAnsi="Calibri" w:eastAsia="Microsoft YaHei"/>
                <w:b w:val="0"/>
                <w:sz w:val="17"/>
              </w:rPr>
              <w:t>活动数据表</w:t>
            </w:r>
          </w:p>
        </w:tc>
        <w:tc>
          <w:tcPr>
            <w:tcW w:type="dxa" w:w="2300"/>
          </w:tcPr>
          <w:p>
            <w:pPr>
              <w:spacing w:after="40" w:line="276" w:lineRule="auto"/>
              <w:jc w:val="left"/>
            </w:pPr>
            <w:r>
              <w:rPr>
                <w:rFonts w:ascii="Calibri" w:hAnsi="Calibri" w:eastAsia="Microsoft YaHei"/>
                <w:b w:val="0"/>
                <w:sz w:val="17"/>
              </w:rPr>
              <w:t>carbon_accounting + energy + supply_chain_carbon</w:t>
            </w:r>
          </w:p>
        </w:tc>
        <w:tc>
          <w:tcPr>
            <w:tcW w:type="dxa" w:w="2900"/>
          </w:tcPr>
          <w:p>
            <w:pPr>
              <w:spacing w:after="40" w:line="276" w:lineRule="auto"/>
              <w:jc w:val="left"/>
            </w:pPr>
            <w:r>
              <w:rPr>
                <w:rFonts w:ascii="Calibri" w:hAnsi="Calibri" w:eastAsia="Microsoft YaHei"/>
                <w:b w:val="0"/>
                <w:sz w:val="17"/>
              </w:rPr>
              <w:t>activity_amount, unit, source_record_id, evidence_id</w:t>
            </w:r>
          </w:p>
        </w:tc>
        <w:tc>
          <w:tcPr>
            <w:tcW w:type="dxa" w:w="2560"/>
          </w:tcPr>
          <w:p>
            <w:pPr>
              <w:spacing w:after="40" w:line="276" w:lineRule="auto"/>
              <w:jc w:val="left"/>
            </w:pPr>
            <w:r>
              <w:rPr>
                <w:rFonts w:ascii="Calibri" w:hAnsi="Calibri" w:eastAsia="Microsoft YaHei"/>
                <w:b w:val="0"/>
                <w:sz w:val="17"/>
              </w:rPr>
              <w:t>/carbon/accounting：Scope 填报与导入</w:t>
            </w:r>
          </w:p>
        </w:tc>
      </w:tr>
      <w:tr>
        <w:trPr>
          <w:cantSplit/>
        </w:trPr>
        <w:tc>
          <w:tcPr>
            <w:tcW w:type="dxa" w:w="1600"/>
          </w:tcPr>
          <w:p>
            <w:pPr>
              <w:spacing w:after="40" w:line="276" w:lineRule="auto"/>
              <w:jc w:val="center"/>
            </w:pPr>
            <w:r>
              <w:rPr>
                <w:rFonts w:ascii="Calibri" w:hAnsi="Calibri" w:eastAsia="Microsoft YaHei"/>
                <w:b w:val="0"/>
                <w:sz w:val="17"/>
              </w:rPr>
              <w:t>因子参数表</w:t>
            </w:r>
          </w:p>
        </w:tc>
        <w:tc>
          <w:tcPr>
            <w:tcW w:type="dxa" w:w="2300"/>
          </w:tcPr>
          <w:p>
            <w:pPr>
              <w:spacing w:after="40" w:line="276" w:lineRule="auto"/>
              <w:jc w:val="left"/>
            </w:pPr>
            <w:r>
              <w:rPr>
                <w:rFonts w:ascii="Calibri" w:hAnsi="Calibri" w:eastAsia="Microsoft YaHei"/>
                <w:b w:val="0"/>
                <w:sz w:val="17"/>
              </w:rPr>
              <w:t>factor_library</w:t>
            </w:r>
          </w:p>
        </w:tc>
        <w:tc>
          <w:tcPr>
            <w:tcW w:type="dxa" w:w="2900"/>
          </w:tcPr>
          <w:p>
            <w:pPr>
              <w:spacing w:after="40" w:line="276" w:lineRule="auto"/>
              <w:jc w:val="left"/>
            </w:pPr>
            <w:r>
              <w:rPr>
                <w:rFonts w:ascii="Calibri" w:hAnsi="Calibri" w:eastAsia="Microsoft YaHei"/>
                <w:b w:val="0"/>
                <w:sz w:val="17"/>
              </w:rPr>
              <w:t>factor_id, standard_code, valid_from, confidence_level</w:t>
            </w:r>
          </w:p>
        </w:tc>
        <w:tc>
          <w:tcPr>
            <w:tcW w:type="dxa" w:w="2560"/>
          </w:tcPr>
          <w:p>
            <w:r>
              <w:t>/carbon-mgmt/factors：排放因子库；/carbon-mgmt/calculation-factors：计算因子</w:t>
            </w:r>
          </w:p>
        </w:tc>
      </w:tr>
      <w:tr>
        <w:trPr>
          <w:cantSplit/>
        </w:trPr>
        <w:tc>
          <w:tcPr>
            <w:tcW w:type="dxa" w:w="1600"/>
          </w:tcPr>
          <w:p>
            <w:pPr>
              <w:spacing w:after="40" w:line="276" w:lineRule="auto"/>
              <w:jc w:val="center"/>
            </w:pPr>
            <w:r>
              <w:rPr>
                <w:rFonts w:ascii="Calibri" w:hAnsi="Calibri" w:eastAsia="Microsoft YaHei"/>
                <w:b w:val="0"/>
                <w:sz w:val="17"/>
              </w:rPr>
              <w:t>排放清单</w:t>
            </w:r>
          </w:p>
        </w:tc>
        <w:tc>
          <w:tcPr>
            <w:tcW w:type="dxa" w:w="2300"/>
          </w:tcPr>
          <w:p>
            <w:r>
              <w:t>carbon_accounting.queries.inventory + carbon_verification.queries.report_context</w:t>
            </w:r>
          </w:p>
        </w:tc>
        <w:tc>
          <w:tcPr>
            <w:tcW w:type="dxa" w:w="2900"/>
          </w:tcPr>
          <w:p>
            <w:r>
              <w:t>batch_id, inventory_item_id, total_co2e, scope_summary, source_summary, quality_status</w:t>
            </w:r>
          </w:p>
        </w:tc>
        <w:tc>
          <w:tcPr>
            <w:tcW w:type="dxa" w:w="2560"/>
          </w:tcPr>
          <w:p>
            <w:pPr>
              <w:spacing w:after="40" w:line="276" w:lineRule="auto"/>
              <w:jc w:val="left"/>
            </w:pPr>
            <w:r>
              <w:rPr>
                <w:rFonts w:ascii="Calibri" w:hAnsi="Calibri" w:eastAsia="Microsoft YaHei"/>
                <w:b w:val="0"/>
                <w:sz w:val="17"/>
              </w:rPr>
              <w:t>/carbon/accounting：核算结果</w:t>
            </w:r>
          </w:p>
        </w:tc>
      </w:tr>
      <w:tr>
        <w:trPr>
          <w:cantSplit/>
        </w:trPr>
        <w:tc>
          <w:tcPr>
            <w:tcW w:type="dxa" w:w="1600"/>
          </w:tcPr>
          <w:p>
            <w:pPr>
              <w:spacing w:after="40" w:line="276" w:lineRule="auto"/>
              <w:jc w:val="center"/>
            </w:pPr>
            <w:r>
              <w:rPr>
                <w:rFonts w:ascii="Calibri" w:hAnsi="Calibri" w:eastAsia="Microsoft YaHei"/>
                <w:b w:val="0"/>
                <w:sz w:val="17"/>
              </w:rPr>
              <w:t>核查材料包</w:t>
            </w:r>
          </w:p>
        </w:tc>
        <w:tc>
          <w:tcPr>
            <w:tcW w:type="dxa" w:w="2300"/>
          </w:tcPr>
          <w:p>
            <w:pPr>
              <w:spacing w:after="40" w:line="276" w:lineRule="auto"/>
              <w:jc w:val="left"/>
            </w:pPr>
            <w:r>
              <w:rPr>
                <w:rFonts w:ascii="Calibri" w:hAnsi="Calibri" w:eastAsia="Microsoft YaHei"/>
                <w:b w:val="0"/>
                <w:sz w:val="17"/>
              </w:rPr>
              <w:t>carbon_verification / analytics</w:t>
            </w:r>
          </w:p>
        </w:tc>
        <w:tc>
          <w:tcPr>
            <w:tcW w:type="dxa" w:w="2900"/>
          </w:tcPr>
          <w:p>
            <w:r>
              <w:t>evidence_manifest, material_package, quality_issues, audit_trail, report_context, export_job</w:t>
            </w:r>
          </w:p>
        </w:tc>
        <w:tc>
          <w:tcPr>
            <w:tcW w:type="dxa" w:w="2560"/>
          </w:tcPr>
          <w:p>
            <w:r>
              <w:t>/carbon/verification：凭证清单、质量问题、材料包、报告导出</w:t>
            </w:r>
          </w:p>
        </w:tc>
      </w:tr>
      <w:tr>
        <w:trPr>
          <w:cantSplit/>
        </w:trPr>
        <w:tc>
          <w:tcPr>
            <w:tcW w:type="dxa" w:w="1600"/>
          </w:tcPr>
          <w:p>
            <w:pPr>
              <w:spacing w:after="40" w:line="276" w:lineRule="auto"/>
              <w:jc w:val="center"/>
            </w:pPr>
            <w:r>
              <w:rPr>
                <w:rFonts w:ascii="Calibri" w:hAnsi="Calibri" w:eastAsia="Microsoft YaHei"/>
                <w:b w:val="0"/>
                <w:sz w:val="17"/>
              </w:rPr>
              <w:t>核查工作底稿</w:t>
            </w:r>
          </w:p>
        </w:tc>
        <w:tc>
          <w:tcPr>
            <w:tcW w:type="dxa" w:w="2300"/>
          </w:tcPr>
          <w:p>
            <w:pPr>
              <w:spacing w:after="40" w:line="276" w:lineRule="auto"/>
              <w:jc w:val="left"/>
            </w:pPr>
            <w:r>
              <w:rPr>
                <w:rFonts w:ascii="Calibri" w:hAnsi="Calibri" w:eastAsia="Microsoft YaHei"/>
                <w:b w:val="0"/>
                <w:sz w:val="17"/>
              </w:rPr>
              <w:t>carbon_verification</w:t>
            </w:r>
          </w:p>
        </w:tc>
        <w:tc>
          <w:tcPr>
            <w:tcW w:type="dxa" w:w="2900"/>
          </w:tcPr>
          <w:p>
            <w:r>
              <w:t>file_review, onsite_check, nonconformity, correction, conclusion, verifier_note</w:t>
            </w:r>
          </w:p>
        </w:tc>
        <w:tc>
          <w:tcPr>
            <w:tcW w:type="dxa" w:w="2560"/>
          </w:tcPr>
          <w:p>
            <w:pPr>
              <w:spacing w:after="40" w:line="276" w:lineRule="auto"/>
              <w:jc w:val="left"/>
            </w:pPr>
            <w:r>
              <w:rPr>
                <w:rFonts w:ascii="Calibri" w:hAnsi="Calibri" w:eastAsia="Microsoft YaHei"/>
                <w:b w:val="0"/>
                <w:sz w:val="17"/>
              </w:rPr>
              <w:t>/carbon/verification：核查支撑</w:t>
            </w:r>
          </w:p>
        </w:tc>
      </w:tr>
    </w:tbl>
    <w:p>
      <w:pPr>
        <w:spacing w:after="80"/>
      </w:pPr>
    </w:p>
    <w:p>
      <w:pPr>
        <w:pStyle w:val="Heading2"/>
      </w:pPr>
      <w:r>
        <w:rPr>
          <w:rFonts w:ascii="Calibri" w:hAnsi="Calibri" w:eastAsia="Microsoft YaHei"/>
        </w:rPr>
        <w:t>建议导出流程</w:t>
      </w:r>
    </w:p>
    <w:p>
      <w:pPr>
        <w:spacing w:after="40" w:line="252" w:lineRule="auto"/>
        <w:ind w:left="317" w:hanging="317"/>
      </w:pPr>
      <w:r>
        <w:rPr>
          <w:rFonts w:ascii="Calibri" w:hAnsi="Calibri" w:eastAsia="Microsoft YaHei"/>
          <w:sz w:val="19"/>
        </w:rPr>
        <w:t>1. 锁定盘查年度、组织边界、设施清单和排放源清单，形成版本号。</w:t>
      </w:r>
    </w:p>
    <w:p>
      <w:pPr>
        <w:spacing w:after="40" w:line="252" w:lineRule="auto"/>
        <w:ind w:left="317" w:hanging="317"/>
      </w:pPr>
      <w:r>
        <w:rPr>
          <w:rFonts w:ascii="Calibri" w:hAnsi="Calibri" w:eastAsia="Microsoft YaHei"/>
          <w:sz w:val="19"/>
        </w:rPr>
        <w:t>2. 采集活动数据、排放因子、计算参数和附件证据，并完成数据质量检查。</w:t>
      </w:r>
    </w:p>
    <w:p>
      <w:pPr>
        <w:spacing w:after="40" w:line="252" w:lineRule="auto"/>
        <w:ind w:left="317" w:hanging="317"/>
      </w:pPr>
      <w:r>
        <w:rPr>
          <w:rFonts w:ascii="Calibri" w:hAnsi="Calibri" w:eastAsia="Microsoft YaHei"/>
          <w:sz w:val="19"/>
        </w:rPr>
        <w:t>3. 生成排放清册、分源汇总、范围一/范围二汇总和不确定性说明。</w:t>
      </w:r>
    </w:p>
    <w:p>
      <w:pPr>
        <w:spacing w:after="40" w:line="252" w:lineRule="auto"/>
        <w:ind w:left="317" w:hanging="317"/>
      </w:pPr>
      <w:r>
        <w:rPr>
          <w:rFonts w:ascii="Calibri" w:hAnsi="Calibri" w:eastAsia="Microsoft YaHei"/>
          <w:sz w:val="19"/>
        </w:rPr>
        <w:t>4. 自动填充本模板的正文、附表、证据目录、文件评审底稿和现场核查清单。</w:t>
      </w:r>
    </w:p>
    <w:p>
      <w:pPr>
        <w:spacing w:after="40" w:line="252" w:lineRule="auto"/>
        <w:ind w:left="317" w:hanging="317"/>
      </w:pPr>
      <w:r>
        <w:rPr>
          <w:rFonts w:ascii="Calibri" w:hAnsi="Calibri" w:eastAsia="Microsoft YaHei"/>
          <w:sz w:val="19"/>
        </w:rPr>
        <w:t>5. 形成不符合项、整改记录、复核结论和最终报告声明。</w:t>
      </w:r>
    </w:p>
    <w:p>
      <w:pPr>
        <w:spacing w:after="40" w:line="252" w:lineRule="auto"/>
        <w:ind w:left="317" w:hanging="317"/>
      </w:pPr>
      <w:r>
        <w:rPr>
          <w:rFonts w:ascii="Calibri" w:hAnsi="Calibri" w:eastAsia="Microsoft YaHei"/>
          <w:sz w:val="19"/>
        </w:rPr>
        <w:t>6. 导出盘查报告 DOCX/PDF 与核查材料包 ZIP，并写入导出任务和材料清单。</w:t>
      </w:r>
    </w:p>
    <w:p>
      <w:r>
        <w:rPr>
          <w:rFonts w:ascii="Calibri" w:hAnsi="Calibri" w:eastAsia="宋体"/>
        </w:rPr>
        <w:br w:type="page"/>
      </w:r>
    </w:p>
    <w:p>
      <w:pPr>
        <w:pStyle w:val="Heading2"/>
        <w:keepNext/>
      </w:pPr>
      <w:r>
        <w:rPr>
          <w:rFonts w:ascii="Calibri" w:hAnsi="Calibri" w:eastAsia="宋体"/>
        </w:rPr>
        <w:t>附表 L：导出上下文与模板变量映射</w:t>
      </w:r>
    </w:p>
    <w:p>
      <w:pPr>
        <w:spacing w:after="120"/>
      </w:pPr>
      <w:r>
        <w:rPr>
          <w:rFonts w:ascii="Calibri" w:hAnsi="Calibri" w:eastAsia="宋体"/>
        </w:rPr>
        <w:t>本附表用于指导后端 ReportDocumentRenderer 将 /api/carbon/verification/report 的读模型填入 DOCX。缺失必需字段时，系统应返回业务状态并进入质量问题清单，不应生成看似完整的正式报告。</w:t>
      </w:r>
    </w:p>
    <w:tbl>
      <w:tblPr>
        <w:tblStyle w:val="TableGrid"/>
        <w:tblW w:type="auto" w:w="0"/>
        <w:jc w:val="center"/>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rPr>
          <w:tblHeader w:val="true"/>
          <w:cantSplit/>
        </w:trPr>
        <w:tc>
          <w:tcPr>
            <w:tcW w:type="dxa" w:w="2088"/>
            <w:shd w:fill="F2F4F7"/>
            <w:vAlign w:val="center"/>
          </w:tcPr>
          <w:p>
            <w:pPr>
              <w:spacing w:before="0" w:after="20"/>
              <w:jc w:val="center"/>
            </w:pPr>
            <w:r>
              <w:rPr>
                <w:b/>
                <w:sz w:val="17"/>
              </w:rPr>
              <w:t>模板变量</w:t>
            </w:r>
          </w:p>
        </w:tc>
        <w:tc>
          <w:tcPr>
            <w:tcW w:type="dxa" w:w="2232"/>
            <w:shd w:fill="F2F4F7"/>
            <w:vAlign w:val="center"/>
          </w:tcPr>
          <w:p>
            <w:pPr>
              <w:spacing w:before="0" w:after="20"/>
              <w:jc w:val="center"/>
            </w:pPr>
            <w:r>
              <w:rPr>
                <w:b/>
                <w:sz w:val="17"/>
              </w:rPr>
              <w:t>上下文字段</w:t>
            </w:r>
          </w:p>
        </w:tc>
        <w:tc>
          <w:tcPr>
            <w:tcW w:type="dxa" w:w="2520"/>
            <w:shd w:fill="F2F4F7"/>
            <w:vAlign w:val="center"/>
          </w:tcPr>
          <w:p>
            <w:pPr>
              <w:spacing w:before="0" w:after="20"/>
              <w:jc w:val="center"/>
            </w:pPr>
            <w:r>
              <w:rPr>
                <w:b/>
                <w:sz w:val="17"/>
              </w:rPr>
              <w:t>当前来源</w:t>
            </w:r>
          </w:p>
        </w:tc>
        <w:tc>
          <w:tcPr>
            <w:tcW w:type="dxa" w:w="1008"/>
            <w:shd w:fill="F2F4F7"/>
            <w:vAlign w:val="center"/>
          </w:tcPr>
          <w:p>
            <w:pPr>
              <w:spacing w:before="0" w:after="20"/>
              <w:jc w:val="center"/>
            </w:pPr>
            <w:r>
              <w:rPr>
                <w:b/>
                <w:sz w:val="17"/>
              </w:rPr>
              <w:t>必需性</w:t>
            </w:r>
          </w:p>
        </w:tc>
        <w:tc>
          <w:tcPr>
            <w:tcW w:type="dxa" w:w="1512"/>
            <w:shd w:fill="F2F4F7"/>
            <w:vAlign w:val="center"/>
          </w:tcPr>
          <w:p>
            <w:pPr>
              <w:spacing w:before="0" w:after="20"/>
              <w:jc w:val="center"/>
            </w:pPr>
            <w:r>
              <w:rPr>
                <w:b/>
                <w:sz w:val="17"/>
              </w:rPr>
              <w:t>缺失处理</w:t>
            </w:r>
          </w:p>
        </w:tc>
      </w:tr>
      <w:tr>
        <w:trPr>
          <w:cantSplit/>
        </w:trPr>
        <w:tc>
          <w:tcPr>
            <w:tcW w:type="dxa" w:w="2088"/>
            <w:vAlign w:val="center"/>
          </w:tcPr>
          <w:p>
            <w:pPr>
              <w:spacing w:before="0" w:after="20"/>
            </w:pPr>
            <w:r>
              <w:rPr>
                <w:sz w:val="17"/>
              </w:rPr>
              <w:t>{{ enterprise_name }}</w:t>
            </w:r>
          </w:p>
        </w:tc>
        <w:tc>
          <w:tcPr>
            <w:tcW w:type="dxa" w:w="2232"/>
            <w:vAlign w:val="center"/>
          </w:tcPr>
          <w:p>
            <w:pPr>
              <w:spacing w:before="0" w:after="20"/>
            </w:pPr>
            <w:r>
              <w:rPr>
                <w:sz w:val="17"/>
              </w:rPr>
              <w:t>enterprise.name</w:t>
            </w:r>
          </w:p>
        </w:tc>
        <w:tc>
          <w:tcPr>
            <w:tcW w:type="dxa" w:w="2520"/>
            <w:vAlign w:val="center"/>
          </w:tcPr>
          <w:p>
            <w:pPr>
              <w:spacing w:before="0" w:after="20"/>
            </w:pPr>
            <w:r>
              <w:rPr>
                <w:sz w:val="17"/>
              </w:rPr>
              <w:t>master_data.EnterpriseInfo / report_context.enterprise</w:t>
            </w:r>
          </w:p>
        </w:tc>
        <w:tc>
          <w:tcPr>
            <w:tcW w:type="dxa" w:w="1008"/>
            <w:vAlign w:val="center"/>
          </w:tcPr>
          <w:p>
            <w:pPr>
              <w:spacing w:before="0" w:after="20"/>
            </w:pPr>
            <w:r>
              <w:rPr>
                <w:sz w:val="17"/>
              </w:rPr>
              <w:t>必需</w:t>
            </w:r>
          </w:p>
        </w:tc>
        <w:tc>
          <w:tcPr>
            <w:tcW w:type="dxa" w:w="1512"/>
            <w:vAlign w:val="center"/>
          </w:tcPr>
          <w:p>
            <w:pPr>
              <w:spacing w:before="0" w:after="20"/>
            </w:pPr>
            <w:r>
              <w:rPr>
                <w:sz w:val="17"/>
              </w:rPr>
              <w:t>阻塞正式导出，提示补报告主体</w:t>
            </w:r>
          </w:p>
        </w:tc>
      </w:tr>
      <w:tr>
        <w:trPr>
          <w:cantSplit/>
        </w:trPr>
        <w:tc>
          <w:tcPr>
            <w:tcW w:type="dxa" w:w="2088"/>
            <w:vAlign w:val="center"/>
          </w:tcPr>
          <w:p>
            <w:pPr>
              <w:spacing w:before="0" w:after="20"/>
            </w:pPr>
            <w:r>
              <w:rPr>
                <w:sz w:val="17"/>
              </w:rPr>
              <w:t>{{ org_code }}</w:t>
            </w:r>
          </w:p>
        </w:tc>
        <w:tc>
          <w:tcPr>
            <w:tcW w:type="dxa" w:w="2232"/>
            <w:vAlign w:val="center"/>
          </w:tcPr>
          <w:p>
            <w:pPr>
              <w:spacing w:before="0" w:after="20"/>
            </w:pPr>
            <w:r>
              <w:rPr>
                <w:sz w:val="17"/>
              </w:rPr>
              <w:t>enterprise.unify_code</w:t>
            </w:r>
          </w:p>
        </w:tc>
        <w:tc>
          <w:tcPr>
            <w:tcW w:type="dxa" w:w="2520"/>
            <w:vAlign w:val="center"/>
          </w:tcPr>
          <w:p>
            <w:pPr>
              <w:spacing w:before="0" w:after="20"/>
            </w:pPr>
            <w:r>
              <w:rPr>
                <w:sz w:val="17"/>
              </w:rPr>
              <w:t>master_data.EnterpriseInfo</w:t>
            </w:r>
          </w:p>
        </w:tc>
        <w:tc>
          <w:tcPr>
            <w:tcW w:type="dxa" w:w="1008"/>
            <w:vAlign w:val="center"/>
          </w:tcPr>
          <w:p>
            <w:pPr>
              <w:spacing w:before="0" w:after="20"/>
            </w:pPr>
            <w:r>
              <w:rPr>
                <w:sz w:val="17"/>
              </w:rPr>
              <w:t>必需</w:t>
            </w:r>
          </w:p>
        </w:tc>
        <w:tc>
          <w:tcPr>
            <w:tcW w:type="dxa" w:w="1512"/>
            <w:vAlign w:val="center"/>
          </w:tcPr>
          <w:p>
            <w:pPr>
              <w:spacing w:before="0" w:after="20"/>
            </w:pPr>
            <w:r>
              <w:rPr>
                <w:sz w:val="17"/>
              </w:rPr>
              <w:t>进入主体信息问题清单</w:t>
            </w:r>
          </w:p>
        </w:tc>
      </w:tr>
      <w:tr>
        <w:trPr>
          <w:cantSplit/>
        </w:trPr>
        <w:tc>
          <w:tcPr>
            <w:tcW w:type="dxa" w:w="2088"/>
            <w:vAlign w:val="center"/>
          </w:tcPr>
          <w:p>
            <w:pPr>
              <w:spacing w:before="0" w:after="20"/>
            </w:pPr>
            <w:r>
              <w:rPr>
                <w:sz w:val="17"/>
              </w:rPr>
              <w:t>{{ report_year }}</w:t>
            </w:r>
          </w:p>
        </w:tc>
        <w:tc>
          <w:tcPr>
            <w:tcW w:type="dxa" w:w="2232"/>
            <w:vAlign w:val="center"/>
          </w:tcPr>
          <w:p>
            <w:pPr>
              <w:spacing w:before="0" w:after="20"/>
            </w:pPr>
            <w:r>
              <w:rPr>
                <w:sz w:val="17"/>
              </w:rPr>
              <w:t>reporting_period.year</w:t>
            </w:r>
          </w:p>
        </w:tc>
        <w:tc>
          <w:tcPr>
            <w:tcW w:type="dxa" w:w="2520"/>
            <w:vAlign w:val="center"/>
          </w:tcPr>
          <w:p>
            <w:pPr>
              <w:spacing w:before="0" w:after="20"/>
            </w:pPr>
            <w:r>
              <w:rPr>
                <w:sz w:val="17"/>
              </w:rPr>
              <w:t>VerificationQuery.year 或活动记录期间</w:t>
            </w:r>
          </w:p>
        </w:tc>
        <w:tc>
          <w:tcPr>
            <w:tcW w:type="dxa" w:w="1008"/>
            <w:vAlign w:val="center"/>
          </w:tcPr>
          <w:p>
            <w:pPr>
              <w:spacing w:before="0" w:after="20"/>
            </w:pPr>
            <w:r>
              <w:rPr>
                <w:sz w:val="17"/>
              </w:rPr>
              <w:t>必需</w:t>
            </w:r>
          </w:p>
        </w:tc>
        <w:tc>
          <w:tcPr>
            <w:tcW w:type="dxa" w:w="1512"/>
            <w:vAlign w:val="center"/>
          </w:tcPr>
          <w:p>
            <w:pPr>
              <w:spacing w:before="0" w:after="20"/>
            </w:pPr>
            <w:r>
              <w:rPr>
                <w:sz w:val="17"/>
              </w:rPr>
              <w:t>无期间时只能导出草稿</w:t>
            </w:r>
          </w:p>
        </w:tc>
      </w:tr>
      <w:tr>
        <w:trPr>
          <w:cantSplit/>
        </w:trPr>
        <w:tc>
          <w:tcPr>
            <w:tcW w:type="dxa" w:w="2088"/>
            <w:vAlign w:val="center"/>
          </w:tcPr>
          <w:p>
            <w:pPr>
              <w:spacing w:before="0" w:after="20"/>
            </w:pPr>
            <w:r>
              <w:rPr>
                <w:sz w:val="17"/>
              </w:rPr>
              <w:t>{{ boundary_version }}</w:t>
            </w:r>
          </w:p>
        </w:tc>
        <w:tc>
          <w:tcPr>
            <w:tcW w:type="dxa" w:w="2232"/>
            <w:vAlign w:val="center"/>
          </w:tcPr>
          <w:p>
            <w:pPr>
              <w:spacing w:before="0" w:after="20"/>
            </w:pPr>
            <w:r>
              <w:rPr>
                <w:sz w:val="17"/>
              </w:rPr>
              <w:t>organization_boundary.boundary.version_no</w:t>
            </w:r>
          </w:p>
        </w:tc>
        <w:tc>
          <w:tcPr>
            <w:tcW w:type="dxa" w:w="2520"/>
            <w:vAlign w:val="center"/>
          </w:tcPr>
          <w:p>
            <w:pPr>
              <w:spacing w:before="0" w:after="20"/>
            </w:pPr>
            <w:r>
              <w:rPr>
                <w:sz w:val="17"/>
              </w:rPr>
              <w:t>已发布组织边界版本</w:t>
            </w:r>
          </w:p>
        </w:tc>
        <w:tc>
          <w:tcPr>
            <w:tcW w:type="dxa" w:w="1008"/>
            <w:vAlign w:val="center"/>
          </w:tcPr>
          <w:p>
            <w:pPr>
              <w:spacing w:before="0" w:after="20"/>
            </w:pPr>
            <w:r>
              <w:rPr>
                <w:sz w:val="17"/>
              </w:rPr>
              <w:t>必需</w:t>
            </w:r>
          </w:p>
        </w:tc>
        <w:tc>
          <w:tcPr>
            <w:tcW w:type="dxa" w:w="1512"/>
            <w:vAlign w:val="center"/>
          </w:tcPr>
          <w:p>
            <w:pPr>
              <w:spacing w:before="0" w:after="20"/>
            </w:pPr>
            <w:r>
              <w:rPr>
                <w:sz w:val="17"/>
              </w:rPr>
              <w:t>无发布边界时阻塞正式导出</w:t>
            </w:r>
          </w:p>
        </w:tc>
      </w:tr>
      <w:tr>
        <w:trPr>
          <w:cantSplit/>
        </w:trPr>
        <w:tc>
          <w:tcPr>
            <w:tcW w:type="dxa" w:w="2088"/>
            <w:vAlign w:val="center"/>
          </w:tcPr>
          <w:p>
            <w:pPr>
              <w:spacing w:before="0" w:after="20"/>
            </w:pPr>
            <w:r>
              <w:rPr>
                <w:sz w:val="17"/>
              </w:rPr>
              <w:t>{{ scope_summary }}</w:t>
            </w:r>
          </w:p>
        </w:tc>
        <w:tc>
          <w:tcPr>
            <w:tcW w:type="dxa" w:w="2232"/>
            <w:vAlign w:val="center"/>
          </w:tcPr>
          <w:p>
            <w:pPr>
              <w:spacing w:before="0" w:after="20"/>
            </w:pPr>
            <w:r>
              <w:rPr>
                <w:sz w:val="17"/>
              </w:rPr>
              <w:t>inventory.scope_summary[]</w:t>
            </w:r>
          </w:p>
        </w:tc>
        <w:tc>
          <w:tcPr>
            <w:tcW w:type="dxa" w:w="2520"/>
            <w:vAlign w:val="center"/>
          </w:tcPr>
          <w:p>
            <w:pPr>
              <w:spacing w:before="0" w:after="20"/>
            </w:pPr>
            <w:r>
              <w:rPr>
                <w:sz w:val="17"/>
              </w:rPr>
              <w:t>carbon_verification.report_context</w:t>
            </w:r>
          </w:p>
        </w:tc>
        <w:tc>
          <w:tcPr>
            <w:tcW w:type="dxa" w:w="1008"/>
            <w:vAlign w:val="center"/>
          </w:tcPr>
          <w:p>
            <w:pPr>
              <w:spacing w:before="0" w:after="20"/>
            </w:pPr>
            <w:r>
              <w:rPr>
                <w:sz w:val="17"/>
              </w:rPr>
              <w:t>必需</w:t>
            </w:r>
          </w:p>
        </w:tc>
        <w:tc>
          <w:tcPr>
            <w:tcW w:type="dxa" w:w="1512"/>
            <w:vAlign w:val="center"/>
          </w:tcPr>
          <w:p>
            <w:pPr>
              <w:spacing w:before="0" w:after="20"/>
            </w:pPr>
            <w:r>
              <w:rPr>
                <w:sz w:val="17"/>
              </w:rPr>
              <w:t>清单为空时返回 empty_inventory</w:t>
            </w:r>
          </w:p>
        </w:tc>
      </w:tr>
      <w:tr>
        <w:trPr>
          <w:cantSplit/>
        </w:trPr>
        <w:tc>
          <w:tcPr>
            <w:tcW w:type="dxa" w:w="2088"/>
            <w:vAlign w:val="center"/>
          </w:tcPr>
          <w:p>
            <w:pPr>
              <w:spacing w:before="0" w:after="20"/>
            </w:pPr>
            <w:r>
              <w:rPr>
                <w:sz w:val="17"/>
              </w:rPr>
              <w:t>{{ activity_data }}</w:t>
            </w:r>
          </w:p>
        </w:tc>
        <w:tc>
          <w:tcPr>
            <w:tcW w:type="dxa" w:w="2232"/>
            <w:vAlign w:val="center"/>
          </w:tcPr>
          <w:p>
            <w:pPr>
              <w:spacing w:before="0" w:after="20"/>
            </w:pPr>
            <w:r>
              <w:rPr>
                <w:sz w:val="17"/>
              </w:rPr>
              <w:t>activity_data[]</w:t>
            </w:r>
          </w:p>
        </w:tc>
        <w:tc>
          <w:tcPr>
            <w:tcW w:type="dxa" w:w="2520"/>
            <w:vAlign w:val="center"/>
          </w:tcPr>
          <w:p>
            <w:pPr>
              <w:spacing w:before="0" w:after="20"/>
            </w:pPr>
            <w:r>
              <w:rPr>
                <w:sz w:val="17"/>
              </w:rPr>
              <w:t>Scope 活动记录或锁定清单明细</w:t>
            </w:r>
          </w:p>
        </w:tc>
        <w:tc>
          <w:tcPr>
            <w:tcW w:type="dxa" w:w="1008"/>
            <w:vAlign w:val="center"/>
          </w:tcPr>
          <w:p>
            <w:pPr>
              <w:spacing w:before="0" w:after="20"/>
            </w:pPr>
            <w:r>
              <w:rPr>
                <w:sz w:val="17"/>
              </w:rPr>
              <w:t>必需</w:t>
            </w:r>
          </w:p>
        </w:tc>
        <w:tc>
          <w:tcPr>
            <w:tcW w:type="dxa" w:w="1512"/>
            <w:vAlign w:val="center"/>
          </w:tcPr>
          <w:p>
            <w:pPr>
              <w:spacing w:before="0" w:after="20"/>
            </w:pPr>
            <w:r>
              <w:rPr>
                <w:sz w:val="17"/>
              </w:rPr>
              <w:t>缺活动数据时进入 blocked</w:t>
            </w:r>
          </w:p>
        </w:tc>
      </w:tr>
      <w:tr>
        <w:trPr>
          <w:cantSplit/>
        </w:trPr>
        <w:tc>
          <w:tcPr>
            <w:tcW w:type="dxa" w:w="2088"/>
            <w:vAlign w:val="center"/>
          </w:tcPr>
          <w:p>
            <w:pPr>
              <w:spacing w:before="0" w:after="20"/>
            </w:pPr>
            <w:r>
              <w:rPr>
                <w:sz w:val="17"/>
              </w:rPr>
              <w:t>{{ factor_parameters }}</w:t>
            </w:r>
          </w:p>
        </w:tc>
        <w:tc>
          <w:tcPr>
            <w:tcW w:type="dxa" w:w="2232"/>
            <w:vAlign w:val="center"/>
          </w:tcPr>
          <w:p>
            <w:pPr>
              <w:spacing w:before="0" w:after="20"/>
            </w:pPr>
            <w:r>
              <w:rPr>
                <w:sz w:val="17"/>
              </w:rPr>
              <w:t>factor_parameters[]</w:t>
            </w:r>
          </w:p>
        </w:tc>
        <w:tc>
          <w:tcPr>
            <w:tcW w:type="dxa" w:w="2520"/>
            <w:vAlign w:val="center"/>
          </w:tcPr>
          <w:p>
            <w:pPr>
              <w:spacing w:before="0" w:after="20"/>
            </w:pPr>
            <w:r>
              <w:rPr>
                <w:sz w:val="17"/>
              </w:rPr>
              <w:t>factor_library / 计算结果快照</w:t>
            </w:r>
          </w:p>
        </w:tc>
        <w:tc>
          <w:tcPr>
            <w:tcW w:type="dxa" w:w="1008"/>
            <w:vAlign w:val="center"/>
          </w:tcPr>
          <w:p>
            <w:pPr>
              <w:spacing w:before="0" w:after="20"/>
            </w:pPr>
            <w:r>
              <w:rPr>
                <w:sz w:val="17"/>
              </w:rPr>
              <w:t>必需</w:t>
            </w:r>
          </w:p>
        </w:tc>
        <w:tc>
          <w:tcPr>
            <w:tcW w:type="dxa" w:w="1512"/>
            <w:vAlign w:val="center"/>
          </w:tcPr>
          <w:p>
            <w:pPr>
              <w:spacing w:before="0" w:after="20"/>
            </w:pPr>
            <w:r>
              <w:rPr>
                <w:sz w:val="17"/>
              </w:rPr>
              <w:t>缺因子进入 missing_factor</w:t>
            </w:r>
          </w:p>
        </w:tc>
      </w:tr>
      <w:tr>
        <w:trPr>
          <w:cantSplit/>
        </w:trPr>
        <w:tc>
          <w:tcPr>
            <w:tcW w:type="dxa" w:w="2088"/>
            <w:vAlign w:val="center"/>
          </w:tcPr>
          <w:p>
            <w:pPr>
              <w:spacing w:before="0" w:after="20"/>
            </w:pPr>
            <w:r>
              <w:rPr>
                <w:sz w:val="17"/>
              </w:rPr>
              <w:t>{{ evidence_manifest }}</w:t>
            </w:r>
          </w:p>
        </w:tc>
        <w:tc>
          <w:tcPr>
            <w:tcW w:type="dxa" w:w="2232"/>
            <w:vAlign w:val="center"/>
          </w:tcPr>
          <w:p>
            <w:pPr>
              <w:spacing w:before="0" w:after="20"/>
            </w:pPr>
            <w:r>
              <w:rPr>
                <w:sz w:val="17"/>
              </w:rPr>
              <w:t>evidence.items[]</w:t>
            </w:r>
          </w:p>
        </w:tc>
        <w:tc>
          <w:tcPr>
            <w:tcW w:type="dxa" w:w="2520"/>
            <w:vAlign w:val="center"/>
          </w:tcPr>
          <w:p>
            <w:pPr>
              <w:spacing w:before="0" w:after="20"/>
            </w:pPr>
            <w:r>
              <w:rPr>
                <w:sz w:val="17"/>
              </w:rPr>
              <w:t>record attachments / 后续 VerificationAttachment</w:t>
            </w:r>
          </w:p>
        </w:tc>
        <w:tc>
          <w:tcPr>
            <w:tcW w:type="dxa" w:w="1008"/>
            <w:vAlign w:val="center"/>
          </w:tcPr>
          <w:p>
            <w:pPr>
              <w:spacing w:before="0" w:after="20"/>
            </w:pPr>
            <w:r>
              <w:rPr>
                <w:sz w:val="17"/>
              </w:rPr>
              <w:t>必需</w:t>
            </w:r>
          </w:p>
        </w:tc>
        <w:tc>
          <w:tcPr>
            <w:tcW w:type="dxa" w:w="1512"/>
            <w:vAlign w:val="center"/>
          </w:tcPr>
          <w:p>
            <w:pPr>
              <w:spacing w:before="0" w:after="20"/>
            </w:pPr>
            <w:r>
              <w:rPr>
                <w:sz w:val="17"/>
              </w:rPr>
              <w:t>缺凭证进入 missing_evidence</w:t>
            </w:r>
          </w:p>
        </w:tc>
      </w:tr>
      <w:tr>
        <w:trPr>
          <w:cantSplit/>
        </w:trPr>
        <w:tc>
          <w:tcPr>
            <w:tcW w:type="dxa" w:w="2088"/>
            <w:vAlign w:val="center"/>
          </w:tcPr>
          <w:p>
            <w:pPr>
              <w:spacing w:before="0" w:after="20"/>
            </w:pPr>
            <w:r>
              <w:rPr>
                <w:sz w:val="17"/>
              </w:rPr>
              <w:t>{{ quality_issues }}</w:t>
            </w:r>
          </w:p>
        </w:tc>
        <w:tc>
          <w:tcPr>
            <w:tcW w:type="dxa" w:w="2232"/>
            <w:vAlign w:val="center"/>
          </w:tcPr>
          <w:p>
            <w:pPr>
              <w:spacing w:before="0" w:after="20"/>
            </w:pPr>
            <w:r>
              <w:rPr>
                <w:sz w:val="17"/>
              </w:rPr>
              <w:t>quality_issues[]</w:t>
            </w:r>
          </w:p>
        </w:tc>
        <w:tc>
          <w:tcPr>
            <w:tcW w:type="dxa" w:w="2520"/>
            <w:vAlign w:val="center"/>
          </w:tcPr>
          <w:p>
            <w:pPr>
              <w:spacing w:before="0" w:after="20"/>
            </w:pPr>
            <w:r>
              <w:rPr>
                <w:sz w:val="17"/>
              </w:rPr>
              <w:t>carbon_verification.issues</w:t>
            </w:r>
          </w:p>
        </w:tc>
        <w:tc>
          <w:tcPr>
            <w:tcW w:type="dxa" w:w="1008"/>
            <w:vAlign w:val="center"/>
          </w:tcPr>
          <w:p>
            <w:pPr>
              <w:spacing w:before="0" w:after="20"/>
            </w:pPr>
            <w:r>
              <w:rPr>
                <w:sz w:val="17"/>
              </w:rPr>
              <w:t>按需</w:t>
            </w:r>
          </w:p>
        </w:tc>
        <w:tc>
          <w:tcPr>
            <w:tcW w:type="dxa" w:w="1512"/>
            <w:vAlign w:val="center"/>
          </w:tcPr>
          <w:p>
            <w:pPr>
              <w:spacing w:before="0" w:after="20"/>
            </w:pPr>
            <w:r>
              <w:rPr>
                <w:sz w:val="17"/>
              </w:rPr>
              <w:t>无问题时写“无”</w:t>
            </w:r>
          </w:p>
        </w:tc>
      </w:tr>
      <w:tr>
        <w:trPr>
          <w:cantSplit/>
        </w:trPr>
        <w:tc>
          <w:tcPr>
            <w:tcW w:type="dxa" w:w="2088"/>
            <w:vAlign w:val="center"/>
          </w:tcPr>
          <w:p>
            <w:pPr>
              <w:spacing w:before="0" w:after="20"/>
            </w:pPr>
            <w:r>
              <w:rPr>
                <w:sz w:val="17"/>
              </w:rPr>
              <w:t>{{ audit_trail }}</w:t>
            </w:r>
          </w:p>
        </w:tc>
        <w:tc>
          <w:tcPr>
            <w:tcW w:type="dxa" w:w="2232"/>
            <w:vAlign w:val="center"/>
          </w:tcPr>
          <w:p>
            <w:pPr>
              <w:spacing w:before="0" w:after="20"/>
            </w:pPr>
            <w:r>
              <w:rPr>
                <w:sz w:val="17"/>
              </w:rPr>
              <w:t>audit_trail.items[]</w:t>
            </w:r>
          </w:p>
        </w:tc>
        <w:tc>
          <w:tcPr>
            <w:tcW w:type="dxa" w:w="2520"/>
            <w:vAlign w:val="center"/>
          </w:tcPr>
          <w:p>
            <w:pPr>
              <w:spacing w:before="0" w:after="20"/>
            </w:pPr>
            <w:r>
              <w:rPr>
                <w:sz w:val="17"/>
              </w:rPr>
              <w:t>CarbonAuditLog / 后续核查复核日志</w:t>
            </w:r>
          </w:p>
        </w:tc>
        <w:tc>
          <w:tcPr>
            <w:tcW w:type="dxa" w:w="1008"/>
            <w:vAlign w:val="center"/>
          </w:tcPr>
          <w:p>
            <w:pPr>
              <w:spacing w:before="0" w:after="20"/>
            </w:pPr>
            <w:r>
              <w:rPr>
                <w:sz w:val="17"/>
              </w:rPr>
              <w:t>按需</w:t>
            </w:r>
          </w:p>
        </w:tc>
        <w:tc>
          <w:tcPr>
            <w:tcW w:type="dxa" w:w="1512"/>
            <w:vAlign w:val="center"/>
          </w:tcPr>
          <w:p>
            <w:pPr>
              <w:spacing w:before="0" w:after="20"/>
            </w:pPr>
            <w:r>
              <w:rPr>
                <w:sz w:val="17"/>
              </w:rPr>
              <w:t>无记录时写“未形成独立复核记录”</w:t>
            </w:r>
          </w:p>
        </w:tc>
      </w:tr>
    </w:tbl>
    <w:p/>
    <w:p>
      <w:pPr>
        <w:pStyle w:val="Heading2"/>
        <w:keepNext/>
      </w:pPr>
      <w:r>
        <w:rPr>
          <w:rFonts w:ascii="Calibri" w:hAnsi="Calibri" w:eastAsia="宋体"/>
        </w:rPr>
        <w:t>附表 M：核查材料包 ZIP 文件树</w:t>
      </w:r>
    </w:p>
    <w:p>
      <w:pPr>
        <w:spacing w:after="120"/>
      </w:pPr>
      <w:r>
        <w:rPr>
          <w:rFonts w:ascii="Calibri" w:hAnsi="Calibri" w:eastAsia="宋体"/>
        </w:rPr>
        <w:t>本文件树是平台导出任务的目标形态。当前系统已生成 manifest、报告上下文、活动数据、因子参数、问题清单、审核轨迹、DOCX/PDF 报告，并已支持本地可访问附件原件入包；后续补对象存储、OCR、大文件治理和异步导出。</w:t>
      </w:r>
    </w:p>
    <w:tbl>
      <w:tblPr>
        <w:tblStyle w:val="TableGrid"/>
        <w:tblW w:type="auto" w:w="0"/>
        <w:jc w:val="center"/>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rPr>
          <w:tblHeader w:val="true"/>
          <w:cantSplit/>
        </w:trPr>
        <w:tc>
          <w:tcPr>
            <w:tcW w:type="dxa" w:w="2592"/>
            <w:shd w:fill="F2F4F7"/>
            <w:vAlign w:val="center"/>
          </w:tcPr>
          <w:p>
            <w:pPr>
              <w:spacing w:before="0" w:after="20"/>
              <w:jc w:val="center"/>
            </w:pPr>
            <w:r>
              <w:rPr>
                <w:b/>
                <w:sz w:val="17"/>
              </w:rPr>
              <w:t>路径</w:t>
            </w:r>
          </w:p>
        </w:tc>
        <w:tc>
          <w:tcPr>
            <w:tcW w:type="dxa" w:w="2232"/>
            <w:shd w:fill="F2F4F7"/>
            <w:vAlign w:val="center"/>
          </w:tcPr>
          <w:p>
            <w:pPr>
              <w:spacing w:before="0" w:after="20"/>
              <w:jc w:val="center"/>
            </w:pPr>
            <w:r>
              <w:rPr>
                <w:b/>
                <w:sz w:val="17"/>
              </w:rPr>
              <w:t>内容</w:t>
            </w:r>
          </w:p>
        </w:tc>
        <w:tc>
          <w:tcPr>
            <w:tcW w:type="dxa" w:w="1944"/>
            <w:shd w:fill="F2F4F7"/>
            <w:vAlign w:val="center"/>
          </w:tcPr>
          <w:p>
            <w:pPr>
              <w:spacing w:before="0" w:after="20"/>
              <w:jc w:val="center"/>
            </w:pPr>
            <w:r>
              <w:rPr>
                <w:b/>
                <w:sz w:val="17"/>
              </w:rPr>
              <w:t>来源领域</w:t>
            </w:r>
          </w:p>
        </w:tc>
        <w:tc>
          <w:tcPr>
            <w:tcW w:type="dxa" w:w="1080"/>
            <w:shd w:fill="F2F4F7"/>
            <w:vAlign w:val="center"/>
          </w:tcPr>
          <w:p>
            <w:pPr>
              <w:spacing w:before="0" w:after="20"/>
              <w:jc w:val="center"/>
            </w:pPr>
            <w:r>
              <w:rPr>
                <w:b/>
                <w:sz w:val="17"/>
              </w:rPr>
              <w:t>格式</w:t>
            </w:r>
          </w:p>
        </w:tc>
        <w:tc>
          <w:tcPr>
            <w:tcW w:type="dxa" w:w="1512"/>
            <w:shd w:fill="F2F4F7"/>
            <w:vAlign w:val="center"/>
          </w:tcPr>
          <w:p>
            <w:pPr>
              <w:spacing w:before="0" w:after="20"/>
              <w:jc w:val="center"/>
            </w:pPr>
            <w:r>
              <w:rPr>
                <w:b/>
                <w:sz w:val="17"/>
              </w:rPr>
              <w:t>当前状态</w:t>
            </w:r>
          </w:p>
        </w:tc>
      </w:tr>
      <w:tr>
        <w:trPr>
          <w:cantSplit/>
        </w:trPr>
        <w:tc>
          <w:tcPr>
            <w:tcW w:type="dxa" w:w="2592"/>
            <w:vAlign w:val="center"/>
          </w:tcPr>
          <w:p>
            <w:pPr>
              <w:spacing w:before="0" w:after="20"/>
            </w:pPr>
            <w:r>
              <w:rPr>
                <w:sz w:val="17"/>
              </w:rPr>
              <w:t>manifest.json</w:t>
            </w:r>
          </w:p>
        </w:tc>
        <w:tc>
          <w:tcPr>
            <w:tcW w:type="dxa" w:w="2232"/>
            <w:vAlign w:val="center"/>
          </w:tcPr>
          <w:p>
            <w:pPr>
              <w:spacing w:before="0" w:after="20"/>
            </w:pPr>
            <w:r>
              <w:rPr>
                <w:sz w:val="17"/>
              </w:rPr>
              <w:t>材料包目录、模板版本、文件哈希、生成时间</w:t>
            </w:r>
          </w:p>
        </w:tc>
        <w:tc>
          <w:tcPr>
            <w:tcW w:type="dxa" w:w="1944"/>
            <w:vAlign w:val="center"/>
          </w:tcPr>
          <w:p>
            <w:pPr>
              <w:spacing w:before="0" w:after="20"/>
            </w:pPr>
            <w:r>
              <w:rPr>
                <w:sz w:val="17"/>
              </w:rPr>
              <w:t>carbon_verification</w:t>
            </w:r>
          </w:p>
        </w:tc>
        <w:tc>
          <w:tcPr>
            <w:tcW w:type="dxa" w:w="1080"/>
            <w:vAlign w:val="center"/>
          </w:tcPr>
          <w:p>
            <w:pPr>
              <w:spacing w:before="0" w:after="20"/>
            </w:pPr>
            <w:r>
              <w:rPr>
                <w:sz w:val="17"/>
              </w:rPr>
              <w:t>JSON</w:t>
            </w:r>
          </w:p>
        </w:tc>
        <w:tc>
          <w:tcPr>
            <w:tcW w:type="dxa" w:w="1512"/>
            <w:vAlign w:val="center"/>
          </w:tcPr>
          <w:p>
            <w:pPr>
              <w:spacing w:before="0" w:after="20"/>
            </w:pPr>
            <w:r>
              <w:rPr>
                <w:sz w:val="17"/>
              </w:rPr>
              <w:t>已实现</w:t>
            </w:r>
          </w:p>
        </w:tc>
      </w:tr>
      <w:tr>
        <w:trPr>
          <w:cantSplit/>
        </w:trPr>
        <w:tc>
          <w:tcPr>
            <w:tcW w:type="dxa" w:w="2592"/>
            <w:vAlign w:val="center"/>
          </w:tcPr>
          <w:p>
            <w:pPr>
              <w:spacing w:before="0" w:after="20"/>
            </w:pPr>
            <w:r>
              <w:rPr>
                <w:sz w:val="17"/>
              </w:rPr>
              <w:t>report/{year}-organization-ghg-report.docx</w:t>
            </w:r>
          </w:p>
        </w:tc>
        <w:tc>
          <w:tcPr>
            <w:tcW w:type="dxa" w:w="2232"/>
            <w:vAlign w:val="center"/>
          </w:tcPr>
          <w:p>
            <w:pPr>
              <w:spacing w:before="0" w:after="20"/>
            </w:pPr>
            <w:r>
              <w:rPr>
                <w:sz w:val="17"/>
              </w:rPr>
              <w:t>企业自报温室气体排放盘查报告</w:t>
            </w:r>
          </w:p>
        </w:tc>
        <w:tc>
          <w:tcPr>
            <w:tcW w:type="dxa" w:w="1944"/>
            <w:vAlign w:val="center"/>
          </w:tcPr>
          <w:p>
            <w:pPr>
              <w:spacing w:before="0" w:after="20"/>
            </w:pPr>
            <w:r>
              <w:rPr>
                <w:sz w:val="17"/>
              </w:rPr>
              <w:t>carbon_verification.renderer</w:t>
            </w:r>
          </w:p>
        </w:tc>
        <w:tc>
          <w:tcPr>
            <w:tcW w:type="dxa" w:w="1080"/>
            <w:vAlign w:val="center"/>
          </w:tcPr>
          <w:p>
            <w:pPr>
              <w:spacing w:before="0" w:after="20"/>
            </w:pPr>
            <w:r>
              <w:rPr>
                <w:sz w:val="17"/>
              </w:rPr>
              <w:t>DOCX</w:t>
            </w:r>
          </w:p>
        </w:tc>
        <w:tc>
          <w:tcPr>
            <w:tcW w:type="dxa" w:w="1512"/>
            <w:vAlign w:val="center"/>
          </w:tcPr>
          <w:p>
            <w:pPr>
              <w:spacing w:before="0" w:after="20"/>
            </w:pPr>
            <w:r>
              <w:rPr>
                <w:sz w:val="17"/>
              </w:rPr>
              <w:t>已实现首版</w:t>
            </w:r>
          </w:p>
        </w:tc>
      </w:tr>
      <w:tr>
        <w:trPr>
          <w:cantSplit/>
        </w:trPr>
        <w:tc>
          <w:tcPr>
            <w:tcW w:type="dxa" w:w="2592"/>
            <w:vAlign w:val="center"/>
          </w:tcPr>
          <w:p>
            <w:pPr>
              <w:spacing w:before="0" w:after="20"/>
            </w:pPr>
            <w:r>
              <w:rPr>
                <w:sz w:val="17"/>
              </w:rPr>
              <w:t>report/{year}-organization-ghg-report.pdf</w:t>
            </w:r>
          </w:p>
        </w:tc>
        <w:tc>
          <w:tcPr>
            <w:tcW w:type="dxa" w:w="2232"/>
            <w:vAlign w:val="center"/>
          </w:tcPr>
          <w:p>
            <w:pPr>
              <w:spacing w:before="0" w:after="20"/>
            </w:pPr>
            <w:r>
              <w:rPr>
                <w:sz w:val="17"/>
              </w:rPr>
              <w:t>由 DOCX 转换的只读报告</w:t>
            </w:r>
          </w:p>
        </w:tc>
        <w:tc>
          <w:tcPr>
            <w:tcW w:type="dxa" w:w="1944"/>
            <w:vAlign w:val="center"/>
          </w:tcPr>
          <w:p>
            <w:pPr>
              <w:spacing w:before="0" w:after="20"/>
            </w:pPr>
            <w:r>
              <w:rPr>
                <w:sz w:val="17"/>
              </w:rPr>
              <w:t>carbon_verification.renderer</w:t>
            </w:r>
          </w:p>
        </w:tc>
        <w:tc>
          <w:tcPr>
            <w:tcW w:type="dxa" w:w="1080"/>
            <w:vAlign w:val="center"/>
          </w:tcPr>
          <w:p>
            <w:pPr>
              <w:spacing w:before="0" w:after="20"/>
            </w:pPr>
            <w:r>
              <w:rPr>
                <w:sz w:val="17"/>
              </w:rPr>
              <w:t>PDF</w:t>
            </w:r>
          </w:p>
        </w:tc>
        <w:tc>
          <w:tcPr>
            <w:tcW w:type="dxa" w:w="1512"/>
            <w:vAlign w:val="center"/>
          </w:tcPr>
          <w:p>
            <w:pPr>
              <w:spacing w:before="0" w:after="20"/>
            </w:pPr>
            <w:r>
              <w:rPr>
                <w:sz w:val="17"/>
              </w:rPr>
              <w:t>已实现首版</w:t>
            </w:r>
          </w:p>
        </w:tc>
      </w:tr>
      <w:tr>
        <w:trPr>
          <w:cantSplit/>
        </w:trPr>
        <w:tc>
          <w:tcPr>
            <w:tcW w:type="dxa" w:w="2592"/>
            <w:vAlign w:val="center"/>
          </w:tcPr>
          <w:p>
            <w:pPr>
              <w:spacing w:before="0" w:after="20"/>
            </w:pPr>
            <w:r>
              <w:rPr>
                <w:sz w:val="17"/>
              </w:rPr>
              <w:t>report/report-context.json</w:t>
            </w:r>
          </w:p>
        </w:tc>
        <w:tc>
          <w:tcPr>
            <w:tcW w:type="dxa" w:w="2232"/>
            <w:vAlign w:val="center"/>
          </w:tcPr>
          <w:p>
            <w:pPr>
              <w:spacing w:before="0" w:after="20"/>
            </w:pPr>
            <w:r>
              <w:rPr>
                <w:sz w:val="17"/>
              </w:rPr>
              <w:t>报告上下文快照</w:t>
            </w:r>
          </w:p>
        </w:tc>
        <w:tc>
          <w:tcPr>
            <w:tcW w:type="dxa" w:w="1944"/>
            <w:vAlign w:val="center"/>
          </w:tcPr>
          <w:p>
            <w:pPr>
              <w:spacing w:before="0" w:after="20"/>
            </w:pPr>
            <w:r>
              <w:rPr>
                <w:sz w:val="17"/>
              </w:rPr>
              <w:t>carbon_verification.queries</w:t>
            </w:r>
          </w:p>
        </w:tc>
        <w:tc>
          <w:tcPr>
            <w:tcW w:type="dxa" w:w="1080"/>
            <w:vAlign w:val="center"/>
          </w:tcPr>
          <w:p>
            <w:pPr>
              <w:spacing w:before="0" w:after="20"/>
            </w:pPr>
            <w:r>
              <w:rPr>
                <w:sz w:val="17"/>
              </w:rPr>
              <w:t>JSON</w:t>
            </w:r>
          </w:p>
        </w:tc>
        <w:tc>
          <w:tcPr>
            <w:tcW w:type="dxa" w:w="1512"/>
            <w:vAlign w:val="center"/>
          </w:tcPr>
          <w:p>
            <w:pPr>
              <w:spacing w:before="0" w:after="20"/>
            </w:pPr>
            <w:r>
              <w:rPr>
                <w:sz w:val="17"/>
              </w:rPr>
              <w:t>已实现</w:t>
            </w:r>
          </w:p>
        </w:tc>
      </w:tr>
      <w:tr>
        <w:trPr>
          <w:cantSplit/>
        </w:trPr>
        <w:tc>
          <w:tcPr>
            <w:tcW w:type="dxa" w:w="2592"/>
            <w:vAlign w:val="center"/>
          </w:tcPr>
          <w:p>
            <w:pPr>
              <w:spacing w:before="0" w:after="20"/>
            </w:pPr>
            <w:r>
              <w:rPr>
                <w:sz w:val="17"/>
              </w:rPr>
              <w:t>data/activity-data.csv 或 .xlsx</w:t>
            </w:r>
          </w:p>
        </w:tc>
        <w:tc>
          <w:tcPr>
            <w:tcW w:type="dxa" w:w="2232"/>
            <w:vAlign w:val="center"/>
          </w:tcPr>
          <w:p>
            <w:pPr>
              <w:spacing w:before="0" w:after="20"/>
            </w:pPr>
            <w:r>
              <w:rPr>
                <w:sz w:val="17"/>
              </w:rPr>
              <w:t>活动水平数据台账</w:t>
            </w:r>
          </w:p>
        </w:tc>
        <w:tc>
          <w:tcPr>
            <w:tcW w:type="dxa" w:w="1944"/>
            <w:vAlign w:val="center"/>
          </w:tcPr>
          <w:p>
            <w:pPr>
              <w:spacing w:before="0" w:after="20"/>
            </w:pPr>
            <w:r>
              <w:rPr>
                <w:sz w:val="17"/>
              </w:rPr>
              <w:t>carbon_accounting / energy</w:t>
            </w:r>
          </w:p>
        </w:tc>
        <w:tc>
          <w:tcPr>
            <w:tcW w:type="dxa" w:w="1080"/>
            <w:vAlign w:val="center"/>
          </w:tcPr>
          <w:p>
            <w:pPr>
              <w:spacing w:before="0" w:after="20"/>
            </w:pPr>
            <w:r>
              <w:rPr>
                <w:sz w:val="17"/>
              </w:rPr>
              <w:t>CSV/XLSX</w:t>
            </w:r>
          </w:p>
        </w:tc>
        <w:tc>
          <w:tcPr>
            <w:tcW w:type="dxa" w:w="1512"/>
            <w:vAlign w:val="center"/>
          </w:tcPr>
          <w:p>
            <w:pPr>
              <w:spacing w:before="0" w:after="20"/>
            </w:pPr>
            <w:r>
              <w:rPr>
                <w:sz w:val="17"/>
              </w:rPr>
              <w:t>CSV 已实现</w:t>
            </w:r>
          </w:p>
        </w:tc>
      </w:tr>
      <w:tr>
        <w:trPr>
          <w:cantSplit/>
        </w:trPr>
        <w:tc>
          <w:tcPr>
            <w:tcW w:type="dxa" w:w="2592"/>
            <w:vAlign w:val="center"/>
          </w:tcPr>
          <w:p>
            <w:pPr>
              <w:spacing w:before="0" w:after="20"/>
            </w:pPr>
            <w:r>
              <w:rPr>
                <w:sz w:val="17"/>
              </w:rPr>
              <w:t>data/factor-parameters.csv 或 .xlsx</w:t>
            </w:r>
          </w:p>
        </w:tc>
        <w:tc>
          <w:tcPr>
            <w:tcW w:type="dxa" w:w="2232"/>
            <w:vAlign w:val="center"/>
          </w:tcPr>
          <w:p>
            <w:pPr>
              <w:spacing w:before="0" w:after="20"/>
            </w:pPr>
            <w:r>
              <w:rPr>
                <w:sz w:val="17"/>
              </w:rPr>
              <w:t>因子和计算参数来源</w:t>
            </w:r>
          </w:p>
        </w:tc>
        <w:tc>
          <w:tcPr>
            <w:tcW w:type="dxa" w:w="1944"/>
            <w:vAlign w:val="center"/>
          </w:tcPr>
          <w:p>
            <w:pPr>
              <w:spacing w:before="0" w:after="20"/>
            </w:pPr>
            <w:r>
              <w:rPr>
                <w:sz w:val="17"/>
              </w:rPr>
              <w:t>factor_library</w:t>
            </w:r>
          </w:p>
        </w:tc>
        <w:tc>
          <w:tcPr>
            <w:tcW w:type="dxa" w:w="1080"/>
            <w:vAlign w:val="center"/>
          </w:tcPr>
          <w:p>
            <w:pPr>
              <w:spacing w:before="0" w:after="20"/>
            </w:pPr>
            <w:r>
              <w:rPr>
                <w:sz w:val="17"/>
              </w:rPr>
              <w:t>CSV/XLSX</w:t>
            </w:r>
          </w:p>
        </w:tc>
        <w:tc>
          <w:tcPr>
            <w:tcW w:type="dxa" w:w="1512"/>
            <w:vAlign w:val="center"/>
          </w:tcPr>
          <w:p>
            <w:pPr>
              <w:spacing w:before="0" w:after="20"/>
            </w:pPr>
            <w:r>
              <w:rPr>
                <w:sz w:val="17"/>
              </w:rPr>
              <w:t>CSV 已实现</w:t>
            </w:r>
          </w:p>
        </w:tc>
      </w:tr>
      <w:tr>
        <w:trPr>
          <w:cantSplit/>
        </w:trPr>
        <w:tc>
          <w:tcPr>
            <w:tcW w:type="dxa" w:w="2592"/>
            <w:vAlign w:val="center"/>
          </w:tcPr>
          <w:p>
            <w:pPr>
              <w:spacing w:before="0" w:after="20"/>
            </w:pPr>
            <w:r>
              <w:rPr>
                <w:sz w:val="17"/>
              </w:rPr>
              <w:t>evidence/{year}/...</w:t>
            </w:r>
          </w:p>
        </w:tc>
        <w:tc>
          <w:tcPr>
            <w:tcW w:type="dxa" w:w="2232"/>
            <w:vAlign w:val="center"/>
          </w:tcPr>
          <w:p>
            <w:pPr>
              <w:spacing w:before="0" w:after="20"/>
            </w:pPr>
            <w:r>
              <w:rPr>
                <w:sz w:val="17"/>
              </w:rPr>
              <w:t>账单、台账、计量、检测、校准等原始凭证</w:t>
            </w:r>
          </w:p>
        </w:tc>
        <w:tc>
          <w:tcPr>
            <w:tcW w:type="dxa" w:w="1944"/>
            <w:vAlign w:val="center"/>
          </w:tcPr>
          <w:p>
            <w:pPr>
              <w:spacing w:before="0" w:after="20"/>
            </w:pPr>
            <w:r>
              <w:rPr>
                <w:sz w:val="17"/>
              </w:rPr>
              <w:t>VerificationAttachment</w:t>
            </w:r>
          </w:p>
        </w:tc>
        <w:tc>
          <w:tcPr>
            <w:tcW w:type="dxa" w:w="1080"/>
            <w:vAlign w:val="center"/>
          </w:tcPr>
          <w:p>
            <w:pPr>
              <w:spacing w:before="0" w:after="20"/>
            </w:pPr>
            <w:r>
              <w:rPr>
                <w:sz w:val="17"/>
              </w:rPr>
              <w:t>原件</w:t>
            </w:r>
          </w:p>
        </w:tc>
        <w:tc>
          <w:tcPr>
            <w:tcW w:type="dxa" w:w="1512"/>
            <w:vAlign w:val="center"/>
          </w:tcPr>
          <w:p>
            <w:pPr>
              <w:spacing w:before="0" w:after="20"/>
            </w:pPr>
            <w:r>
              <w:rPr>
                <w:sz w:val="17"/>
              </w:rPr>
              <w:t>已支持本地原件入包</w:t>
            </w:r>
          </w:p>
        </w:tc>
      </w:tr>
      <w:tr>
        <w:trPr>
          <w:cantSplit/>
        </w:trPr>
        <w:tc>
          <w:tcPr>
            <w:tcW w:type="dxa" w:w="2592"/>
            <w:vAlign w:val="center"/>
          </w:tcPr>
          <w:p>
            <w:pPr>
              <w:spacing w:before="0" w:after="20"/>
            </w:pPr>
            <w:r>
              <w:rPr>
                <w:sz w:val="17"/>
              </w:rPr>
              <w:t>quality/issues.csv</w:t>
            </w:r>
          </w:p>
        </w:tc>
        <w:tc>
          <w:tcPr>
            <w:tcW w:type="dxa" w:w="2232"/>
            <w:vAlign w:val="center"/>
          </w:tcPr>
          <w:p>
            <w:pPr>
              <w:spacing w:before="0" w:after="20"/>
            </w:pPr>
            <w:r>
              <w:rPr>
                <w:sz w:val="17"/>
              </w:rPr>
              <w:t>质量问题、不符合项和整改记录</w:t>
            </w:r>
          </w:p>
        </w:tc>
        <w:tc>
          <w:tcPr>
            <w:tcW w:type="dxa" w:w="1944"/>
            <w:vAlign w:val="center"/>
          </w:tcPr>
          <w:p>
            <w:pPr>
              <w:spacing w:before="0" w:after="20"/>
            </w:pPr>
            <w:r>
              <w:rPr>
                <w:sz w:val="17"/>
              </w:rPr>
              <w:t>carbon_verification</w:t>
            </w:r>
          </w:p>
        </w:tc>
        <w:tc>
          <w:tcPr>
            <w:tcW w:type="dxa" w:w="1080"/>
            <w:vAlign w:val="center"/>
          </w:tcPr>
          <w:p>
            <w:pPr>
              <w:spacing w:before="0" w:after="20"/>
            </w:pPr>
            <w:r>
              <w:rPr>
                <w:sz w:val="17"/>
              </w:rPr>
              <w:t>CSV/XLSX</w:t>
            </w:r>
          </w:p>
        </w:tc>
        <w:tc>
          <w:tcPr>
            <w:tcW w:type="dxa" w:w="1512"/>
            <w:vAlign w:val="center"/>
          </w:tcPr>
          <w:p>
            <w:pPr>
              <w:spacing w:before="0" w:after="20"/>
            </w:pPr>
            <w:r>
              <w:rPr>
                <w:sz w:val="17"/>
              </w:rPr>
              <w:t>已实现问题清单</w:t>
            </w:r>
          </w:p>
        </w:tc>
      </w:tr>
      <w:tr>
        <w:trPr>
          <w:cantSplit/>
        </w:trPr>
        <w:tc>
          <w:tcPr>
            <w:tcW w:type="dxa" w:w="2592"/>
            <w:vAlign w:val="center"/>
          </w:tcPr>
          <w:p>
            <w:pPr>
              <w:spacing w:before="0" w:after="20"/>
            </w:pPr>
            <w:r>
              <w:rPr>
                <w:sz w:val="17"/>
              </w:rPr>
              <w:t>audit/audit-trail.csv</w:t>
            </w:r>
          </w:p>
        </w:tc>
        <w:tc>
          <w:tcPr>
            <w:tcW w:type="dxa" w:w="2232"/>
            <w:vAlign w:val="center"/>
          </w:tcPr>
          <w:p>
            <w:pPr>
              <w:spacing w:before="0" w:after="20"/>
            </w:pPr>
            <w:r>
              <w:rPr>
                <w:sz w:val="17"/>
              </w:rPr>
              <w:t>内部审核、重算和导出轨迹</w:t>
            </w:r>
          </w:p>
        </w:tc>
        <w:tc>
          <w:tcPr>
            <w:tcW w:type="dxa" w:w="1944"/>
            <w:vAlign w:val="center"/>
          </w:tcPr>
          <w:p>
            <w:pPr>
              <w:spacing w:before="0" w:after="20"/>
            </w:pPr>
            <w:r>
              <w:rPr>
                <w:sz w:val="17"/>
              </w:rPr>
              <w:t>carbon_accounting / carbon_verification</w:t>
            </w:r>
          </w:p>
        </w:tc>
        <w:tc>
          <w:tcPr>
            <w:tcW w:type="dxa" w:w="1080"/>
            <w:vAlign w:val="center"/>
          </w:tcPr>
          <w:p>
            <w:pPr>
              <w:spacing w:before="0" w:after="20"/>
            </w:pPr>
            <w:r>
              <w:rPr>
                <w:sz w:val="17"/>
              </w:rPr>
              <w:t>CSV/XLSX</w:t>
            </w:r>
          </w:p>
        </w:tc>
        <w:tc>
          <w:tcPr>
            <w:tcW w:type="dxa" w:w="1512"/>
            <w:vAlign w:val="center"/>
          </w:tcPr>
          <w:p>
            <w:pPr>
              <w:spacing w:before="0" w:after="20"/>
            </w:pPr>
            <w:r>
              <w:rPr>
                <w:sz w:val="17"/>
              </w:rPr>
              <w:t>已实现基础日志</w:t>
            </w:r>
          </w:p>
        </w:tc>
      </w:tr>
    </w:tbl>
    <w:p/>
    <w:p>
      <w:pPr>
        <w:pStyle w:val="Heading2"/>
        <w:keepNext/>
      </w:pPr>
      <w:r>
        <w:rPr>
          <w:rFonts w:ascii="Calibri" w:hAnsi="Calibri" w:eastAsia="宋体"/>
        </w:rPr>
        <w:t>附表 N：领域对象和应用服务拆分</w:t>
      </w:r>
    </w:p>
    <w:p>
      <w:pPr>
        <w:spacing w:after="120"/>
      </w:pPr>
      <w:r>
        <w:rPr>
          <w:rFonts w:ascii="Calibri" w:hAnsi="Calibri" w:eastAsia="宋体"/>
        </w:rPr>
        <w:t>为避免把模板渲染、附件管理和核查发现堆进 Controller，本模板对应能力应按下表归属到清晰的领域对象和应用服务；已落地对象继续按该边界演进。</w:t>
      </w:r>
    </w:p>
    <w:tbl>
      <w:tblPr>
        <w:tblStyle w:val="TableGrid"/>
        <w:tblW w:type="auto" w:w="0"/>
        <w:jc w:val="center"/>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rPr>
          <w:tblHeader w:val="true"/>
          <w:cantSplit/>
        </w:trPr>
        <w:tc>
          <w:tcPr>
            <w:tcW w:type="dxa" w:w="2088"/>
            <w:shd w:fill="F2F4F7"/>
            <w:vAlign w:val="center"/>
          </w:tcPr>
          <w:p>
            <w:pPr>
              <w:spacing w:before="0" w:after="20"/>
              <w:jc w:val="center"/>
            </w:pPr>
            <w:r>
              <w:rPr>
                <w:b/>
                <w:sz w:val="17"/>
              </w:rPr>
              <w:t>对象/服务</w:t>
            </w:r>
          </w:p>
        </w:tc>
        <w:tc>
          <w:tcPr>
            <w:tcW w:type="dxa" w:w="1800"/>
            <w:shd w:fill="F2F4F7"/>
            <w:vAlign w:val="center"/>
          </w:tcPr>
          <w:p>
            <w:pPr>
              <w:spacing w:before="0" w:after="20"/>
              <w:jc w:val="center"/>
            </w:pPr>
            <w:r>
              <w:rPr>
                <w:b/>
                <w:sz w:val="17"/>
              </w:rPr>
              <w:t>所属上下文</w:t>
            </w:r>
          </w:p>
        </w:tc>
        <w:tc>
          <w:tcPr>
            <w:tcW w:type="dxa" w:w="2952"/>
            <w:shd w:fill="F2F4F7"/>
            <w:vAlign w:val="center"/>
          </w:tcPr>
          <w:p>
            <w:pPr>
              <w:spacing w:before="0" w:after="20"/>
              <w:jc w:val="center"/>
            </w:pPr>
            <w:r>
              <w:rPr>
                <w:b/>
                <w:sz w:val="17"/>
              </w:rPr>
              <w:t>职责</w:t>
            </w:r>
          </w:p>
        </w:tc>
        <w:tc>
          <w:tcPr>
            <w:tcW w:type="dxa" w:w="2520"/>
            <w:shd w:fill="F2F4F7"/>
            <w:vAlign w:val="center"/>
          </w:tcPr>
          <w:p>
            <w:pPr>
              <w:spacing w:before="0" w:after="20"/>
              <w:jc w:val="center"/>
            </w:pPr>
            <w:r>
              <w:rPr>
                <w:b/>
                <w:sz w:val="17"/>
              </w:rPr>
              <w:t>验收口径</w:t>
            </w:r>
          </w:p>
        </w:tc>
      </w:tr>
      <w:tr>
        <w:trPr>
          <w:cantSplit/>
        </w:trPr>
        <w:tc>
          <w:tcPr>
            <w:tcW w:type="dxa" w:w="2088"/>
            <w:vAlign w:val="center"/>
          </w:tcPr>
          <w:p>
            <w:pPr>
              <w:spacing w:before="0" w:after="20"/>
            </w:pPr>
            <w:r>
              <w:rPr>
                <w:sz w:val="17"/>
              </w:rPr>
              <w:t>ReportTemplateVersion</w:t>
            </w:r>
          </w:p>
        </w:tc>
        <w:tc>
          <w:tcPr>
            <w:tcW w:type="dxa" w:w="1800"/>
            <w:vAlign w:val="center"/>
          </w:tcPr>
          <w:p>
            <w:pPr>
              <w:spacing w:before="0" w:after="20"/>
            </w:pPr>
            <w:r>
              <w:rPr>
                <w:sz w:val="17"/>
              </w:rPr>
              <w:t>carbon_verification</w:t>
            </w:r>
          </w:p>
        </w:tc>
        <w:tc>
          <w:tcPr>
            <w:tcW w:type="dxa" w:w="2952"/>
            <w:vAlign w:val="center"/>
          </w:tcPr>
          <w:p>
            <w:pPr>
              <w:spacing w:before="0" w:after="20"/>
            </w:pPr>
            <w:r>
              <w:rPr>
                <w:sz w:val="17"/>
              </w:rPr>
              <w:t>管理模板名称、版本、标准来源、适用行业、文件路径和启停状态</w:t>
            </w:r>
          </w:p>
        </w:tc>
        <w:tc>
          <w:tcPr>
            <w:tcW w:type="dxa" w:w="2520"/>
            <w:vAlign w:val="center"/>
          </w:tcPr>
          <w:p>
            <w:pPr>
              <w:spacing w:before="0" w:after="20"/>
            </w:pPr>
            <w:r>
              <w:rPr>
                <w:sz w:val="17"/>
              </w:rPr>
              <w:t>导出任务记录模板版本，历史报告可复现</w:t>
            </w:r>
          </w:p>
        </w:tc>
      </w:tr>
      <w:tr>
        <w:trPr>
          <w:cantSplit/>
        </w:trPr>
        <w:tc>
          <w:tcPr>
            <w:tcW w:type="dxa" w:w="2088"/>
            <w:vAlign w:val="center"/>
          </w:tcPr>
          <w:p>
            <w:pPr>
              <w:spacing w:before="0" w:after="20"/>
            </w:pPr>
            <w:r>
              <w:rPr>
                <w:sz w:val="17"/>
              </w:rPr>
              <w:t>ReportDocumentRenderer</w:t>
            </w:r>
          </w:p>
        </w:tc>
        <w:tc>
          <w:tcPr>
            <w:tcW w:type="dxa" w:w="1800"/>
            <w:vAlign w:val="center"/>
          </w:tcPr>
          <w:p>
            <w:pPr>
              <w:spacing w:before="0" w:after="20"/>
            </w:pPr>
            <w:r>
              <w:rPr>
                <w:sz w:val="17"/>
              </w:rPr>
              <w:t>carbon_verification.usecases</w:t>
            </w:r>
          </w:p>
        </w:tc>
        <w:tc>
          <w:tcPr>
            <w:tcW w:type="dxa" w:w="2952"/>
            <w:vAlign w:val="center"/>
          </w:tcPr>
          <w:p>
            <w:pPr>
              <w:spacing w:before="0" w:after="20"/>
            </w:pPr>
            <w:r>
              <w:rPr>
                <w:sz w:val="17"/>
              </w:rPr>
              <w:t>读取 report_context，填充 DOCX，输出 DOCX/PDF，并计算文件哈希</w:t>
            </w:r>
          </w:p>
        </w:tc>
        <w:tc>
          <w:tcPr>
            <w:tcW w:type="dxa" w:w="2520"/>
            <w:vAlign w:val="center"/>
          </w:tcPr>
          <w:p>
            <w:pPr>
              <w:spacing w:before="0" w:after="20"/>
            </w:pPr>
            <w:r>
              <w:rPr>
                <w:sz w:val="17"/>
              </w:rPr>
              <w:t>ZIP 中真实包含 DOCX/PDF，字段缺失有业务状态</w:t>
            </w:r>
          </w:p>
        </w:tc>
      </w:tr>
      <w:tr>
        <w:trPr>
          <w:cantSplit/>
        </w:trPr>
        <w:tc>
          <w:tcPr>
            <w:tcW w:type="dxa" w:w="2088"/>
            <w:vAlign w:val="center"/>
          </w:tcPr>
          <w:p>
            <w:pPr>
              <w:spacing w:before="0" w:after="20"/>
            </w:pPr>
            <w:r>
              <w:rPr>
                <w:sz w:val="17"/>
              </w:rPr>
              <w:t>VerificationAttachment</w:t>
            </w:r>
          </w:p>
        </w:tc>
        <w:tc>
          <w:tcPr>
            <w:tcW w:type="dxa" w:w="1800"/>
            <w:vAlign w:val="center"/>
          </w:tcPr>
          <w:p>
            <w:pPr>
              <w:spacing w:before="0" w:after="20"/>
            </w:pPr>
            <w:r>
              <w:rPr>
                <w:sz w:val="17"/>
              </w:rPr>
              <w:t>carbon_verification</w:t>
            </w:r>
          </w:p>
        </w:tc>
        <w:tc>
          <w:tcPr>
            <w:tcW w:type="dxa" w:w="2952"/>
            <w:vAlign w:val="center"/>
          </w:tcPr>
          <w:p>
            <w:pPr>
              <w:spacing w:before="0" w:after="20"/>
            </w:pPr>
            <w:r>
              <w:rPr>
                <w:sz w:val="17"/>
              </w:rPr>
              <w:t>管理凭证原件、来源对象、文件类型、哈希、OCR/备注和版本</w:t>
            </w:r>
          </w:p>
        </w:tc>
        <w:tc>
          <w:tcPr>
            <w:tcW w:type="dxa" w:w="2520"/>
            <w:vAlign w:val="center"/>
          </w:tcPr>
          <w:p>
            <w:pPr>
              <w:spacing w:before="0" w:after="20"/>
            </w:pPr>
            <w:r>
              <w:rPr>
                <w:sz w:val="17"/>
              </w:rPr>
              <w:t>材料包能打包原件，缺失凭证可追踪到记录</w:t>
            </w:r>
          </w:p>
        </w:tc>
      </w:tr>
      <w:tr>
        <w:trPr>
          <w:cantSplit/>
        </w:trPr>
        <w:tc>
          <w:tcPr>
            <w:tcW w:type="dxa" w:w="2088"/>
            <w:vAlign w:val="center"/>
          </w:tcPr>
          <w:p>
            <w:pPr>
              <w:spacing w:before="0" w:after="20"/>
            </w:pPr>
            <w:r>
              <w:rPr>
                <w:sz w:val="17"/>
              </w:rPr>
              <w:t>VerificationFinding</w:t>
            </w:r>
          </w:p>
        </w:tc>
        <w:tc>
          <w:tcPr>
            <w:tcW w:type="dxa" w:w="1800"/>
            <w:vAlign w:val="center"/>
          </w:tcPr>
          <w:p>
            <w:pPr>
              <w:spacing w:before="0" w:after="20"/>
            </w:pPr>
            <w:r>
              <w:rPr>
                <w:sz w:val="17"/>
              </w:rPr>
              <w:t>carbon_verification</w:t>
            </w:r>
          </w:p>
        </w:tc>
        <w:tc>
          <w:tcPr>
            <w:tcW w:type="dxa" w:w="2952"/>
            <w:vAlign w:val="center"/>
          </w:tcPr>
          <w:p>
            <w:pPr>
              <w:spacing w:before="0" w:after="20"/>
            </w:pPr>
            <w:r>
              <w:rPr>
                <w:sz w:val="17"/>
              </w:rPr>
              <w:t>承载文件评审、现场核查、不符合项、整改和关闭状态</w:t>
            </w:r>
          </w:p>
        </w:tc>
        <w:tc>
          <w:tcPr>
            <w:tcW w:type="dxa" w:w="2520"/>
            <w:vAlign w:val="center"/>
          </w:tcPr>
          <w:p>
            <w:pPr>
              <w:spacing w:before="0" w:after="20"/>
            </w:pPr>
            <w:r>
              <w:rPr>
                <w:sz w:val="17"/>
              </w:rPr>
              <w:t>问题从自动规则升级为可关闭的核查发现</w:t>
            </w:r>
          </w:p>
        </w:tc>
      </w:tr>
      <w:tr>
        <w:trPr>
          <w:cantSplit/>
        </w:trPr>
        <w:tc>
          <w:tcPr>
            <w:tcW w:type="dxa" w:w="2088"/>
            <w:vAlign w:val="center"/>
          </w:tcPr>
          <w:p>
            <w:pPr>
              <w:spacing w:before="0" w:after="20"/>
            </w:pPr>
            <w:r>
              <w:rPr>
                <w:sz w:val="17"/>
              </w:rPr>
              <w:t>MaterialPackageAssembler</w:t>
            </w:r>
          </w:p>
        </w:tc>
        <w:tc>
          <w:tcPr>
            <w:tcW w:type="dxa" w:w="1800"/>
            <w:vAlign w:val="center"/>
          </w:tcPr>
          <w:p>
            <w:pPr>
              <w:spacing w:before="0" w:after="20"/>
            </w:pPr>
            <w:r>
              <w:rPr>
                <w:sz w:val="17"/>
              </w:rPr>
              <w:t>carbon_verification.usecases</w:t>
            </w:r>
          </w:p>
        </w:tc>
        <w:tc>
          <w:tcPr>
            <w:tcW w:type="dxa" w:w="2952"/>
            <w:vAlign w:val="center"/>
          </w:tcPr>
          <w:p>
            <w:pPr>
              <w:spacing w:before="0" w:after="20"/>
            </w:pPr>
            <w:r>
              <w:rPr>
                <w:sz w:val="17"/>
              </w:rPr>
              <w:t>汇集报告、数据表、附件、问题、审核轨迹并写入导出清单</w:t>
            </w:r>
          </w:p>
        </w:tc>
        <w:tc>
          <w:tcPr>
            <w:tcW w:type="dxa" w:w="2520"/>
            <w:vAlign w:val="center"/>
          </w:tcPr>
          <w:p>
            <w:pPr>
              <w:spacing w:before="0" w:after="20"/>
            </w:pPr>
            <w:r>
              <w:rPr>
                <w:sz w:val="17"/>
              </w:rPr>
              <w:t>导出任务可重试、可下载、可校验</w:t>
            </w:r>
          </w:p>
        </w:tc>
      </w:tr>
      <w:tr>
        <w:trPr>
          <w:cantSplit/>
        </w:trPr>
        <w:tc>
          <w:tcPr>
            <w:tcW w:type="dxa" w:w="2088"/>
            <w:vAlign w:val="center"/>
          </w:tcPr>
          <w:p>
            <w:pPr>
              <w:spacing w:before="0" w:after="20"/>
            </w:pPr>
            <w:r>
              <w:rPr>
                <w:sz w:val="17"/>
              </w:rPr>
              <w:t>InventorySnapshotReader</w:t>
            </w:r>
          </w:p>
        </w:tc>
        <w:tc>
          <w:tcPr>
            <w:tcW w:type="dxa" w:w="1800"/>
            <w:vAlign w:val="center"/>
          </w:tcPr>
          <w:p>
            <w:pPr>
              <w:spacing w:before="0" w:after="20"/>
            </w:pPr>
            <w:r>
              <w:rPr>
                <w:sz w:val="17"/>
              </w:rPr>
              <w:t>carbon_verification.queries</w:t>
            </w:r>
          </w:p>
        </w:tc>
        <w:tc>
          <w:tcPr>
            <w:tcW w:type="dxa" w:w="2952"/>
            <w:vAlign w:val="center"/>
          </w:tcPr>
          <w:p>
            <w:pPr>
              <w:spacing w:before="0" w:after="20"/>
            </w:pPr>
            <w:r>
              <w:rPr>
                <w:sz w:val="17"/>
              </w:rPr>
              <w:t>优先读取已锁定组织排放清单，兼容旧 Scope 活动记录</w:t>
            </w:r>
          </w:p>
        </w:tc>
        <w:tc>
          <w:tcPr>
            <w:tcW w:type="dxa" w:w="2520"/>
            <w:vAlign w:val="center"/>
          </w:tcPr>
          <w:p>
            <w:pPr>
              <w:spacing w:before="0" w:after="20"/>
            </w:pPr>
            <w:r>
              <w:rPr>
                <w:sz w:val="17"/>
              </w:rPr>
              <w:t>正式导出不再绕过边界版本和清单锁定</w:t>
            </w:r>
          </w:p>
        </w:tc>
      </w:tr>
    </w:tbl>
    <w:p/>
    <w:p>
      <w:r>
        <w:br w:type="page"/>
      </w:r>
    </w:p>
    <w:p>
      <w:pPr>
        <w:pStyle w:val="Heading1"/>
      </w:pPr>
      <w:r>
        <w:rPr>
          <w:rFonts w:ascii="Calibri" w:hAnsi="Calibri" w:eastAsia="Microsoft YaHei"/>
          <w:b/>
          <w:sz w:val="32"/>
        </w:rPr>
        <w:t>补充附录：2023-2025 报告核查要求与完整盘查闭环</w:t>
      </w:r>
    </w:p>
    <w:p>
      <w:r>
        <w:rPr>
          <w:rFonts w:ascii="Calibri" w:hAnsi="Calibri" w:eastAsia="Microsoft YaHei"/>
          <w:b w:val="0"/>
          <w:sz w:val="21"/>
        </w:rPr>
        <w:t>本附录用于把公开监管要求和本地行业模板抽取结果转化为系统实现约束。平台生成的是企业自报盘查报告与核查支撑材料包；第三方核查结论仍应由具备相应职责的核查机构基于核查准则出具。</w:t>
      </w:r>
    </w:p>
    <w:p>
      <w:pPr>
        <w:pStyle w:val="Heading2"/>
      </w:pPr>
      <w:r>
        <w:rPr>
          <w:rFonts w:ascii="Calibri" w:hAnsi="Calibri" w:eastAsia="Microsoft YaHei"/>
          <w:b/>
          <w:sz w:val="26"/>
        </w:rPr>
        <w:t>一、公开依据补充</w:t>
      </w:r>
    </w:p>
    <w:tbl>
      <w:tblPr>
        <w:tblStyle w:val="TableGrid"/>
        <w:tblW w:type="auto" w:w="0"/>
        <w:tblLook w:firstColumn="1" w:firstRow="1" w:lastColumn="0" w:lastRow="0" w:noHBand="0" w:noVBand="1" w:val="04A0"/>
      </w:tblPr>
      <w:tblGrid>
        <w:gridCol w:w="3120"/>
        <w:gridCol w:w="3120"/>
        <w:gridCol w:w="3120"/>
      </w:tblGrid>
      <w:tr>
        <w:tc>
          <w:tcPr>
            <w:tcW w:type="dxa" w:w="3120"/>
            <w:shd w:fill="F2F4F7"/>
          </w:tcPr>
          <w:p>
            <w:r>
              <w:rPr>
                <w:rFonts w:ascii="Calibri" w:hAnsi="Calibri" w:eastAsia="Microsoft YaHei"/>
                <w:b/>
                <w:sz w:val="19"/>
              </w:rPr>
              <w:t>依据</w:t>
            </w:r>
          </w:p>
        </w:tc>
        <w:tc>
          <w:tcPr>
            <w:tcW w:type="dxa" w:w="3120"/>
            <w:shd w:fill="F2F4F7"/>
          </w:tcPr>
          <w:p>
            <w:r>
              <w:rPr>
                <w:rFonts w:ascii="Calibri" w:hAnsi="Calibri" w:eastAsia="Microsoft YaHei"/>
                <w:b/>
                <w:sz w:val="19"/>
              </w:rPr>
              <w:t>关键要求</w:t>
            </w:r>
          </w:p>
        </w:tc>
        <w:tc>
          <w:tcPr>
            <w:tcW w:type="dxa" w:w="3120"/>
            <w:shd w:fill="F2F4F7"/>
          </w:tcPr>
          <w:p>
            <w:r>
              <w:rPr>
                <w:rFonts w:ascii="Calibri" w:hAnsi="Calibri" w:eastAsia="Microsoft YaHei"/>
                <w:b/>
                <w:sz w:val="19"/>
              </w:rPr>
              <w:t>模板/系统含义</w:t>
            </w:r>
          </w:p>
        </w:tc>
      </w:tr>
      <w:tr>
        <w:tc>
          <w:tcPr>
            <w:tcW w:type="dxa" w:w="3120"/>
          </w:tcPr>
          <w:p>
            <w:r>
              <w:rPr>
                <w:rFonts w:ascii="Calibri" w:hAnsi="Calibri" w:eastAsia="Microsoft YaHei"/>
                <w:b w:val="0"/>
                <w:sz w:val="19"/>
              </w:rPr>
              <w:t>生态环境部环办气候函〔2023〕332号</w:t>
            </w:r>
          </w:p>
        </w:tc>
        <w:tc>
          <w:tcPr>
            <w:tcW w:type="dxa" w:w="3120"/>
          </w:tcPr>
          <w:p>
            <w:r>
              <w:rPr>
                <w:rFonts w:ascii="Calibri" w:hAnsi="Calibri" w:eastAsia="Microsoft YaHei"/>
                <w:b w:val="0"/>
                <w:sz w:val="19"/>
              </w:rPr>
              <w:t>重点行业企业需编制上一年度温室气体排放报告，并通过管理平台报送报告和支撑材料；核查工作按年度组织。</w:t>
            </w:r>
          </w:p>
        </w:tc>
        <w:tc>
          <w:tcPr>
            <w:tcW w:type="dxa" w:w="3120"/>
          </w:tcPr>
          <w:p>
            <w:r>
              <w:rPr>
                <w:rFonts w:ascii="Calibri" w:hAnsi="Calibri" w:eastAsia="Microsoft YaHei"/>
                <w:b w:val="0"/>
                <w:sz w:val="19"/>
              </w:rPr>
              <w:t>导出包必须同时包含报告、支撑材料目录、证据入包状态、文件哈希和导出记录。</w:t>
            </w:r>
          </w:p>
        </w:tc>
      </w:tr>
      <w:tr>
        <w:tc>
          <w:tcPr>
            <w:tcW w:type="dxa" w:w="3120"/>
          </w:tcPr>
          <w:p>
            <w:r>
              <w:rPr>
                <w:rFonts w:ascii="Calibri" w:hAnsi="Calibri" w:eastAsia="Microsoft YaHei"/>
                <w:b w:val="0"/>
                <w:sz w:val="19"/>
              </w:rPr>
              <w:t>企业温室气体排放报告核查指南（试行）</w:t>
            </w:r>
          </w:p>
        </w:tc>
        <w:tc>
          <w:tcPr>
            <w:tcW w:type="dxa" w:w="3120"/>
          </w:tcPr>
          <w:p>
            <w:r>
              <w:rPr>
                <w:rFonts w:ascii="Calibri" w:hAnsi="Calibri" w:eastAsia="Microsoft YaHei"/>
                <w:b w:val="0"/>
                <w:sz w:val="19"/>
              </w:rPr>
              <w:t>核查程序包括核查安排、文件评审、现场核查、不符合项整改、核查结论和记录保存。</w:t>
            </w:r>
          </w:p>
        </w:tc>
        <w:tc>
          <w:tcPr>
            <w:tcW w:type="dxa" w:w="3120"/>
          </w:tcPr>
          <w:p>
            <w:r>
              <w:rPr>
                <w:rFonts w:ascii="Calibri" w:hAnsi="Calibri" w:eastAsia="Microsoft YaHei"/>
                <w:b w:val="0"/>
                <w:sz w:val="19"/>
              </w:rPr>
              <w:t>系统应将文件评审表、现场核查清单、不符合项和整改记录作为材料包工作底稿，不自动宣称核证通过。</w:t>
            </w:r>
          </w:p>
        </w:tc>
      </w:tr>
      <w:tr>
        <w:tc>
          <w:tcPr>
            <w:tcW w:type="dxa" w:w="3120"/>
          </w:tcPr>
          <w:p>
            <w:r>
              <w:rPr>
                <w:rFonts w:ascii="Calibri" w:hAnsi="Calibri" w:eastAsia="Microsoft YaHei"/>
                <w:b w:val="0"/>
                <w:sz w:val="19"/>
              </w:rPr>
              <w:t>工业其他行业企业温室气体排放核算方法与报告指南（试行）</w:t>
            </w:r>
          </w:p>
        </w:tc>
        <w:tc>
          <w:tcPr>
            <w:tcW w:type="dxa" w:w="3120"/>
          </w:tcPr>
          <w:p>
            <w:r>
              <w:rPr>
                <w:rFonts w:ascii="Calibri" w:hAnsi="Calibri" w:eastAsia="Microsoft YaHei"/>
                <w:b w:val="0"/>
                <w:sz w:val="19"/>
              </w:rPr>
              <w:t>通用步骤为确定边界、识别排放源、选择公式、收集活动数据和因子、计算排放量、汇总报告。</w:t>
            </w:r>
          </w:p>
        </w:tc>
        <w:tc>
          <w:tcPr>
            <w:tcW w:type="dxa" w:w="3120"/>
          </w:tcPr>
          <w:p>
            <w:r>
              <w:rPr>
                <w:rFonts w:ascii="Calibri" w:hAnsi="Calibri" w:eastAsia="Microsoft YaHei"/>
                <w:b w:val="0"/>
                <w:sz w:val="19"/>
              </w:rPr>
              <w:t>组织碳盘查流程应先锁定报告主体、报告期和边界版本，再生成清单和报告。</w:t>
            </w:r>
          </w:p>
        </w:tc>
      </w:tr>
      <w:tr>
        <w:tc>
          <w:tcPr>
            <w:tcW w:type="dxa" w:w="3120"/>
          </w:tcPr>
          <w:p>
            <w:r>
              <w:rPr>
                <w:rFonts w:ascii="Calibri" w:hAnsi="Calibri" w:eastAsia="Microsoft YaHei"/>
                <w:b w:val="0"/>
                <w:sz w:val="19"/>
              </w:rPr>
              <w:t>本地 vcarbon 行业模板</w:t>
            </w:r>
          </w:p>
        </w:tc>
        <w:tc>
          <w:tcPr>
            <w:tcW w:type="dxa" w:w="3120"/>
          </w:tcPr>
          <w:p>
            <w:r>
              <w:rPr>
                <w:rFonts w:ascii="Calibri" w:hAnsi="Calibri" w:eastAsia="Microsoft YaHei"/>
                <w:b w:val="0"/>
                <w:sz w:val="19"/>
              </w:rPr>
              <w:t>共性结构为封面声明、企业信息、排放汇总、活动水平、因子参数；行业差异集中在专属附表。</w:t>
            </w:r>
          </w:p>
        </w:tc>
        <w:tc>
          <w:tcPr>
            <w:tcW w:type="dxa" w:w="3120"/>
          </w:tcPr>
          <w:p>
            <w:r>
              <w:rPr>
                <w:rFonts w:ascii="Calibri" w:hAnsi="Calibri" w:eastAsia="Microsoft YaHei"/>
                <w:b w:val="0"/>
                <w:sz w:val="19"/>
              </w:rPr>
              <w:t>默认模板只保留通用骨架，行业专属附表后续按模板版本扩展。</w:t>
            </w:r>
          </w:p>
        </w:tc>
      </w:tr>
    </w:tbl>
    <w:p/>
    <w:p>
      <w:pPr>
        <w:pStyle w:val="Heading2"/>
      </w:pPr>
      <w:r>
        <w:rPr>
          <w:rFonts w:ascii="Calibri" w:hAnsi="Calibri" w:eastAsia="Microsoft YaHei"/>
          <w:b/>
          <w:sz w:val="26"/>
        </w:rPr>
        <w:t>二、完整盘查闭环验收清单</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2F4F7"/>
          </w:tcPr>
          <w:p>
            <w:r>
              <w:rPr>
                <w:rFonts w:ascii="Calibri" w:hAnsi="Calibri" w:eastAsia="Microsoft YaHei"/>
                <w:b/>
                <w:sz w:val="19"/>
              </w:rPr>
              <w:t>步骤</w:t>
            </w:r>
          </w:p>
        </w:tc>
        <w:tc>
          <w:tcPr>
            <w:tcW w:type="dxa" w:w="2340"/>
            <w:shd w:fill="F2F4F7"/>
          </w:tcPr>
          <w:p>
            <w:r>
              <w:rPr>
                <w:rFonts w:ascii="Calibri" w:hAnsi="Calibri" w:eastAsia="Microsoft YaHei"/>
                <w:b/>
                <w:sz w:val="19"/>
              </w:rPr>
              <w:t>业务动作</w:t>
            </w:r>
          </w:p>
        </w:tc>
        <w:tc>
          <w:tcPr>
            <w:tcW w:type="dxa" w:w="2340"/>
            <w:shd w:fill="F2F4F7"/>
          </w:tcPr>
          <w:p>
            <w:r>
              <w:rPr>
                <w:rFonts w:ascii="Calibri" w:hAnsi="Calibri" w:eastAsia="Microsoft YaHei"/>
                <w:b/>
                <w:sz w:val="19"/>
              </w:rPr>
              <w:t>系统产物</w:t>
            </w:r>
          </w:p>
        </w:tc>
        <w:tc>
          <w:tcPr>
            <w:tcW w:type="dxa" w:w="2340"/>
            <w:shd w:fill="F2F4F7"/>
          </w:tcPr>
          <w:p>
            <w:r>
              <w:rPr>
                <w:rFonts w:ascii="Calibri" w:hAnsi="Calibri" w:eastAsia="Microsoft YaHei"/>
                <w:b/>
                <w:sz w:val="19"/>
              </w:rPr>
              <w:t>阻塞条件</w:t>
            </w:r>
          </w:p>
        </w:tc>
      </w:tr>
      <w:tr>
        <w:tc>
          <w:tcPr>
            <w:tcW w:type="dxa" w:w="2340"/>
          </w:tcPr>
          <w:p>
            <w:r>
              <w:rPr>
                <w:rFonts w:ascii="Calibri" w:hAnsi="Calibri" w:eastAsia="Microsoft YaHei"/>
                <w:b w:val="0"/>
                <w:sz w:val="19"/>
              </w:rPr>
              <w:t>1</w:t>
            </w:r>
          </w:p>
        </w:tc>
        <w:tc>
          <w:tcPr>
            <w:tcW w:type="dxa" w:w="2340"/>
          </w:tcPr>
          <w:p>
            <w:r>
              <w:rPr>
                <w:rFonts w:ascii="Calibri" w:hAnsi="Calibri" w:eastAsia="Microsoft YaHei"/>
                <w:b w:val="0"/>
                <w:sz w:val="19"/>
              </w:rPr>
              <w:t>建立报告主体、报告期和组织边界。</w:t>
            </w:r>
          </w:p>
        </w:tc>
        <w:tc>
          <w:tcPr>
            <w:tcW w:type="dxa" w:w="2340"/>
          </w:tcPr>
          <w:p>
            <w:r>
              <w:rPr>
                <w:rFonts w:ascii="Calibri" w:hAnsi="Calibri" w:eastAsia="Microsoft YaHei"/>
                <w:b w:val="0"/>
                <w:sz w:val="19"/>
              </w:rPr>
              <w:t>已发布边界版本。</w:t>
            </w:r>
          </w:p>
        </w:tc>
        <w:tc>
          <w:tcPr>
            <w:tcW w:type="dxa" w:w="2340"/>
          </w:tcPr>
          <w:p>
            <w:r>
              <w:rPr>
                <w:rFonts w:ascii="Calibri" w:hAnsi="Calibri" w:eastAsia="Microsoft YaHei"/>
                <w:b w:val="0"/>
                <w:sz w:val="19"/>
              </w:rPr>
              <w:t>无报告主体、无报告期、边界未发布。</w:t>
            </w:r>
          </w:p>
        </w:tc>
      </w:tr>
      <w:tr>
        <w:tc>
          <w:tcPr>
            <w:tcW w:type="dxa" w:w="2340"/>
          </w:tcPr>
          <w:p>
            <w:r>
              <w:rPr>
                <w:rFonts w:ascii="Calibri" w:hAnsi="Calibri" w:eastAsia="Microsoft YaHei"/>
                <w:b w:val="0"/>
                <w:sz w:val="19"/>
              </w:rPr>
              <w:t>2</w:t>
            </w:r>
          </w:p>
        </w:tc>
        <w:tc>
          <w:tcPr>
            <w:tcW w:type="dxa" w:w="2340"/>
          </w:tcPr>
          <w:p>
            <w:r>
              <w:rPr>
                <w:rFonts w:ascii="Calibri" w:hAnsi="Calibri" w:eastAsia="Microsoft YaHei"/>
                <w:b w:val="0"/>
                <w:sz w:val="19"/>
              </w:rPr>
              <w:t>采集活动数据并绑定凭证。</w:t>
            </w:r>
          </w:p>
        </w:tc>
        <w:tc>
          <w:tcPr>
            <w:tcW w:type="dxa" w:w="2340"/>
          </w:tcPr>
          <w:p>
            <w:r>
              <w:rPr>
                <w:rFonts w:ascii="Calibri" w:hAnsi="Calibri" w:eastAsia="Microsoft YaHei"/>
                <w:b w:val="0"/>
                <w:sz w:val="19"/>
              </w:rPr>
              <w:t>活动数据记录、证据清单。</w:t>
            </w:r>
          </w:p>
        </w:tc>
        <w:tc>
          <w:tcPr>
            <w:tcW w:type="dxa" w:w="2340"/>
          </w:tcPr>
          <w:p>
            <w:r>
              <w:rPr>
                <w:rFonts w:ascii="Calibri" w:hAnsi="Calibri" w:eastAsia="Microsoft YaHei"/>
                <w:b w:val="0"/>
                <w:sz w:val="19"/>
              </w:rPr>
              <w:t>活动量缺失、单位不匹配、关键凭证缺失。</w:t>
            </w:r>
          </w:p>
        </w:tc>
      </w:tr>
      <w:tr>
        <w:tc>
          <w:tcPr>
            <w:tcW w:type="dxa" w:w="2340"/>
          </w:tcPr>
          <w:p>
            <w:r>
              <w:rPr>
                <w:rFonts w:ascii="Calibri" w:hAnsi="Calibri" w:eastAsia="Microsoft YaHei"/>
                <w:b w:val="0"/>
                <w:sz w:val="19"/>
              </w:rPr>
              <w:t>3</w:t>
            </w:r>
          </w:p>
        </w:tc>
        <w:tc>
          <w:tcPr>
            <w:tcW w:type="dxa" w:w="2340"/>
          </w:tcPr>
          <w:p>
            <w:r>
              <w:rPr>
                <w:rFonts w:ascii="Calibri" w:hAnsi="Calibri" w:eastAsia="Microsoft YaHei"/>
                <w:b w:val="0"/>
                <w:sz w:val="19"/>
              </w:rPr>
              <w:t>选择核算方法和排放因子。</w:t>
            </w:r>
          </w:p>
        </w:tc>
        <w:tc>
          <w:tcPr>
            <w:tcW w:type="dxa" w:w="2340"/>
          </w:tcPr>
          <w:p>
            <w:r>
              <w:rPr>
                <w:rFonts w:ascii="Calibri" w:hAnsi="Calibri" w:eastAsia="Microsoft YaHei"/>
                <w:b w:val="0"/>
                <w:sz w:val="19"/>
              </w:rPr>
              <w:t>因子参数快照。</w:t>
            </w:r>
          </w:p>
        </w:tc>
        <w:tc>
          <w:tcPr>
            <w:tcW w:type="dxa" w:w="2340"/>
          </w:tcPr>
          <w:p>
            <w:r>
              <w:rPr>
                <w:rFonts w:ascii="Calibri" w:hAnsi="Calibri" w:eastAsia="Microsoft YaHei"/>
                <w:b w:val="0"/>
                <w:sz w:val="19"/>
              </w:rPr>
              <w:t>缺因子、因子不适用、标准版本未知。</w:t>
            </w:r>
          </w:p>
        </w:tc>
      </w:tr>
      <w:tr>
        <w:tc>
          <w:tcPr>
            <w:tcW w:type="dxa" w:w="2340"/>
          </w:tcPr>
          <w:p>
            <w:r>
              <w:rPr>
                <w:rFonts w:ascii="Calibri" w:hAnsi="Calibri" w:eastAsia="Microsoft YaHei"/>
                <w:b w:val="0"/>
                <w:sz w:val="19"/>
              </w:rPr>
              <w:t>4</w:t>
            </w:r>
          </w:p>
        </w:tc>
        <w:tc>
          <w:tcPr>
            <w:tcW w:type="dxa" w:w="2340"/>
          </w:tcPr>
          <w:p>
            <w:r>
              <w:rPr>
                <w:rFonts w:ascii="Calibri" w:hAnsi="Calibri" w:eastAsia="Microsoft YaHei"/>
                <w:b w:val="0"/>
                <w:sz w:val="19"/>
              </w:rPr>
              <w:t>重建组织排放清单。</w:t>
            </w:r>
          </w:p>
        </w:tc>
        <w:tc>
          <w:tcPr>
            <w:tcW w:type="dxa" w:w="2340"/>
          </w:tcPr>
          <w:p>
            <w:r>
              <w:rPr>
                <w:rFonts w:ascii="Calibri" w:hAnsi="Calibri" w:eastAsia="Microsoft YaHei"/>
                <w:b w:val="0"/>
                <w:sz w:val="19"/>
              </w:rPr>
              <w:t>清单批次和质量状态。</w:t>
            </w:r>
          </w:p>
        </w:tc>
        <w:tc>
          <w:tcPr>
            <w:tcW w:type="dxa" w:w="2340"/>
          </w:tcPr>
          <w:p>
            <w:r>
              <w:rPr>
                <w:rFonts w:ascii="Calibri" w:hAnsi="Calibri" w:eastAsia="Microsoft YaHei"/>
                <w:b w:val="0"/>
                <w:sz w:val="19"/>
              </w:rPr>
              <w:t>没有已审核活动记录或计算失败。</w:t>
            </w:r>
          </w:p>
        </w:tc>
      </w:tr>
      <w:tr>
        <w:tc>
          <w:tcPr>
            <w:tcW w:type="dxa" w:w="2340"/>
          </w:tcPr>
          <w:p>
            <w:r>
              <w:rPr>
                <w:rFonts w:ascii="Calibri" w:hAnsi="Calibri" w:eastAsia="Microsoft YaHei"/>
                <w:b w:val="0"/>
                <w:sz w:val="19"/>
              </w:rPr>
              <w:t>5</w:t>
            </w:r>
          </w:p>
        </w:tc>
        <w:tc>
          <w:tcPr>
            <w:tcW w:type="dxa" w:w="2340"/>
          </w:tcPr>
          <w:p>
            <w:r>
              <w:rPr>
                <w:rFonts w:ascii="Calibri" w:hAnsi="Calibri" w:eastAsia="Microsoft YaHei"/>
                <w:b w:val="0"/>
                <w:sz w:val="19"/>
              </w:rPr>
              <w:t>内部复核并锁定清单。</w:t>
            </w:r>
          </w:p>
        </w:tc>
        <w:tc>
          <w:tcPr>
            <w:tcW w:type="dxa" w:w="2340"/>
          </w:tcPr>
          <w:p>
            <w:r>
              <w:rPr>
                <w:rFonts w:ascii="Calibri" w:hAnsi="Calibri" w:eastAsia="Microsoft YaHei"/>
                <w:b w:val="0"/>
                <w:sz w:val="19"/>
              </w:rPr>
              <w:t>locked 清单批次。</w:t>
            </w:r>
          </w:p>
        </w:tc>
        <w:tc>
          <w:tcPr>
            <w:tcW w:type="dxa" w:w="2340"/>
          </w:tcPr>
          <w:p>
            <w:r>
              <w:rPr>
                <w:rFonts w:ascii="Calibri" w:hAnsi="Calibri" w:eastAsia="Microsoft YaHei"/>
                <w:b w:val="0"/>
                <w:sz w:val="19"/>
              </w:rPr>
              <w:t>清单为空、质量问题未处理、锁定权限不足。</w:t>
            </w:r>
          </w:p>
        </w:tc>
      </w:tr>
      <w:tr>
        <w:tc>
          <w:tcPr>
            <w:tcW w:type="dxa" w:w="2340"/>
          </w:tcPr>
          <w:p>
            <w:r>
              <w:rPr>
                <w:rFonts w:ascii="Calibri" w:hAnsi="Calibri" w:eastAsia="Microsoft YaHei"/>
                <w:b w:val="0"/>
                <w:sz w:val="19"/>
              </w:rPr>
              <w:t>6</w:t>
            </w:r>
          </w:p>
        </w:tc>
        <w:tc>
          <w:tcPr>
            <w:tcW w:type="dxa" w:w="2340"/>
          </w:tcPr>
          <w:p>
            <w:r>
              <w:rPr>
                <w:rFonts w:ascii="Calibri" w:hAnsi="Calibri" w:eastAsia="Microsoft YaHei"/>
                <w:b w:val="0"/>
                <w:sz w:val="19"/>
              </w:rPr>
              <w:t>创建核查项目并刷新就绪状态。</w:t>
            </w:r>
          </w:p>
        </w:tc>
        <w:tc>
          <w:tcPr>
            <w:tcW w:type="dxa" w:w="2340"/>
          </w:tcPr>
          <w:p>
            <w:r>
              <w:rPr>
                <w:rFonts w:ascii="Calibri" w:hAnsi="Calibri" w:eastAsia="Microsoft YaHei"/>
                <w:b w:val="0"/>
                <w:sz w:val="19"/>
              </w:rPr>
              <w:t>VerificationProject。</w:t>
            </w:r>
          </w:p>
        </w:tc>
        <w:tc>
          <w:tcPr>
            <w:tcW w:type="dxa" w:w="2340"/>
          </w:tcPr>
          <w:p>
            <w:r>
              <w:rPr>
                <w:rFonts w:ascii="Calibri" w:hAnsi="Calibri" w:eastAsia="Microsoft YaHei"/>
                <w:b w:val="0"/>
                <w:sz w:val="19"/>
              </w:rPr>
              <w:t>项目未绑定锁定清单或模板。</w:t>
            </w:r>
          </w:p>
        </w:tc>
      </w:tr>
      <w:tr>
        <w:tc>
          <w:tcPr>
            <w:tcW w:type="dxa" w:w="2340"/>
          </w:tcPr>
          <w:p>
            <w:r>
              <w:rPr>
                <w:rFonts w:ascii="Calibri" w:hAnsi="Calibri" w:eastAsia="Microsoft YaHei"/>
                <w:b w:val="0"/>
                <w:sz w:val="19"/>
              </w:rPr>
              <w:t>7</w:t>
            </w:r>
          </w:p>
        </w:tc>
        <w:tc>
          <w:tcPr>
            <w:tcW w:type="dxa" w:w="2340"/>
          </w:tcPr>
          <w:p>
            <w:r>
              <w:rPr>
                <w:rFonts w:ascii="Calibri" w:hAnsi="Calibri" w:eastAsia="Microsoft YaHei"/>
                <w:b w:val="0"/>
                <w:sz w:val="19"/>
              </w:rPr>
              <w:t>导出 DOCX/PDF 和材料包 ZIP。</w:t>
            </w:r>
          </w:p>
        </w:tc>
        <w:tc>
          <w:tcPr>
            <w:tcW w:type="dxa" w:w="2340"/>
          </w:tcPr>
          <w:p>
            <w:r>
              <w:rPr>
                <w:rFonts w:ascii="Calibri" w:hAnsi="Calibri" w:eastAsia="Microsoft YaHei"/>
                <w:b w:val="0"/>
                <w:sz w:val="19"/>
              </w:rPr>
              <w:t>ExportJob、ExportFile、manifest。</w:t>
            </w:r>
          </w:p>
        </w:tc>
        <w:tc>
          <w:tcPr>
            <w:tcW w:type="dxa" w:w="2340"/>
          </w:tcPr>
          <w:p>
            <w:r>
              <w:rPr>
                <w:rFonts w:ascii="Calibri" w:hAnsi="Calibri" w:eastAsia="Microsoft YaHei"/>
                <w:b w:val="0"/>
                <w:sz w:val="19"/>
              </w:rPr>
              <w:t>模板不存在、未知变量、文件转换失败或附件无法读取。</w:t>
            </w:r>
          </w:p>
        </w:tc>
      </w:tr>
      <w:tr>
        <w:tc>
          <w:tcPr>
            <w:tcW w:type="dxa" w:w="2340"/>
          </w:tcPr>
          <w:p>
            <w:r>
              <w:rPr>
                <w:rFonts w:ascii="Calibri" w:hAnsi="Calibri" w:eastAsia="Microsoft YaHei"/>
                <w:b w:val="0"/>
                <w:sz w:val="19"/>
              </w:rPr>
              <w:t>8</w:t>
            </w:r>
          </w:p>
        </w:tc>
        <w:tc>
          <w:tcPr>
            <w:tcW w:type="dxa" w:w="2340"/>
          </w:tcPr>
          <w:p>
            <w:r>
              <w:rPr>
                <w:rFonts w:ascii="Calibri" w:hAnsi="Calibri" w:eastAsia="Microsoft YaHei"/>
                <w:b w:val="0"/>
                <w:sz w:val="19"/>
              </w:rPr>
              <w:t>跟踪核查发现和整改。</w:t>
            </w:r>
          </w:p>
        </w:tc>
        <w:tc>
          <w:tcPr>
            <w:tcW w:type="dxa" w:w="2340"/>
          </w:tcPr>
          <w:p>
            <w:r>
              <w:rPr>
                <w:rFonts w:ascii="Calibri" w:hAnsi="Calibri" w:eastAsia="Microsoft YaHei"/>
                <w:b w:val="0"/>
                <w:sz w:val="19"/>
              </w:rPr>
              <w:t>Finding、整改证据、关闭记录。</w:t>
            </w:r>
          </w:p>
        </w:tc>
        <w:tc>
          <w:tcPr>
            <w:tcW w:type="dxa" w:w="2340"/>
          </w:tcPr>
          <w:p>
            <w:r>
              <w:rPr>
                <w:rFonts w:ascii="Calibri" w:hAnsi="Calibri" w:eastAsia="Microsoft YaHei"/>
                <w:b w:val="0"/>
                <w:sz w:val="19"/>
              </w:rPr>
              <w:t>发现未整改或复核未通过。</w:t>
            </w:r>
          </w:p>
        </w:tc>
      </w:tr>
    </w:tbl>
    <w:p/>
    <w:p>
      <w:pPr>
        <w:pStyle w:val="Heading2"/>
      </w:pPr>
      <w:r>
        <w:rPr>
          <w:rFonts w:ascii="Calibri" w:hAnsi="Calibri" w:eastAsia="Microsoft YaHei"/>
          <w:b/>
          <w:sz w:val="26"/>
        </w:rPr>
        <w:t>三、领域实现边界</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2F4F7"/>
          </w:tcPr>
          <w:p>
            <w:r>
              <w:rPr>
                <w:rFonts w:ascii="Calibri" w:hAnsi="Calibri" w:eastAsia="Microsoft YaHei"/>
                <w:b/>
                <w:sz w:val="19"/>
              </w:rPr>
              <w:t>领域</w:t>
            </w:r>
          </w:p>
        </w:tc>
        <w:tc>
          <w:tcPr>
            <w:tcW w:type="dxa" w:w="2340"/>
            <w:shd w:fill="F2F4F7"/>
          </w:tcPr>
          <w:p>
            <w:r>
              <w:rPr>
                <w:rFonts w:ascii="Calibri" w:hAnsi="Calibri" w:eastAsia="Microsoft YaHei"/>
                <w:b/>
                <w:sz w:val="19"/>
              </w:rPr>
              <w:t>拥有的数据</w:t>
            </w:r>
          </w:p>
        </w:tc>
        <w:tc>
          <w:tcPr>
            <w:tcW w:type="dxa" w:w="2340"/>
            <w:shd w:fill="F2F4F7"/>
          </w:tcPr>
          <w:p>
            <w:r>
              <w:rPr>
                <w:rFonts w:ascii="Calibri" w:hAnsi="Calibri" w:eastAsia="Microsoft YaHei"/>
                <w:b/>
                <w:sz w:val="19"/>
              </w:rPr>
              <w:t>只能读取的数据</w:t>
            </w:r>
          </w:p>
        </w:tc>
        <w:tc>
          <w:tcPr>
            <w:tcW w:type="dxa" w:w="2340"/>
            <w:shd w:fill="F2F4F7"/>
          </w:tcPr>
          <w:p>
            <w:r>
              <w:rPr>
                <w:rFonts w:ascii="Calibri" w:hAnsi="Calibri" w:eastAsia="Microsoft YaHei"/>
                <w:b/>
                <w:sz w:val="19"/>
              </w:rPr>
              <w:t>实现约束</w:t>
            </w:r>
          </w:p>
        </w:tc>
      </w:tr>
      <w:tr>
        <w:tc>
          <w:tcPr>
            <w:tcW w:type="dxa" w:w="2340"/>
          </w:tcPr>
          <w:p>
            <w:r>
              <w:rPr>
                <w:rFonts w:ascii="Calibri" w:hAnsi="Calibri" w:eastAsia="Microsoft YaHei"/>
                <w:b w:val="0"/>
                <w:sz w:val="19"/>
              </w:rPr>
              <w:t>organization_boundary</w:t>
            </w:r>
          </w:p>
        </w:tc>
        <w:tc>
          <w:tcPr>
            <w:tcW w:type="dxa" w:w="2340"/>
          </w:tcPr>
          <w:p>
            <w:r>
              <w:rPr>
                <w:rFonts w:ascii="Calibri" w:hAnsi="Calibri" w:eastAsia="Microsoft YaHei"/>
                <w:b w:val="0"/>
                <w:sz w:val="19"/>
              </w:rPr>
              <w:t>报告主体、报告期、边界版本、边界设施、排除项。</w:t>
            </w:r>
          </w:p>
        </w:tc>
        <w:tc>
          <w:tcPr>
            <w:tcW w:type="dxa" w:w="2340"/>
          </w:tcPr>
          <w:p>
            <w:r>
              <w:rPr>
                <w:rFonts w:ascii="Calibri" w:hAnsi="Calibri" w:eastAsia="Microsoft YaHei"/>
                <w:b w:val="0"/>
                <w:sz w:val="19"/>
              </w:rPr>
              <w:t>企业主数据。</w:t>
            </w:r>
          </w:p>
        </w:tc>
        <w:tc>
          <w:tcPr>
            <w:tcW w:type="dxa" w:w="2340"/>
          </w:tcPr>
          <w:p>
            <w:r>
              <w:rPr>
                <w:rFonts w:ascii="Calibri" w:hAnsi="Calibri" w:eastAsia="Microsoft YaHei"/>
                <w:b w:val="0"/>
                <w:sz w:val="19"/>
              </w:rPr>
              <w:t>正式报告必须引用已发布边界版本。</w:t>
            </w:r>
          </w:p>
        </w:tc>
      </w:tr>
      <w:tr>
        <w:tc>
          <w:tcPr>
            <w:tcW w:type="dxa" w:w="2340"/>
          </w:tcPr>
          <w:p>
            <w:r>
              <w:rPr>
                <w:rFonts w:ascii="Calibri" w:hAnsi="Calibri" w:eastAsia="Microsoft YaHei"/>
                <w:b w:val="0"/>
                <w:sz w:val="19"/>
              </w:rPr>
              <w:t>carbon_accounting</w:t>
            </w:r>
          </w:p>
        </w:tc>
        <w:tc>
          <w:tcPr>
            <w:tcW w:type="dxa" w:w="2340"/>
          </w:tcPr>
          <w:p>
            <w:r>
              <w:rPr>
                <w:rFonts w:ascii="Calibri" w:hAnsi="Calibri" w:eastAsia="Microsoft YaHei"/>
                <w:b w:val="0"/>
                <w:sz w:val="19"/>
              </w:rPr>
              <w:t>活动记录、核算批次、清单项、锁定状态、修订链。</w:t>
            </w:r>
          </w:p>
        </w:tc>
        <w:tc>
          <w:tcPr>
            <w:tcW w:type="dxa" w:w="2340"/>
          </w:tcPr>
          <w:p>
            <w:r>
              <w:rPr>
                <w:rFonts w:ascii="Calibri" w:hAnsi="Calibri" w:eastAsia="Microsoft YaHei"/>
                <w:b w:val="0"/>
                <w:sz w:val="19"/>
              </w:rPr>
              <w:t>能源事实、因子、边界、供应链审核数据。</w:t>
            </w:r>
          </w:p>
        </w:tc>
        <w:tc>
          <w:tcPr>
            <w:tcW w:type="dxa" w:w="2340"/>
          </w:tcPr>
          <w:p>
            <w:r>
              <w:rPr>
                <w:rFonts w:ascii="Calibri" w:hAnsi="Calibri" w:eastAsia="Microsoft YaHei"/>
                <w:b w:val="0"/>
                <w:sz w:val="19"/>
              </w:rPr>
              <w:t>清单锁定后作为核查、资产和报告的事实来源。</w:t>
            </w:r>
          </w:p>
        </w:tc>
      </w:tr>
      <w:tr>
        <w:tc>
          <w:tcPr>
            <w:tcW w:type="dxa" w:w="2340"/>
          </w:tcPr>
          <w:p>
            <w:r>
              <w:rPr>
                <w:rFonts w:ascii="Calibri" w:hAnsi="Calibri" w:eastAsia="Microsoft YaHei"/>
                <w:b w:val="0"/>
                <w:sz w:val="19"/>
              </w:rPr>
              <w:t>carbon_verification</w:t>
            </w:r>
          </w:p>
        </w:tc>
        <w:tc>
          <w:tcPr>
            <w:tcW w:type="dxa" w:w="2340"/>
          </w:tcPr>
          <w:p>
            <w:r>
              <w:rPr>
                <w:rFonts w:ascii="Calibri" w:hAnsi="Calibri" w:eastAsia="Microsoft YaHei"/>
                <w:b w:val="0"/>
                <w:sz w:val="19"/>
              </w:rPr>
              <w:t>核查项目、模板版本、附件台账、核查发现、导出任务和文件。</w:t>
            </w:r>
          </w:p>
        </w:tc>
        <w:tc>
          <w:tcPr>
            <w:tcW w:type="dxa" w:w="2340"/>
          </w:tcPr>
          <w:p>
            <w:r>
              <w:rPr>
                <w:rFonts w:ascii="Calibri" w:hAnsi="Calibri" w:eastAsia="Microsoft YaHei"/>
                <w:b w:val="0"/>
                <w:sz w:val="19"/>
              </w:rPr>
              <w:t>组织边界、锁定清单、因子参数、审计日志。</w:t>
            </w:r>
          </w:p>
        </w:tc>
        <w:tc>
          <w:tcPr>
            <w:tcW w:type="dxa" w:w="2340"/>
          </w:tcPr>
          <w:p>
            <w:r>
              <w:rPr>
                <w:rFonts w:ascii="Calibri" w:hAnsi="Calibri" w:eastAsia="Microsoft YaHei"/>
                <w:b w:val="0"/>
                <w:sz w:val="19"/>
              </w:rPr>
              <w:t>不得反向修改 Scope 活动事实；材料包记录缺口而不是伪造完整性。</w:t>
            </w:r>
          </w:p>
        </w:tc>
      </w:tr>
      <w:tr>
        <w:tc>
          <w:tcPr>
            <w:tcW w:type="dxa" w:w="2340"/>
          </w:tcPr>
          <w:p>
            <w:r>
              <w:rPr>
                <w:rFonts w:ascii="Calibri" w:hAnsi="Calibri" w:eastAsia="Microsoft YaHei"/>
                <w:b w:val="0"/>
                <w:sz w:val="19"/>
              </w:rPr>
              <w:t>carbon_assets</w:t>
            </w:r>
          </w:p>
        </w:tc>
        <w:tc>
          <w:tcPr>
            <w:tcW w:type="dxa" w:w="2340"/>
          </w:tcPr>
          <w:p>
            <w:r>
              <w:rPr>
                <w:rFonts w:ascii="Calibri" w:hAnsi="Calibri" w:eastAsia="Microsoft YaHei"/>
                <w:b w:val="0"/>
                <w:sz w:val="19"/>
              </w:rPr>
              <w:t>履约期、资产账户、交易、清缴、预测场景。</w:t>
            </w:r>
          </w:p>
        </w:tc>
        <w:tc>
          <w:tcPr>
            <w:tcW w:type="dxa" w:w="2340"/>
          </w:tcPr>
          <w:p>
            <w:r>
              <w:rPr>
                <w:rFonts w:ascii="Calibri" w:hAnsi="Calibri" w:eastAsia="Microsoft YaHei"/>
                <w:b w:val="0"/>
                <w:sz w:val="19"/>
              </w:rPr>
              <w:t>已锁定组织排放清单。</w:t>
            </w:r>
          </w:p>
        </w:tc>
        <w:tc>
          <w:tcPr>
            <w:tcW w:type="dxa" w:w="2340"/>
          </w:tcPr>
          <w:p>
            <w:r>
              <w:rPr>
                <w:rFonts w:ascii="Calibri" w:hAnsi="Calibri" w:eastAsia="Microsoft YaHei"/>
                <w:b w:val="0"/>
                <w:sz w:val="19"/>
              </w:rPr>
              <w:t>草稿或未锁定清单不得进入履约缺口。</w:t>
            </w:r>
          </w:p>
        </w:tc>
      </w:tr>
    </w:tbl>
    <w:p/>
    <w:sectPr>
      <w:footerReference w:type="default" r:id="rId1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color w:val="646464"/>
        <w:sz w:val="18"/>
      </w:rPr>
      <w:t>模板用途：组织碳盘查、报告生成、核查支撑材料导出</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工业企业温室气体排放盘查报告与核查材料包通用模板 | v2026.06.13 | 组织碳盘查导出设计</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color w:val="5A5A5A"/>
        <w:sz w:val="18"/>
      </w:rPr>
      <w:t>工业企业温室气体排放盘查报告与核查材料包通用模板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