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150" w:rsidRDefault="00661150" w:rsidP="00661150">
      <w:pPr>
        <w:spacing w:after="0"/>
        <w:rPr>
          <w:lang w:val="en-US"/>
        </w:rPr>
      </w:pPr>
      <w:r>
        <w:rPr>
          <w:lang w:val="en-US"/>
        </w:rPr>
        <w:t>Ezm Smailah M. Basoc</w:t>
      </w:r>
    </w:p>
    <w:p w:rsidR="00661150" w:rsidRDefault="00661150" w:rsidP="00661150">
      <w:pPr>
        <w:spacing w:after="0"/>
        <w:rPr>
          <w:lang w:val="en-US"/>
        </w:rPr>
      </w:pPr>
      <w:r>
        <w:rPr>
          <w:lang w:val="en-US"/>
        </w:rPr>
        <w:t>TM191/HRO191</w:t>
      </w:r>
    </w:p>
    <w:p w:rsidR="00661150" w:rsidRDefault="00661150" w:rsidP="00661150">
      <w:pPr>
        <w:spacing w:after="0"/>
        <w:jc w:val="both"/>
        <w:rPr>
          <w:lang w:val="en-US"/>
        </w:rPr>
      </w:pPr>
    </w:p>
    <w:p w:rsidR="00661150" w:rsidRDefault="00661150" w:rsidP="00661150">
      <w:pPr>
        <w:spacing w:after="0"/>
        <w:jc w:val="both"/>
        <w:rPr>
          <w:lang w:val="en-US"/>
        </w:rPr>
      </w:pPr>
    </w:p>
    <w:p w:rsidR="00661150" w:rsidRPr="00C05B59" w:rsidRDefault="00661150" w:rsidP="00C05B59">
      <w:pPr>
        <w:spacing w:after="0" w:line="360" w:lineRule="auto"/>
        <w:jc w:val="both"/>
        <w:rPr>
          <w:rFonts w:cstheme="minorHAnsi"/>
          <w:lang w:val="en-US"/>
        </w:rPr>
      </w:pPr>
      <w:r w:rsidRPr="00C05B59">
        <w:rPr>
          <w:rFonts w:cstheme="minorHAnsi"/>
          <w:lang w:val="en-US"/>
        </w:rPr>
        <w:t>What is Flowchart &amp; Pseudocodes?</w:t>
      </w:r>
    </w:p>
    <w:p w:rsidR="00661150" w:rsidRPr="00C05B59" w:rsidRDefault="00661150" w:rsidP="00C05B59">
      <w:pPr>
        <w:spacing w:after="0" w:line="360" w:lineRule="auto"/>
        <w:jc w:val="both"/>
        <w:rPr>
          <w:rFonts w:cstheme="minorHAnsi"/>
          <w:lang w:val="en-US"/>
        </w:rPr>
      </w:pPr>
    </w:p>
    <w:p w:rsidR="00661150" w:rsidRPr="00C05B59" w:rsidRDefault="00661150" w:rsidP="00C05B59">
      <w:pPr>
        <w:spacing w:after="0" w:line="360" w:lineRule="auto"/>
        <w:ind w:firstLine="720"/>
        <w:jc w:val="both"/>
        <w:rPr>
          <w:rFonts w:cstheme="minorHAnsi"/>
          <w:lang w:val="en-US"/>
        </w:rPr>
      </w:pPr>
      <w:r w:rsidRPr="00C05B59">
        <w:rPr>
          <w:rFonts w:cstheme="minorHAnsi"/>
          <w:b/>
          <w:i/>
          <w:u w:val="single"/>
          <w:lang w:val="en-US"/>
        </w:rPr>
        <w:t>Flowcharts</w:t>
      </w:r>
      <w:r w:rsidRPr="00C05B59">
        <w:rPr>
          <w:rFonts w:cstheme="minorHAnsi"/>
          <w:lang w:val="en-US"/>
        </w:rPr>
        <w:t xml:space="preserve"> are written with program flow from the top of a page to the bottom.  Each command is placed in a box of the appropriate shape, and arrows are used to direct program flow.  The following shapes are often used in flowcharts:</w:t>
      </w:r>
    </w:p>
    <w:p w:rsidR="00661150" w:rsidRPr="00C05B59" w:rsidRDefault="00661150" w:rsidP="00661150">
      <w:pPr>
        <w:spacing w:after="0"/>
        <w:ind w:firstLine="720"/>
        <w:jc w:val="both"/>
        <w:rPr>
          <w:rFonts w:cstheme="minorHAnsi"/>
          <w:lang w:val="en-US"/>
        </w:rPr>
      </w:pPr>
    </w:p>
    <w:p w:rsidR="00661150" w:rsidRPr="00C05B59" w:rsidRDefault="00661150" w:rsidP="00661150">
      <w:pPr>
        <w:spacing w:after="0"/>
        <w:jc w:val="both"/>
        <w:rPr>
          <w:rFonts w:cstheme="minorHAnsi"/>
          <w:lang w:val="en-US"/>
        </w:rPr>
      </w:pPr>
      <w:r w:rsidRPr="00C05B59">
        <w:rPr>
          <w:rFonts w:cstheme="minorHAnsi"/>
          <w:noProof/>
          <w:lang w:eastAsia="en-PH"/>
        </w:rPr>
        <w:drawing>
          <wp:anchor distT="0" distB="0" distL="114300" distR="114300" simplePos="0" relativeHeight="251658240" behindDoc="1" locked="0" layoutInCell="1" allowOverlap="1" wp14:anchorId="09FFC844" wp14:editId="34B27D92">
            <wp:simplePos x="0" y="0"/>
            <wp:positionH relativeFrom="margin">
              <wp:align>left</wp:align>
            </wp:positionH>
            <wp:positionV relativeFrom="paragraph">
              <wp:posOffset>58420</wp:posOffset>
            </wp:positionV>
            <wp:extent cx="4533900" cy="4000500"/>
            <wp:effectExtent l="0" t="0" r="0" b="0"/>
            <wp:wrapTight wrapText="bothSides">
              <wp:wrapPolygon edited="0">
                <wp:start x="0" y="0"/>
                <wp:lineTo x="0" y="21497"/>
                <wp:lineTo x="21509" y="21497"/>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33900" cy="4000500"/>
                    </a:xfrm>
                    <a:prstGeom prst="rect">
                      <a:avLst/>
                    </a:prstGeom>
                  </pic:spPr>
                </pic:pic>
              </a:graphicData>
            </a:graphic>
            <wp14:sizeRelH relativeFrom="page">
              <wp14:pctWidth>0</wp14:pctWidth>
            </wp14:sizeRelH>
            <wp14:sizeRelV relativeFrom="page">
              <wp14:pctHeight>0</wp14:pctHeight>
            </wp14:sizeRelV>
          </wp:anchor>
        </w:drawing>
      </w:r>
    </w:p>
    <w:p w:rsidR="00661150" w:rsidRPr="00C05B59" w:rsidRDefault="00661150" w:rsidP="00661150">
      <w:pPr>
        <w:spacing w:after="0"/>
        <w:jc w:val="both"/>
        <w:rPr>
          <w:rFonts w:cstheme="minorHAnsi"/>
          <w:lang w:val="en-US"/>
        </w:rPr>
      </w:pPr>
    </w:p>
    <w:p w:rsidR="00661150" w:rsidRPr="00C05B59" w:rsidRDefault="00661150" w:rsidP="00661150">
      <w:pPr>
        <w:spacing w:after="0"/>
        <w:jc w:val="both"/>
        <w:rPr>
          <w:rFonts w:cstheme="minorHAnsi"/>
          <w:lang w:val="en-US"/>
        </w:rPr>
      </w:pPr>
    </w:p>
    <w:p w:rsidR="00661150" w:rsidRPr="00C05B59" w:rsidRDefault="00661150" w:rsidP="00661150">
      <w:pPr>
        <w:spacing w:after="0"/>
        <w:rPr>
          <w:rFonts w:cstheme="minorHAnsi"/>
          <w:lang w:val="en-US"/>
        </w:rPr>
      </w:pPr>
    </w:p>
    <w:p w:rsidR="00661150" w:rsidRPr="00C05B59" w:rsidRDefault="00661150" w:rsidP="00661150">
      <w:pPr>
        <w:spacing w:after="0"/>
        <w:rPr>
          <w:rFonts w:cstheme="minorHAnsi"/>
          <w:lang w:val="en-US"/>
        </w:rPr>
      </w:pPr>
    </w:p>
    <w:p w:rsidR="00661150" w:rsidRPr="00C05B59" w:rsidRDefault="00661150" w:rsidP="00661150">
      <w:pPr>
        <w:spacing w:after="0"/>
        <w:rPr>
          <w:rFonts w:cstheme="minorHAnsi"/>
          <w:lang w:val="en-US"/>
        </w:rPr>
      </w:pPr>
    </w:p>
    <w:p w:rsidR="00661150" w:rsidRPr="00C05B59" w:rsidRDefault="00661150" w:rsidP="00661150">
      <w:pPr>
        <w:spacing w:after="0"/>
        <w:rPr>
          <w:rFonts w:cstheme="minorHAnsi"/>
          <w:lang w:val="en-US"/>
        </w:rPr>
      </w:pPr>
    </w:p>
    <w:p w:rsidR="00661150" w:rsidRPr="00C05B59" w:rsidRDefault="00661150" w:rsidP="00661150">
      <w:pPr>
        <w:spacing w:after="0"/>
        <w:rPr>
          <w:rFonts w:cstheme="minorHAnsi"/>
          <w:lang w:val="en-US"/>
        </w:rPr>
      </w:pPr>
    </w:p>
    <w:p w:rsidR="00661150" w:rsidRPr="00C05B59" w:rsidRDefault="00661150" w:rsidP="00661150">
      <w:pPr>
        <w:spacing w:after="0"/>
        <w:rPr>
          <w:rFonts w:cstheme="minorHAnsi"/>
        </w:rPr>
      </w:pPr>
    </w:p>
    <w:p w:rsidR="00661150" w:rsidRPr="00C05B59" w:rsidRDefault="00661150" w:rsidP="00661150">
      <w:pPr>
        <w:spacing w:after="0"/>
        <w:rPr>
          <w:rFonts w:cstheme="minorHAnsi"/>
        </w:rPr>
      </w:pPr>
    </w:p>
    <w:p w:rsidR="00661150" w:rsidRPr="00C05B59" w:rsidRDefault="00661150" w:rsidP="00661150">
      <w:pPr>
        <w:spacing w:after="0"/>
        <w:rPr>
          <w:rFonts w:cstheme="minorHAnsi"/>
        </w:rPr>
      </w:pPr>
    </w:p>
    <w:p w:rsidR="00661150" w:rsidRPr="00C05B59" w:rsidRDefault="00661150" w:rsidP="00661150">
      <w:pPr>
        <w:spacing w:after="0"/>
        <w:rPr>
          <w:rFonts w:cstheme="minorHAnsi"/>
        </w:rPr>
      </w:pPr>
    </w:p>
    <w:p w:rsidR="00661150" w:rsidRPr="00C05B59" w:rsidRDefault="00661150" w:rsidP="00661150">
      <w:pPr>
        <w:spacing w:after="0"/>
        <w:rPr>
          <w:rFonts w:cstheme="minorHAnsi"/>
        </w:rPr>
      </w:pPr>
    </w:p>
    <w:p w:rsidR="00661150" w:rsidRPr="00C05B59" w:rsidRDefault="00661150" w:rsidP="00661150">
      <w:pPr>
        <w:spacing w:after="0"/>
        <w:rPr>
          <w:rFonts w:cstheme="minorHAnsi"/>
        </w:rPr>
      </w:pPr>
    </w:p>
    <w:p w:rsidR="00661150" w:rsidRPr="00C05B59" w:rsidRDefault="00661150" w:rsidP="00661150">
      <w:pPr>
        <w:spacing w:after="0"/>
        <w:rPr>
          <w:rFonts w:cstheme="minorHAnsi"/>
        </w:rPr>
      </w:pPr>
    </w:p>
    <w:p w:rsidR="00661150" w:rsidRPr="00C05B59" w:rsidRDefault="00661150" w:rsidP="00661150">
      <w:pPr>
        <w:spacing w:after="0"/>
        <w:rPr>
          <w:rFonts w:cstheme="minorHAnsi"/>
        </w:rPr>
      </w:pPr>
    </w:p>
    <w:p w:rsidR="00661150" w:rsidRPr="00C05B59" w:rsidRDefault="00661150" w:rsidP="00661150">
      <w:pPr>
        <w:spacing w:after="0"/>
        <w:rPr>
          <w:rFonts w:cstheme="minorHAnsi"/>
        </w:rPr>
      </w:pPr>
    </w:p>
    <w:p w:rsidR="00661150" w:rsidRPr="00C05B59" w:rsidRDefault="00661150" w:rsidP="00661150">
      <w:pPr>
        <w:spacing w:after="0"/>
        <w:rPr>
          <w:rFonts w:cstheme="minorHAnsi"/>
        </w:rPr>
      </w:pPr>
    </w:p>
    <w:p w:rsidR="00661150" w:rsidRPr="00C05B59" w:rsidRDefault="00661150" w:rsidP="00661150">
      <w:pPr>
        <w:spacing w:after="0"/>
        <w:rPr>
          <w:rFonts w:cstheme="minorHAnsi"/>
        </w:rPr>
      </w:pPr>
    </w:p>
    <w:p w:rsidR="00661150" w:rsidRPr="00C05B59" w:rsidRDefault="00661150" w:rsidP="00661150">
      <w:pPr>
        <w:spacing w:after="0"/>
        <w:rPr>
          <w:rFonts w:cstheme="minorHAnsi"/>
        </w:rPr>
      </w:pPr>
    </w:p>
    <w:p w:rsidR="00661150" w:rsidRPr="00C05B59" w:rsidRDefault="00661150" w:rsidP="00661150">
      <w:pPr>
        <w:spacing w:after="0"/>
        <w:ind w:firstLine="720"/>
        <w:jc w:val="both"/>
        <w:rPr>
          <w:rFonts w:cstheme="minorHAnsi"/>
          <w:b/>
          <w:i/>
          <w:u w:val="single"/>
        </w:rPr>
      </w:pPr>
    </w:p>
    <w:p w:rsidR="00661150" w:rsidRPr="00C05B59" w:rsidRDefault="00661150" w:rsidP="00661150">
      <w:pPr>
        <w:spacing w:after="0"/>
        <w:ind w:firstLine="720"/>
        <w:jc w:val="both"/>
        <w:rPr>
          <w:rFonts w:cstheme="minorHAnsi"/>
          <w:b/>
          <w:i/>
          <w:u w:val="single"/>
        </w:rPr>
      </w:pPr>
    </w:p>
    <w:p w:rsidR="00661150" w:rsidRPr="00C05B59" w:rsidRDefault="00661150" w:rsidP="00661150">
      <w:pPr>
        <w:spacing w:after="0"/>
        <w:ind w:firstLine="720"/>
        <w:jc w:val="both"/>
        <w:rPr>
          <w:rFonts w:cstheme="minorHAnsi"/>
          <w:b/>
          <w:i/>
          <w:u w:val="single"/>
        </w:rPr>
      </w:pPr>
    </w:p>
    <w:p w:rsidR="00661150" w:rsidRPr="00C05B59" w:rsidRDefault="00661150" w:rsidP="00661150">
      <w:pPr>
        <w:spacing w:after="0"/>
        <w:ind w:firstLine="720"/>
        <w:jc w:val="both"/>
        <w:rPr>
          <w:rFonts w:cstheme="minorHAnsi"/>
          <w:b/>
          <w:i/>
          <w:u w:val="single"/>
        </w:rPr>
      </w:pPr>
    </w:p>
    <w:p w:rsidR="00661150" w:rsidRPr="00C05B59" w:rsidRDefault="00661150" w:rsidP="00661150">
      <w:pPr>
        <w:spacing w:after="0"/>
        <w:ind w:firstLine="720"/>
        <w:jc w:val="both"/>
        <w:rPr>
          <w:rFonts w:cstheme="minorHAnsi"/>
          <w:b/>
          <w:i/>
          <w:u w:val="single"/>
        </w:rPr>
      </w:pPr>
    </w:p>
    <w:p w:rsidR="00661150" w:rsidRPr="00C05B59" w:rsidRDefault="00661150" w:rsidP="00661150">
      <w:pPr>
        <w:spacing w:after="0"/>
        <w:ind w:firstLine="720"/>
        <w:jc w:val="both"/>
        <w:rPr>
          <w:rFonts w:cstheme="minorHAnsi"/>
          <w:b/>
          <w:i/>
          <w:u w:val="single"/>
        </w:rPr>
      </w:pPr>
    </w:p>
    <w:p w:rsidR="00661150" w:rsidRPr="00C05B59" w:rsidRDefault="00661150" w:rsidP="00661150">
      <w:pPr>
        <w:spacing w:after="0"/>
        <w:ind w:firstLine="720"/>
        <w:jc w:val="both"/>
        <w:rPr>
          <w:rFonts w:cstheme="minorHAnsi"/>
          <w:b/>
          <w:i/>
          <w:u w:val="single"/>
        </w:rPr>
      </w:pPr>
    </w:p>
    <w:p w:rsidR="00661150" w:rsidRPr="00C05B59" w:rsidRDefault="00661150" w:rsidP="00661150">
      <w:pPr>
        <w:spacing w:after="0"/>
        <w:ind w:firstLine="720"/>
        <w:jc w:val="both"/>
        <w:rPr>
          <w:rFonts w:cstheme="minorHAnsi"/>
          <w:b/>
          <w:i/>
          <w:u w:val="single"/>
        </w:rPr>
      </w:pPr>
    </w:p>
    <w:p w:rsidR="00661150" w:rsidRPr="00C05B59" w:rsidRDefault="00661150" w:rsidP="00661150">
      <w:pPr>
        <w:spacing w:after="0"/>
        <w:ind w:firstLine="720"/>
        <w:jc w:val="both"/>
        <w:rPr>
          <w:rFonts w:cstheme="minorHAnsi"/>
          <w:b/>
          <w:i/>
          <w:u w:val="single"/>
        </w:rPr>
      </w:pPr>
    </w:p>
    <w:p w:rsidR="00661150" w:rsidRPr="00C05B59" w:rsidRDefault="00661150" w:rsidP="00661150">
      <w:pPr>
        <w:spacing w:after="0"/>
        <w:ind w:firstLine="720"/>
        <w:jc w:val="both"/>
        <w:rPr>
          <w:rFonts w:cstheme="minorHAnsi"/>
          <w:b/>
          <w:i/>
          <w:u w:val="single"/>
        </w:rPr>
      </w:pPr>
    </w:p>
    <w:p w:rsidR="00661150" w:rsidRPr="00C05B59" w:rsidRDefault="00661150" w:rsidP="00661150">
      <w:pPr>
        <w:spacing w:after="0"/>
        <w:ind w:firstLine="720"/>
        <w:jc w:val="both"/>
        <w:rPr>
          <w:rFonts w:cstheme="minorHAnsi"/>
          <w:b/>
          <w:i/>
          <w:u w:val="single"/>
        </w:rPr>
      </w:pPr>
    </w:p>
    <w:p w:rsidR="00661150" w:rsidRPr="00C05B59" w:rsidRDefault="00661150" w:rsidP="00661150">
      <w:pPr>
        <w:spacing w:after="0"/>
        <w:ind w:firstLine="720"/>
        <w:jc w:val="both"/>
        <w:rPr>
          <w:rFonts w:cstheme="minorHAnsi"/>
          <w:b/>
          <w:i/>
          <w:u w:val="single"/>
        </w:rPr>
      </w:pPr>
    </w:p>
    <w:p w:rsidR="00661150" w:rsidRPr="00C05B59" w:rsidRDefault="00661150" w:rsidP="00661150">
      <w:pPr>
        <w:spacing w:after="0"/>
        <w:ind w:firstLine="720"/>
        <w:jc w:val="both"/>
        <w:rPr>
          <w:rFonts w:cstheme="minorHAnsi"/>
          <w:b/>
          <w:i/>
          <w:u w:val="single"/>
        </w:rPr>
      </w:pPr>
    </w:p>
    <w:p w:rsidR="00661150" w:rsidRPr="00C05B59" w:rsidRDefault="00C05B59" w:rsidP="00C05B59">
      <w:pPr>
        <w:spacing w:after="0" w:line="360" w:lineRule="auto"/>
        <w:ind w:firstLine="720"/>
        <w:jc w:val="both"/>
        <w:rPr>
          <w:rFonts w:cstheme="minorHAnsi"/>
        </w:rPr>
      </w:pPr>
      <w:r w:rsidRPr="00C05B59">
        <w:rPr>
          <w:rFonts w:cstheme="minorHAnsi"/>
          <w:noProof/>
          <w:lang w:eastAsia="en-PH"/>
        </w:rPr>
        <w:drawing>
          <wp:anchor distT="0" distB="0" distL="114300" distR="114300" simplePos="0" relativeHeight="251659264" behindDoc="0" locked="0" layoutInCell="1" allowOverlap="1" wp14:anchorId="34D03A97" wp14:editId="33648D85">
            <wp:simplePos x="0" y="0"/>
            <wp:positionH relativeFrom="column">
              <wp:posOffset>-590550</wp:posOffset>
            </wp:positionH>
            <wp:positionV relativeFrom="paragraph">
              <wp:posOffset>0</wp:posOffset>
            </wp:positionV>
            <wp:extent cx="3209925" cy="2876550"/>
            <wp:effectExtent l="0" t="0" r="9525" b="0"/>
            <wp:wrapThrough wrapText="bothSides">
              <wp:wrapPolygon edited="0">
                <wp:start x="0" y="0"/>
                <wp:lineTo x="0" y="21457"/>
                <wp:lineTo x="21536" y="21457"/>
                <wp:lineTo x="2153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3209925" cy="2876550"/>
                    </a:xfrm>
                    <a:prstGeom prst="rect">
                      <a:avLst/>
                    </a:prstGeom>
                  </pic:spPr>
                </pic:pic>
              </a:graphicData>
            </a:graphic>
            <wp14:sizeRelH relativeFrom="page">
              <wp14:pctWidth>0</wp14:pctWidth>
            </wp14:sizeRelH>
            <wp14:sizeRelV relativeFrom="page">
              <wp14:pctHeight>0</wp14:pctHeight>
            </wp14:sizeRelV>
          </wp:anchor>
        </w:drawing>
      </w:r>
      <w:r w:rsidR="00661150" w:rsidRPr="00C05B59">
        <w:rPr>
          <w:rFonts w:cstheme="minorHAnsi"/>
          <w:b/>
          <w:i/>
          <w:u w:val="single"/>
        </w:rPr>
        <w:t>Pseudocode</w:t>
      </w:r>
      <w:r w:rsidR="00661150" w:rsidRPr="00C05B59">
        <w:rPr>
          <w:rFonts w:cstheme="minorHAnsi"/>
        </w:rPr>
        <w:t xml:space="preserve"> is a method of describing computer algorithms using a combination of natural language and programming language.  It is essentially an intermittent step towards the development of the actual code.  It allows the programmer to formulate their thoughts on the organization and sequence of a computer algorithm without the need for actually following the exact coding syntax.  </w:t>
      </w:r>
    </w:p>
    <w:p w:rsidR="00C05B59" w:rsidRPr="00C05B59" w:rsidRDefault="00C05B59" w:rsidP="00C05B59">
      <w:pPr>
        <w:spacing w:after="0" w:line="360" w:lineRule="auto"/>
        <w:rPr>
          <w:rFonts w:cstheme="minorHAnsi"/>
          <w:b/>
        </w:rPr>
      </w:pPr>
      <w:r w:rsidRPr="00C05B59">
        <w:rPr>
          <w:rFonts w:cstheme="minorHAnsi"/>
          <w:b/>
        </w:rPr>
        <w:t>Pseudocode and its importance</w:t>
      </w:r>
    </w:p>
    <w:p w:rsidR="00661150" w:rsidRDefault="00C05B59" w:rsidP="00C05B59">
      <w:pPr>
        <w:spacing w:after="0" w:line="360" w:lineRule="auto"/>
        <w:rPr>
          <w:rFonts w:cstheme="minorHAnsi"/>
        </w:rPr>
      </w:pPr>
      <w:r w:rsidRPr="00C05B59">
        <w:rPr>
          <w:rFonts w:cstheme="minorHAnsi"/>
        </w:rPr>
        <w:t xml:space="preserve"> </w:t>
      </w:r>
      <w:r w:rsidRPr="00C05B59">
        <w:rPr>
          <w:rFonts w:cstheme="minorHAnsi"/>
        </w:rPr>
        <w:tab/>
      </w:r>
      <w:sdt>
        <w:sdtPr>
          <w:rPr>
            <w:rFonts w:cstheme="minorHAnsi"/>
          </w:rPr>
          <w:id w:val="-531491752"/>
          <w:citation/>
        </w:sdtPr>
        <w:sdtContent>
          <w:r w:rsidR="00790532">
            <w:rPr>
              <w:rFonts w:cstheme="minorHAnsi"/>
            </w:rPr>
            <w:fldChar w:fldCharType="begin"/>
          </w:r>
          <w:r w:rsidR="00790532">
            <w:rPr>
              <w:rFonts w:cstheme="minorHAnsi"/>
            </w:rPr>
            <w:instrText xml:space="preserve"> CITATION Dre17 \l 13321 </w:instrText>
          </w:r>
          <w:r w:rsidR="00790532">
            <w:rPr>
              <w:rFonts w:cstheme="minorHAnsi"/>
            </w:rPr>
            <w:fldChar w:fldCharType="separate"/>
          </w:r>
          <w:r w:rsidR="00790532" w:rsidRPr="00790532">
            <w:rPr>
              <w:rFonts w:cstheme="minorHAnsi"/>
              <w:noProof/>
            </w:rPr>
            <w:t>(Jackson, 2017)</w:t>
          </w:r>
          <w:r w:rsidR="00790532">
            <w:rPr>
              <w:rFonts w:cstheme="minorHAnsi"/>
            </w:rPr>
            <w:fldChar w:fldCharType="end"/>
          </w:r>
        </w:sdtContent>
      </w:sdt>
      <w:r w:rsidR="00790532">
        <w:rPr>
          <w:rFonts w:cstheme="minorHAnsi"/>
        </w:rPr>
        <w:t xml:space="preserve"> </w:t>
      </w:r>
      <w:r w:rsidRPr="00C05B59">
        <w:rPr>
          <w:rFonts w:cstheme="minorHAnsi"/>
        </w:rPr>
        <w:t>Pseudo coding is the process of using comments in your code in order to keep track of what is actually going on. Pseudo coding allows not only the person writing the code, but also the reader, to understand what's happening inside of the code.</w:t>
      </w:r>
      <w:r w:rsidR="00661150" w:rsidRPr="00C05B59">
        <w:rPr>
          <w:rFonts w:cstheme="minorHAnsi"/>
        </w:rPr>
        <w:t xml:space="preserve"> </w:t>
      </w:r>
    </w:p>
    <w:p w:rsidR="00790532" w:rsidRPr="00C05B59" w:rsidRDefault="00790532" w:rsidP="00C05B59">
      <w:pPr>
        <w:spacing w:after="0" w:line="360" w:lineRule="auto"/>
        <w:rPr>
          <w:rFonts w:cstheme="minorHAnsi"/>
        </w:rPr>
      </w:pPr>
    </w:p>
    <w:p w:rsidR="00661150" w:rsidRPr="00C05B59" w:rsidRDefault="00C05B59" w:rsidP="00C05B59">
      <w:pPr>
        <w:spacing w:after="0" w:line="360" w:lineRule="auto"/>
        <w:rPr>
          <w:rFonts w:cstheme="minorHAnsi"/>
          <w:b/>
        </w:rPr>
      </w:pPr>
      <w:r w:rsidRPr="00C05B59">
        <w:rPr>
          <w:rFonts w:cstheme="minorHAnsi"/>
          <w:b/>
        </w:rPr>
        <w:t>Why are flowcharts and pseudocode needed?</w:t>
      </w:r>
    </w:p>
    <w:p w:rsidR="00C05B59" w:rsidRPr="00C05B59" w:rsidRDefault="00790532" w:rsidP="00C05B59">
      <w:pPr>
        <w:spacing w:after="0" w:line="360" w:lineRule="auto"/>
        <w:ind w:firstLine="720"/>
        <w:rPr>
          <w:rFonts w:cstheme="minorHAnsi"/>
          <w:b/>
        </w:rPr>
      </w:pPr>
      <w:r w:rsidRPr="00790532">
        <w:rPr>
          <w:rFonts w:cstheme="minorHAnsi"/>
          <w:bCs/>
          <w:color w:val="222222"/>
          <w:shd w:val="clear" w:color="auto" w:fill="FFFFFF"/>
        </w:rPr>
        <w:t>(Techwalla, 2019)</w:t>
      </w:r>
      <w:r>
        <w:rPr>
          <w:rFonts w:cstheme="minorHAnsi"/>
          <w:b/>
          <w:bCs/>
          <w:color w:val="222222"/>
          <w:shd w:val="clear" w:color="auto" w:fill="FFFFFF"/>
        </w:rPr>
        <w:t xml:space="preserve"> </w:t>
      </w:r>
      <w:r w:rsidR="00C05B59" w:rsidRPr="00C05B59">
        <w:rPr>
          <w:rFonts w:cstheme="minorHAnsi"/>
          <w:b/>
          <w:bCs/>
          <w:color w:val="222222"/>
          <w:shd w:val="clear" w:color="auto" w:fill="FFFFFF"/>
        </w:rPr>
        <w:t>Flowcharts</w:t>
      </w:r>
      <w:r w:rsidR="00C05B59" w:rsidRPr="00C05B59">
        <w:rPr>
          <w:rFonts w:cstheme="minorHAnsi"/>
          <w:color w:val="222222"/>
          <w:shd w:val="clear" w:color="auto" w:fill="FFFFFF"/>
        </w:rPr>
        <w:t> provide an easy method of communication about the logic and offer a good starting point for the project because they are easier to create than </w:t>
      </w:r>
      <w:r w:rsidR="00C05B59" w:rsidRPr="00C05B59">
        <w:rPr>
          <w:rFonts w:cstheme="minorHAnsi"/>
          <w:b/>
          <w:bCs/>
          <w:color w:val="222222"/>
          <w:shd w:val="clear" w:color="auto" w:fill="FFFFFF"/>
        </w:rPr>
        <w:t>pseudocode</w:t>
      </w:r>
      <w:r w:rsidR="00C05B59" w:rsidRPr="00C05B59">
        <w:rPr>
          <w:rFonts w:cstheme="minorHAnsi"/>
          <w:color w:val="222222"/>
          <w:shd w:val="clear" w:color="auto" w:fill="FFFFFF"/>
        </w:rPr>
        <w:t xml:space="preserve"> in the </w:t>
      </w:r>
      <w:bookmarkStart w:id="0" w:name="_GoBack"/>
      <w:bookmarkEnd w:id="0"/>
      <w:r w:rsidR="00C05B59" w:rsidRPr="00C05B59">
        <w:rPr>
          <w:rFonts w:cstheme="minorHAnsi"/>
          <w:color w:val="222222"/>
          <w:shd w:val="clear" w:color="auto" w:fill="FFFFFF"/>
        </w:rPr>
        <w:t>beginning stages. </w:t>
      </w:r>
      <w:r w:rsidR="00C05B59" w:rsidRPr="00C05B59">
        <w:rPr>
          <w:rFonts w:cstheme="minorHAnsi"/>
          <w:b/>
          <w:bCs/>
          <w:color w:val="222222"/>
          <w:shd w:val="clear" w:color="auto" w:fill="FFFFFF"/>
        </w:rPr>
        <w:t>Pseudocode</w:t>
      </w:r>
      <w:r w:rsidR="00C05B59" w:rsidRPr="00C05B59">
        <w:rPr>
          <w:rFonts w:cstheme="minorHAnsi"/>
          <w:color w:val="222222"/>
          <w:shd w:val="clear" w:color="auto" w:fill="FFFFFF"/>
        </w:rPr>
        <w:t> provides a beneficial bridge to the project code because it closely follows the logic that the code will.</w:t>
      </w:r>
    </w:p>
    <w:p w:rsidR="00C05B59" w:rsidRPr="00C05B59" w:rsidRDefault="00C05B59" w:rsidP="00661150">
      <w:pPr>
        <w:spacing w:after="0"/>
        <w:rPr>
          <w:rFonts w:cstheme="minorHAnsi"/>
        </w:rPr>
      </w:pPr>
    </w:p>
    <w:p w:rsidR="00C05B59" w:rsidRPr="00C05B59" w:rsidRDefault="00C05B59" w:rsidP="00661150">
      <w:pPr>
        <w:spacing w:after="0"/>
        <w:rPr>
          <w:rFonts w:cstheme="minorHAnsi"/>
        </w:rPr>
      </w:pPr>
    </w:p>
    <w:p w:rsidR="00C05B59" w:rsidRPr="00C05B59" w:rsidRDefault="00C05B59" w:rsidP="00661150">
      <w:pPr>
        <w:spacing w:after="0"/>
        <w:rPr>
          <w:rFonts w:cstheme="minorHAnsi"/>
        </w:rPr>
      </w:pPr>
    </w:p>
    <w:p w:rsidR="00C05B59" w:rsidRPr="00C05B59" w:rsidRDefault="00C05B59" w:rsidP="00661150">
      <w:pPr>
        <w:spacing w:after="0"/>
        <w:rPr>
          <w:rFonts w:cstheme="minorHAnsi"/>
        </w:rPr>
      </w:pPr>
    </w:p>
    <w:sdt>
      <w:sdtPr>
        <w:id w:val="1987432826"/>
        <w:docPartObj>
          <w:docPartGallery w:val="Bibliographies"/>
          <w:docPartUnique/>
        </w:docPartObj>
      </w:sdtPr>
      <w:sdtEndPr>
        <w:rPr>
          <w:rFonts w:asciiTheme="minorHAnsi" w:eastAsiaTheme="minorHAnsi" w:hAnsiTheme="minorHAnsi" w:cstheme="minorBidi"/>
          <w:color w:val="auto"/>
          <w:sz w:val="22"/>
          <w:szCs w:val="22"/>
          <w:lang w:val="en-PH"/>
        </w:rPr>
      </w:sdtEndPr>
      <w:sdtContent>
        <w:p w:rsidR="00790532" w:rsidRDefault="00790532">
          <w:pPr>
            <w:pStyle w:val="Heading1"/>
          </w:pPr>
          <w:r>
            <w:t>References</w:t>
          </w:r>
        </w:p>
        <w:sdt>
          <w:sdtPr>
            <w:id w:val="-573587230"/>
            <w:bibliography/>
          </w:sdtPr>
          <w:sdtContent>
            <w:p w:rsidR="00790532" w:rsidRDefault="00790532" w:rsidP="00790532">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Jackson, D. (2017). Pseudocode and its importance. </w:t>
              </w:r>
              <w:r>
                <w:rPr>
                  <w:i/>
                  <w:iCs/>
                  <w:noProof/>
                  <w:lang w:val="en-US"/>
                </w:rPr>
                <w:t>M</w:t>
              </w:r>
              <w:r>
                <w:rPr>
                  <w:noProof/>
                  <w:lang w:val="en-US"/>
                </w:rPr>
                <w:t xml:space="preserve">. </w:t>
              </w:r>
              <w:hyperlink r:id="rId9" w:history="1">
                <w:r>
                  <w:rPr>
                    <w:rStyle w:val="Hyperlink"/>
                  </w:rPr>
                  <w:t>https://medium.com/@andremj013090/pseudocode-and-its-importance-5f71e38a0d95</w:t>
                </w:r>
              </w:hyperlink>
            </w:p>
            <w:p w:rsidR="00C05B59" w:rsidRPr="00790532" w:rsidRDefault="00790532" w:rsidP="00790532">
              <w:r>
                <w:rPr>
                  <w:b/>
                  <w:bCs/>
                  <w:noProof/>
                </w:rPr>
                <w:fldChar w:fldCharType="end"/>
              </w:r>
            </w:p>
          </w:sdtContent>
        </w:sdt>
      </w:sdtContent>
    </w:sdt>
    <w:p w:rsidR="00661150" w:rsidRPr="00C05B59" w:rsidRDefault="007A60F6" w:rsidP="00661150">
      <w:pPr>
        <w:spacing w:after="0"/>
        <w:rPr>
          <w:rFonts w:cstheme="minorHAnsi"/>
          <w:lang w:val="en-US"/>
        </w:rPr>
      </w:pPr>
      <w:hyperlink r:id="rId10" w:history="1">
        <w:r w:rsidR="00661150" w:rsidRPr="00C05B59">
          <w:rPr>
            <w:rStyle w:val="Hyperlink"/>
            <w:rFonts w:cstheme="minorHAnsi"/>
          </w:rPr>
          <w:t>http://www.owlnet.rice.edu/~ceng303/manuals/fortran/FOR3_3.html</w:t>
        </w:r>
      </w:hyperlink>
    </w:p>
    <w:p w:rsidR="009E5992" w:rsidRPr="00C05B59" w:rsidRDefault="009E5992">
      <w:pPr>
        <w:rPr>
          <w:rFonts w:cstheme="minorHAnsi"/>
          <w:lang w:val="en-US"/>
        </w:rPr>
      </w:pPr>
    </w:p>
    <w:sectPr w:rsidR="009E5992" w:rsidRPr="00C05B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0F6" w:rsidRDefault="007A60F6" w:rsidP="00661150">
      <w:pPr>
        <w:spacing w:after="0" w:line="240" w:lineRule="auto"/>
      </w:pPr>
      <w:r>
        <w:separator/>
      </w:r>
    </w:p>
  </w:endnote>
  <w:endnote w:type="continuationSeparator" w:id="0">
    <w:p w:rsidR="007A60F6" w:rsidRDefault="007A60F6" w:rsidP="00661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0F6" w:rsidRDefault="007A60F6" w:rsidP="00661150">
      <w:pPr>
        <w:spacing w:after="0" w:line="240" w:lineRule="auto"/>
      </w:pPr>
      <w:r>
        <w:separator/>
      </w:r>
    </w:p>
  </w:footnote>
  <w:footnote w:type="continuationSeparator" w:id="0">
    <w:p w:rsidR="007A60F6" w:rsidRDefault="007A60F6" w:rsidP="006611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150"/>
    <w:rsid w:val="001F43A4"/>
    <w:rsid w:val="004C495C"/>
    <w:rsid w:val="00661150"/>
    <w:rsid w:val="0070633C"/>
    <w:rsid w:val="00790532"/>
    <w:rsid w:val="007A60F6"/>
    <w:rsid w:val="008433E0"/>
    <w:rsid w:val="009E5992"/>
    <w:rsid w:val="00C05B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C564"/>
  <w15:chartTrackingRefBased/>
  <w15:docId w15:val="{30C9BBA0-2963-4B7D-A21F-0B20A23C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53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150"/>
  </w:style>
  <w:style w:type="paragraph" w:styleId="Footer">
    <w:name w:val="footer"/>
    <w:basedOn w:val="Normal"/>
    <w:link w:val="FooterChar"/>
    <w:uiPriority w:val="99"/>
    <w:unhideWhenUsed/>
    <w:rsid w:val="00661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150"/>
  </w:style>
  <w:style w:type="character" w:styleId="Hyperlink">
    <w:name w:val="Hyperlink"/>
    <w:basedOn w:val="DefaultParagraphFont"/>
    <w:uiPriority w:val="99"/>
    <w:unhideWhenUsed/>
    <w:rsid w:val="00661150"/>
    <w:rPr>
      <w:color w:val="0000FF"/>
      <w:u w:val="single"/>
    </w:rPr>
  </w:style>
  <w:style w:type="character" w:customStyle="1" w:styleId="UnresolvedMention">
    <w:name w:val="Unresolved Mention"/>
    <w:basedOn w:val="DefaultParagraphFont"/>
    <w:uiPriority w:val="99"/>
    <w:semiHidden/>
    <w:unhideWhenUsed/>
    <w:rsid w:val="00661150"/>
    <w:rPr>
      <w:color w:val="605E5C"/>
      <w:shd w:val="clear" w:color="auto" w:fill="E1DFDD"/>
    </w:rPr>
  </w:style>
  <w:style w:type="character" w:customStyle="1" w:styleId="Heading1Char">
    <w:name w:val="Heading 1 Char"/>
    <w:basedOn w:val="DefaultParagraphFont"/>
    <w:link w:val="Heading1"/>
    <w:uiPriority w:val="9"/>
    <w:rsid w:val="0079053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90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24642">
      <w:bodyDiv w:val="1"/>
      <w:marLeft w:val="0"/>
      <w:marRight w:val="0"/>
      <w:marTop w:val="0"/>
      <w:marBottom w:val="0"/>
      <w:divBdr>
        <w:top w:val="none" w:sz="0" w:space="0" w:color="auto"/>
        <w:left w:val="none" w:sz="0" w:space="0" w:color="auto"/>
        <w:bottom w:val="none" w:sz="0" w:space="0" w:color="auto"/>
        <w:right w:val="none" w:sz="0" w:space="0" w:color="auto"/>
      </w:divBdr>
    </w:div>
    <w:div w:id="1650674167">
      <w:bodyDiv w:val="1"/>
      <w:marLeft w:val="0"/>
      <w:marRight w:val="0"/>
      <w:marTop w:val="0"/>
      <w:marBottom w:val="0"/>
      <w:divBdr>
        <w:top w:val="none" w:sz="0" w:space="0" w:color="auto"/>
        <w:left w:val="none" w:sz="0" w:space="0" w:color="auto"/>
        <w:bottom w:val="none" w:sz="0" w:space="0" w:color="auto"/>
        <w:right w:val="none" w:sz="0" w:space="0" w:color="auto"/>
      </w:divBdr>
    </w:div>
    <w:div w:id="170690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owlnet.rice.edu/~ceng303/manuals/fortran/FOR3_3.html" TargetMode="External"/><Relationship Id="rId4" Type="http://schemas.openxmlformats.org/officeDocument/2006/relationships/webSettings" Target="webSettings.xml"/><Relationship Id="rId9" Type="http://schemas.openxmlformats.org/officeDocument/2006/relationships/hyperlink" Target="https://medium.com/@andremj013090/pseudocode-and-its-importance-5f71e38a0d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Dre17</b:Tag>
    <b:SourceType>JournalArticle</b:SourceType>
    <b:Guid>{B9DB9F21-DCBC-4FDC-9D3A-937D29463DC6}</b:Guid>
    <b:Title>Pseudocode and its importance</b:Title>
    <b:Year>2017</b:Year>
    <b:Author>
      <b:Author>
        <b:NameList>
          <b:Person>
            <b:Last>Jackson</b:Last>
            <b:First>Dre</b:First>
          </b:Person>
        </b:NameList>
      </b:Author>
    </b:Author>
    <b:JournalName>M</b:JournalName>
    <b:RefOrder>1</b:RefOrder>
  </b:Source>
  <b:Source>
    <b:Tag>Tec</b:Tag>
    <b:SourceType>JournalArticle</b:SourceType>
    <b:Guid>{F09CE186-8807-4F0A-AF43-0A8762D48613}</b:Guid>
    <b:JournalName>Techwalla</b:JournalName>
    <b:RefOrder>2</b:RefOrder>
  </b:Source>
</b:Sources>
</file>

<file path=customXml/itemProps1.xml><?xml version="1.0" encoding="utf-8"?>
<ds:datastoreItem xmlns:ds="http://schemas.openxmlformats.org/officeDocument/2006/customXml" ds:itemID="{B6F13941-85E8-4FE7-ABCE-38C7D74EC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student</cp:lastModifiedBy>
  <cp:revision>2</cp:revision>
  <dcterms:created xsi:type="dcterms:W3CDTF">2019-10-11T06:18:00Z</dcterms:created>
  <dcterms:modified xsi:type="dcterms:W3CDTF">2019-10-11T06:18:00Z</dcterms:modified>
</cp:coreProperties>
</file>