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CF3BB" w14:textId="3C76CCF5" w:rsidR="002C06E6" w:rsidRPr="00EB27FC" w:rsidRDefault="002C06E6" w:rsidP="002C06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27F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EB27FC">
        <w:rPr>
          <w:rFonts w:ascii="Times New Roman" w:hAnsi="Times New Roman" w:cs="Times New Roman"/>
          <w:sz w:val="24"/>
          <w:szCs w:val="24"/>
        </w:rPr>
        <w:t xml:space="preserve"> </w:t>
      </w:r>
      <w:r w:rsidRPr="00EB27FC">
        <w:rPr>
          <w:rFonts w:ascii="Times New Roman" w:hAnsi="Times New Roman" w:cs="Times New Roman"/>
          <w:sz w:val="24"/>
          <w:szCs w:val="24"/>
        </w:rPr>
        <w:tab/>
      </w:r>
      <w:r w:rsidRPr="00EB27F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C06E6">
        <w:rPr>
          <w:rFonts w:ascii="Times New Roman" w:hAnsi="Times New Roman" w:cs="Times New Roman"/>
          <w:sz w:val="24"/>
          <w:szCs w:val="24"/>
        </w:rPr>
        <w:t xml:space="preserve">3.4. </w:t>
      </w:r>
      <w:proofErr w:type="spellStart"/>
      <w:r w:rsidRPr="002C06E6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2C06E6">
        <w:rPr>
          <w:rFonts w:ascii="Times New Roman" w:hAnsi="Times New Roman" w:cs="Times New Roman"/>
          <w:sz w:val="24"/>
          <w:szCs w:val="24"/>
        </w:rPr>
        <w:t xml:space="preserve"> FL vs Centralized</w:t>
      </w:r>
    </w:p>
    <w:p w14:paraId="005F0150" w14:textId="08273DE7" w:rsidR="002C06E6" w:rsidRPr="00EB27FC" w:rsidRDefault="002C06E6" w:rsidP="002C06E6">
      <w:pPr>
        <w:rPr>
          <w:rFonts w:ascii="Times New Roman" w:hAnsi="Times New Roman" w:cs="Times New Roman"/>
          <w:sz w:val="24"/>
          <w:szCs w:val="24"/>
        </w:rPr>
      </w:pPr>
      <w:r w:rsidRPr="00EB27FC">
        <w:rPr>
          <w:rFonts w:ascii="Times New Roman" w:hAnsi="Times New Roman" w:cs="Times New Roman"/>
          <w:sz w:val="24"/>
          <w:szCs w:val="24"/>
        </w:rPr>
        <w:t xml:space="preserve">Objective </w:t>
      </w:r>
      <w:r w:rsidRPr="00EB27F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C06E6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2C06E6">
        <w:rPr>
          <w:rFonts w:ascii="Times New Roman" w:hAnsi="Times New Roman" w:cs="Times New Roman"/>
          <w:sz w:val="24"/>
          <w:szCs w:val="24"/>
        </w:rPr>
        <w:t xml:space="preserve"> model centralized </w:t>
      </w:r>
      <w:proofErr w:type="spellStart"/>
      <w:r w:rsidRPr="002C06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06E6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2C06E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2C06E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2C06E6">
        <w:rPr>
          <w:rFonts w:ascii="Times New Roman" w:hAnsi="Times New Roman" w:cs="Times New Roman"/>
          <w:sz w:val="24"/>
          <w:szCs w:val="24"/>
        </w:rPr>
        <w:t>bandingkan</w:t>
      </w:r>
      <w:proofErr w:type="spellEnd"/>
    </w:p>
    <w:p w14:paraId="57C217C4" w14:textId="03BAECB3" w:rsidR="002C06E6" w:rsidRPr="00EB27FC" w:rsidRDefault="002C06E6" w:rsidP="002C06E6">
      <w:pPr>
        <w:rPr>
          <w:rFonts w:ascii="Times New Roman" w:hAnsi="Times New Roman" w:cs="Times New Roman"/>
          <w:sz w:val="24"/>
          <w:szCs w:val="24"/>
        </w:rPr>
      </w:pPr>
      <w:r w:rsidRPr="00EB27FC">
        <w:rPr>
          <w:rFonts w:ascii="Times New Roman" w:hAnsi="Times New Roman" w:cs="Times New Roman"/>
          <w:sz w:val="24"/>
          <w:szCs w:val="24"/>
        </w:rPr>
        <w:t xml:space="preserve">Task </w:t>
      </w:r>
      <w:r w:rsidRPr="00EB27FC">
        <w:rPr>
          <w:rFonts w:ascii="Times New Roman" w:hAnsi="Times New Roman" w:cs="Times New Roman"/>
          <w:sz w:val="24"/>
          <w:szCs w:val="24"/>
        </w:rPr>
        <w:tab/>
      </w:r>
      <w:r w:rsidRPr="00EB27F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C06E6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2C06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C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6E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2C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6E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2C06E6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2C06E6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C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6E6">
        <w:rPr>
          <w:rFonts w:ascii="Times New Roman" w:hAnsi="Times New Roman" w:cs="Times New Roman"/>
          <w:sz w:val="24"/>
          <w:szCs w:val="24"/>
        </w:rPr>
        <w:t>privasi</w:t>
      </w:r>
      <w:proofErr w:type="spellEnd"/>
    </w:p>
    <w:p w14:paraId="4C169727" w14:textId="77777777" w:rsidR="002C06E6" w:rsidRDefault="002C06E6" w:rsidP="002C06E6">
      <w:pPr>
        <w:rPr>
          <w:rFonts w:ascii="Times New Roman" w:hAnsi="Times New Roman" w:cs="Times New Roman"/>
          <w:sz w:val="24"/>
          <w:szCs w:val="24"/>
        </w:rPr>
      </w:pPr>
    </w:p>
    <w:p w14:paraId="5C37790B" w14:textId="4941B689" w:rsidR="004332B7" w:rsidRDefault="00670BE2" w:rsidP="00670B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0BE2">
        <w:rPr>
          <w:rFonts w:ascii="Times New Roman" w:hAnsi="Times New Roman" w:cs="Times New Roman"/>
          <w:sz w:val="24"/>
          <w:szCs w:val="24"/>
        </w:rPr>
        <w:t xml:space="preserve">Model centralized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Scikit-learn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model machine learning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(centralized learning), di mana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/server,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B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0BE2">
        <w:rPr>
          <w:rFonts w:ascii="Times New Roman" w:hAnsi="Times New Roman" w:cs="Times New Roman"/>
          <w:sz w:val="24"/>
          <w:szCs w:val="24"/>
        </w:rPr>
        <w:t xml:space="preserve"> training.</w:t>
      </w:r>
    </w:p>
    <w:p w14:paraId="64728ABE" w14:textId="77777777" w:rsidR="00670BE2" w:rsidRDefault="00670BE2" w:rsidP="00670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5FD387" w14:textId="095ABBD8" w:rsidR="0025236A" w:rsidRDefault="0025236A" w:rsidP="00670BE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CSV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84940A" w14:textId="6953083C" w:rsidR="0025236A" w:rsidRDefault="001E2A50" w:rsidP="00670BE2">
      <w:pPr>
        <w:jc w:val="both"/>
        <w:rPr>
          <w:rFonts w:ascii="Times New Roman" w:hAnsi="Times New Roman" w:cs="Times New Roman"/>
          <w:sz w:val="24"/>
          <w:szCs w:val="24"/>
        </w:rPr>
      </w:pPr>
      <w:r w:rsidRPr="001E2A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FE819" wp14:editId="0E0B3463">
            <wp:extent cx="5731510" cy="1496695"/>
            <wp:effectExtent l="0" t="0" r="2540" b="8255"/>
            <wp:docPr id="9615477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47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A065" w14:textId="77777777" w:rsidR="001E2A50" w:rsidRDefault="001E2A50" w:rsidP="00670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17C0D" w14:textId="14CAFD5D" w:rsidR="001E2A50" w:rsidRDefault="001E2A50" w:rsidP="00670BE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Centralized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FF96E7" w14:textId="59300DC9" w:rsidR="001E2A50" w:rsidRDefault="009A224B" w:rsidP="009A224B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Dataset</w:t>
      </w:r>
    </w:p>
    <w:p w14:paraId="125F6362" w14:textId="295D195D" w:rsidR="009A224B" w:rsidRDefault="009A224B" w:rsidP="009A224B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9A22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2C080" wp14:editId="45BFF14A">
            <wp:extent cx="2981741" cy="295316"/>
            <wp:effectExtent l="0" t="0" r="9525" b="9525"/>
            <wp:docPr id="11275779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77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915D" w14:textId="205D396C" w:rsidR="009A224B" w:rsidRDefault="009A224B" w:rsidP="009A224B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9A224B">
        <w:rPr>
          <w:rFonts w:ascii="Times New Roman" w:hAnsi="Times New Roman" w:cs="Times New Roman"/>
          <w:sz w:val="24"/>
          <w:szCs w:val="24"/>
        </w:rPr>
        <w:t>emua</w:t>
      </w:r>
      <w:proofErr w:type="spellEnd"/>
      <w:r w:rsidRPr="009A22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2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2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24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A2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2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A22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224B">
        <w:rPr>
          <w:rFonts w:ascii="Times New Roman" w:hAnsi="Times New Roman" w:cs="Times New Roman"/>
          <w:sz w:val="24"/>
          <w:szCs w:val="24"/>
        </w:rPr>
        <w:t>Dinsos</w:t>
      </w:r>
      <w:proofErr w:type="spellEnd"/>
      <w:r w:rsidRPr="009A2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24B">
        <w:rPr>
          <w:rFonts w:ascii="Times New Roman" w:hAnsi="Times New Roman" w:cs="Times New Roman"/>
          <w:sz w:val="24"/>
          <w:szCs w:val="24"/>
        </w:rPr>
        <w:t>Dukcapil</w:t>
      </w:r>
      <w:proofErr w:type="spellEnd"/>
      <w:r w:rsidRPr="009A2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24B"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 w:rsidRPr="009A22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A224B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A2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24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A2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2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A224B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9A224B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9A224B">
        <w:rPr>
          <w:rFonts w:ascii="Times New Roman" w:hAnsi="Times New Roman" w:cs="Times New Roman"/>
          <w:sz w:val="24"/>
          <w:szCs w:val="24"/>
        </w:rPr>
        <w:t>.</w:t>
      </w:r>
    </w:p>
    <w:p w14:paraId="05C8C122" w14:textId="77777777" w:rsidR="009A224B" w:rsidRDefault="009A224B" w:rsidP="009A224B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5360B004" w14:textId="1B8F6941" w:rsidR="009A224B" w:rsidRDefault="00BB35CD" w:rsidP="009A224B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Preprocessing </w:t>
      </w:r>
    </w:p>
    <w:p w14:paraId="2623B39A" w14:textId="01CF807B" w:rsidR="00BB35CD" w:rsidRDefault="00BB35CD" w:rsidP="00BB35CD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BB35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09294" wp14:editId="59912A48">
            <wp:extent cx="2958353" cy="2312668"/>
            <wp:effectExtent l="0" t="0" r="0" b="0"/>
            <wp:docPr id="20208895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9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068" cy="23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D4C8" w14:textId="613B02F5" w:rsidR="00BB35CD" w:rsidRDefault="000E3E3F" w:rsidP="00BB35CD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B35CD" w:rsidRPr="00BB35CD">
        <w:rPr>
          <w:rFonts w:ascii="Times New Roman" w:hAnsi="Times New Roman" w:cs="Times New Roman"/>
          <w:sz w:val="24"/>
          <w:szCs w:val="24"/>
        </w:rPr>
        <w:t xml:space="preserve">andle missing value, scaling </w:t>
      </w:r>
      <w:proofErr w:type="spellStart"/>
      <w:r w:rsidR="00BB35CD" w:rsidRPr="00BB35C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B35CD" w:rsidRPr="00BB3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5CD" w:rsidRPr="00BB35CD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BB35CD" w:rsidRPr="00BB35CD">
        <w:rPr>
          <w:rFonts w:ascii="Times New Roman" w:hAnsi="Times New Roman" w:cs="Times New Roman"/>
          <w:sz w:val="24"/>
          <w:szCs w:val="24"/>
        </w:rPr>
        <w:t xml:space="preserve"> agar model </w:t>
      </w:r>
      <w:proofErr w:type="spellStart"/>
      <w:r w:rsidR="00BB35CD" w:rsidRPr="00BB35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B35CD" w:rsidRPr="00BB3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5CD" w:rsidRPr="00BB35CD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BB35CD" w:rsidRPr="00BB35CD">
        <w:rPr>
          <w:rFonts w:ascii="Times New Roman" w:hAnsi="Times New Roman" w:cs="Times New Roman"/>
          <w:sz w:val="24"/>
          <w:szCs w:val="24"/>
        </w:rPr>
        <w:t>.</w:t>
      </w:r>
    </w:p>
    <w:p w14:paraId="183E994C" w14:textId="77777777" w:rsidR="00BB35CD" w:rsidRDefault="00BB35CD" w:rsidP="00BB35CD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6EA8CA67" w14:textId="77777777" w:rsidR="00BB35CD" w:rsidRDefault="00BB35CD" w:rsidP="00BB35CD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5EA7C008" w14:textId="5DF8BAB3" w:rsidR="00BB35CD" w:rsidRDefault="00D87F1A" w:rsidP="00BB35CD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Split Data</w:t>
      </w:r>
    </w:p>
    <w:p w14:paraId="10A6A3AE" w14:textId="59DC5450" w:rsidR="00D87F1A" w:rsidRDefault="00126307" w:rsidP="00D87F1A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1263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9B5E58" wp14:editId="077F5BA5">
            <wp:extent cx="3905795" cy="647790"/>
            <wp:effectExtent l="0" t="0" r="0" b="0"/>
            <wp:docPr id="20470305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30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E370" w14:textId="4B4709B8" w:rsidR="00126307" w:rsidRDefault="00126307" w:rsidP="00D87F1A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126307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Pr="00126307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Pr="0012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0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26307">
        <w:rPr>
          <w:rFonts w:ascii="Times New Roman" w:hAnsi="Times New Roman" w:cs="Times New Roman"/>
          <w:sz w:val="24"/>
          <w:szCs w:val="24"/>
        </w:rPr>
        <w:t xml:space="preserve"> training (80%) dan testing (20%).</w:t>
      </w:r>
    </w:p>
    <w:p w14:paraId="3D156F10" w14:textId="77777777" w:rsidR="00126307" w:rsidRDefault="00126307" w:rsidP="00D87F1A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4EE78A49" w14:textId="3BF8F435" w:rsidR="00126307" w:rsidRDefault="004D5CC5" w:rsidP="00126307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5CC5">
        <w:rPr>
          <w:rFonts w:ascii="Times New Roman" w:hAnsi="Times New Roman" w:cs="Times New Roman"/>
          <w:sz w:val="24"/>
          <w:szCs w:val="24"/>
        </w:rPr>
        <w:t>Train centralized model</w:t>
      </w:r>
    </w:p>
    <w:p w14:paraId="6CD9365F" w14:textId="6143F846" w:rsidR="004D5CC5" w:rsidRDefault="00B04BFD" w:rsidP="004D5CC5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B04B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987F88" wp14:editId="00613FAE">
            <wp:extent cx="2781688" cy="304843"/>
            <wp:effectExtent l="0" t="0" r="0" b="0"/>
            <wp:docPr id="1425726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2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4BF3" w14:textId="5BEC6EDA" w:rsidR="00B04BFD" w:rsidRDefault="00B04BFD" w:rsidP="004D5CC5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BA3321D" w14:textId="77777777" w:rsidR="00B04BFD" w:rsidRDefault="00B04BFD" w:rsidP="004D5CC5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6483293A" w14:textId="4C2FF486" w:rsidR="00B04BFD" w:rsidRDefault="00547C16" w:rsidP="00B04BFD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C16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22014E77" w14:textId="5D773C50" w:rsidR="00547C16" w:rsidRDefault="00463520" w:rsidP="00547C16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46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1A034" wp14:editId="63456780">
            <wp:extent cx="3234978" cy="1256171"/>
            <wp:effectExtent l="0" t="0" r="3810" b="1270"/>
            <wp:docPr id="7293298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29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3464" cy="12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F378" w14:textId="36981BCD" w:rsidR="002D1210" w:rsidRDefault="00463520" w:rsidP="00FB174A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 w:rsidRPr="0046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810E6" wp14:editId="0F3D25BE">
            <wp:extent cx="4620270" cy="2333951"/>
            <wp:effectExtent l="0" t="0" r="8890" b="9525"/>
            <wp:docPr id="9631501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0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EA84" w14:textId="77777777" w:rsidR="00FB174A" w:rsidRDefault="00FB174A" w:rsidP="00FB174A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545E11E7" w14:textId="2D7634DA" w:rsidR="00FB174A" w:rsidRDefault="00FB174A" w:rsidP="00FB174A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FB174A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FB1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74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FB174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B17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174A">
        <w:rPr>
          <w:rFonts w:ascii="Times New Roman" w:hAnsi="Times New Roman" w:cs="Times New Roman"/>
          <w:sz w:val="24"/>
          <w:szCs w:val="24"/>
        </w:rPr>
        <w:t xml:space="preserve"> accuracy, precision, recall, dan f1-score.</w:t>
      </w:r>
    </w:p>
    <w:p w14:paraId="1E65A03A" w14:textId="77777777" w:rsidR="00FB174A" w:rsidRDefault="00FB174A" w:rsidP="00FB17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184EDC" w14:textId="77777777" w:rsidR="00D44FE8" w:rsidRDefault="00D44FE8" w:rsidP="00FB17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1C7450" w14:textId="77777777" w:rsidR="00D44FE8" w:rsidRDefault="00D44FE8" w:rsidP="00FB17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1E2F28" w14:textId="77777777" w:rsidR="00D44FE8" w:rsidRDefault="00D44FE8" w:rsidP="00FB17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4FE55E" w14:textId="77777777" w:rsidR="00D44FE8" w:rsidRDefault="00D44FE8" w:rsidP="00FB17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4566A" w14:textId="77777777" w:rsidR="00D44FE8" w:rsidRDefault="00D44FE8" w:rsidP="00FB17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210A6" w14:textId="77777777" w:rsidR="00D44FE8" w:rsidRDefault="00D44FE8" w:rsidP="00FB17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C26F9" w14:textId="77777777" w:rsidR="00D44FE8" w:rsidRDefault="00D44FE8" w:rsidP="00FB17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70F0A" w14:textId="6B32D0C5" w:rsidR="00D44FE8" w:rsidRDefault="00D44FE8" w:rsidP="00FB17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gramStart"/>
      <w:r>
        <w:rPr>
          <w:rFonts w:ascii="Times New Roman" w:hAnsi="Times New Roman" w:cs="Times New Roman"/>
          <w:sz w:val="24"/>
          <w:szCs w:val="24"/>
        </w:rPr>
        <w:t>FL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A4698" w14:textId="36096844" w:rsidR="00FB174A" w:rsidRDefault="00D44FE8" w:rsidP="00FB174A">
      <w:pPr>
        <w:jc w:val="both"/>
        <w:rPr>
          <w:rFonts w:ascii="Times New Roman" w:hAnsi="Times New Roman" w:cs="Times New Roman"/>
          <w:sz w:val="24"/>
          <w:szCs w:val="24"/>
        </w:rPr>
      </w:pPr>
      <w:r w:rsidRPr="00D44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1D012" wp14:editId="712553C6">
            <wp:extent cx="5731510" cy="1253490"/>
            <wp:effectExtent l="0" t="0" r="2540" b="3810"/>
            <wp:docPr id="17572843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84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0D59" w14:textId="77777777" w:rsidR="00D44FE8" w:rsidRDefault="00D44FE8" w:rsidP="00FB17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7C1F3" w14:textId="02BBDB11" w:rsidR="00D44FE8" w:rsidRDefault="00D44FE8" w:rsidP="00FB17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gramStart"/>
      <w:r>
        <w:rPr>
          <w:rFonts w:ascii="Times New Roman" w:hAnsi="Times New Roman" w:cs="Times New Roman"/>
          <w:sz w:val="24"/>
          <w:szCs w:val="24"/>
        </w:rPr>
        <w:t>Centralized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7D3B3" w14:textId="25D1658D" w:rsidR="00D44FE8" w:rsidRDefault="00D44FE8" w:rsidP="00FB174A">
      <w:pPr>
        <w:jc w:val="both"/>
        <w:rPr>
          <w:rFonts w:ascii="Times New Roman" w:hAnsi="Times New Roman" w:cs="Times New Roman"/>
          <w:sz w:val="24"/>
          <w:szCs w:val="24"/>
        </w:rPr>
      </w:pPr>
      <w:r w:rsidRPr="004635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19EDF" wp14:editId="04D7C67D">
            <wp:extent cx="3703704" cy="1870943"/>
            <wp:effectExtent l="0" t="0" r="0" b="0"/>
            <wp:docPr id="11315391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0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702" cy="187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72D1" w14:textId="77777777" w:rsidR="00D44FE8" w:rsidRDefault="00D44FE8" w:rsidP="00FB17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E2F9E0" w14:textId="77777777" w:rsidR="00D44FE8" w:rsidRDefault="00D44FE8" w:rsidP="00FB17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86497" w14:textId="5B6B6C73" w:rsidR="00AA4823" w:rsidRDefault="00AA4823" w:rsidP="00FB17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4823"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proofErr w:type="spellStart"/>
      <w:r w:rsidRPr="00AA4823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AA4823">
        <w:rPr>
          <w:rFonts w:ascii="Times New Roman" w:hAnsi="Times New Roman" w:cs="Times New Roman"/>
          <w:b/>
          <w:bCs/>
          <w:sz w:val="24"/>
          <w:szCs w:val="24"/>
        </w:rPr>
        <w:t xml:space="preserve"> FL vs Centralized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E540DF" w14:paraId="5D776C59" w14:textId="77777777" w:rsidTr="00E540DF">
        <w:tc>
          <w:tcPr>
            <w:tcW w:w="1555" w:type="dxa"/>
          </w:tcPr>
          <w:p w14:paraId="49AF9C6A" w14:textId="2E7A934E" w:rsidR="00E540DF" w:rsidRPr="00E540DF" w:rsidRDefault="00E540DF" w:rsidP="00E5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0DF"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4455" w:type="dxa"/>
          </w:tcPr>
          <w:p w14:paraId="71107B3A" w14:textId="6F6A87BF" w:rsidR="00E540DF" w:rsidRPr="00E540DF" w:rsidRDefault="00E540DF" w:rsidP="00E5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0DF">
              <w:rPr>
                <w:rFonts w:ascii="Times New Roman" w:hAnsi="Times New Roman" w:cs="Times New Roman"/>
                <w:sz w:val="24"/>
                <w:szCs w:val="24"/>
              </w:rPr>
              <w:t>Federated Learning (FL)</w:t>
            </w:r>
          </w:p>
        </w:tc>
        <w:tc>
          <w:tcPr>
            <w:tcW w:w="3006" w:type="dxa"/>
          </w:tcPr>
          <w:p w14:paraId="20544F6B" w14:textId="7954B7AB" w:rsidR="00E540DF" w:rsidRPr="00E540DF" w:rsidRDefault="00E540DF" w:rsidP="00E5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40DF">
              <w:rPr>
                <w:rFonts w:ascii="Times New Roman" w:hAnsi="Times New Roman" w:cs="Times New Roman"/>
                <w:sz w:val="24"/>
                <w:szCs w:val="24"/>
              </w:rPr>
              <w:t>Centralized Learning</w:t>
            </w:r>
          </w:p>
        </w:tc>
      </w:tr>
      <w:tr w:rsidR="00E540DF" w14:paraId="63215E99" w14:textId="77777777" w:rsidTr="00E540DF">
        <w:tc>
          <w:tcPr>
            <w:tcW w:w="1555" w:type="dxa"/>
          </w:tcPr>
          <w:p w14:paraId="4984802D" w14:textId="149170BB" w:rsidR="00E540DF" w:rsidRPr="004D7745" w:rsidRDefault="004D7745" w:rsidP="004D7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44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7745" w:rsidRPr="004D7745" w14:paraId="0951BCA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34F31" w14:textId="77777777" w:rsidR="004D7745" w:rsidRPr="004D7745" w:rsidRDefault="004D7745" w:rsidP="004D774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FBE3E50" w14:textId="77777777" w:rsidR="004D7745" w:rsidRPr="004D7745" w:rsidRDefault="004D7745" w:rsidP="004D7745">
            <w:pPr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3"/>
            </w:tblGrid>
            <w:tr w:rsidR="004D7745" w:rsidRPr="004D7745" w14:paraId="416386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94406" w14:textId="77777777" w:rsidR="004D7745" w:rsidRPr="004D7745" w:rsidRDefault="004D7745" w:rsidP="004D774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77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0.54 → 0.65 </w:t>
                  </w:r>
                  <w:proofErr w:type="spellStart"/>
                  <w:r w:rsidRPr="004D77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setelah</w:t>
                  </w:r>
                  <w:proofErr w:type="spellEnd"/>
                  <w:r w:rsidRPr="004D77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 round (</w:t>
                  </w:r>
                  <w:proofErr w:type="spellStart"/>
                  <w:r w:rsidRPr="004D77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bin_acc</w:t>
                  </w:r>
                  <w:proofErr w:type="spellEnd"/>
                  <w:r w:rsidRPr="004D77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7B36231F" w14:textId="77777777" w:rsidR="00E540DF" w:rsidRPr="004D7745" w:rsidRDefault="00E540DF" w:rsidP="00FB17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6EE683A" w14:textId="7E48FCF6" w:rsidR="00E540DF" w:rsidRPr="004D7745" w:rsidRDefault="004D7745" w:rsidP="004D77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±0.51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(ROC-AUC 0.52, hampir random)</w:t>
            </w:r>
          </w:p>
        </w:tc>
      </w:tr>
      <w:tr w:rsidR="00E540DF" w14:paraId="2A87FB7C" w14:textId="77777777" w:rsidTr="00E540DF">
        <w:tc>
          <w:tcPr>
            <w:tcW w:w="1555" w:type="dxa"/>
          </w:tcPr>
          <w:p w14:paraId="1236F225" w14:textId="4FC35EA0" w:rsidR="00E540DF" w:rsidRPr="004D7745" w:rsidRDefault="004D7745" w:rsidP="004D7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455" w:type="dxa"/>
          </w:tcPr>
          <w:p w14:paraId="60F431C2" w14:textId="7A42E62A" w:rsidR="00E540DF" w:rsidRPr="004D7745" w:rsidRDefault="004D7745" w:rsidP="00FB17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 di client, </w:t>
            </w: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 model update yang dibagi</w:t>
            </w:r>
          </w:p>
        </w:tc>
        <w:tc>
          <w:tcPr>
            <w:tcW w:w="3006" w:type="dxa"/>
          </w:tcPr>
          <w:p w14:paraId="1325C1C9" w14:textId="05565AA1" w:rsidR="00E540DF" w:rsidRPr="004D7745" w:rsidRDefault="004D7745" w:rsidP="00FB17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digabung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 di server</w:t>
            </w:r>
          </w:p>
        </w:tc>
      </w:tr>
      <w:tr w:rsidR="00E540DF" w14:paraId="4691896C" w14:textId="77777777" w:rsidTr="00E540DF">
        <w:tc>
          <w:tcPr>
            <w:tcW w:w="1555" w:type="dxa"/>
          </w:tcPr>
          <w:p w14:paraId="3DC7981E" w14:textId="4D22B4F7" w:rsidR="00E540DF" w:rsidRPr="004D7745" w:rsidRDefault="004D7745" w:rsidP="004D7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</w:p>
        </w:tc>
        <w:tc>
          <w:tcPr>
            <w:tcW w:w="4455" w:type="dxa"/>
          </w:tcPr>
          <w:p w14:paraId="2D238919" w14:textId="6C18869D" w:rsidR="00E540DF" w:rsidRPr="004D7745" w:rsidRDefault="004D7745" w:rsidP="00FB17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: data </w:t>
            </w: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mentah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3006" w:type="dxa"/>
          </w:tcPr>
          <w:p w14:paraId="474F4186" w14:textId="03ED92AF" w:rsidR="00E540DF" w:rsidRPr="004D7745" w:rsidRDefault="004D7745" w:rsidP="00FB17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4D7745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</w:p>
        </w:tc>
      </w:tr>
      <w:tr w:rsidR="004D7745" w14:paraId="73DD916C" w14:textId="77777777" w:rsidTr="00E540DF">
        <w:tc>
          <w:tcPr>
            <w:tcW w:w="1555" w:type="dxa"/>
          </w:tcPr>
          <w:p w14:paraId="52C6AA50" w14:textId="6748D8E3" w:rsidR="004D7745" w:rsidRPr="004D7745" w:rsidRDefault="00E51436" w:rsidP="004D7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436">
              <w:rPr>
                <w:rFonts w:ascii="Times New Roman" w:hAnsi="Times New Roman" w:cs="Times New Roman"/>
                <w:sz w:val="24"/>
                <w:szCs w:val="24"/>
              </w:rPr>
              <w:t>Risiko</w:t>
            </w:r>
            <w:proofErr w:type="spellEnd"/>
            <w:r w:rsidRPr="00E51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36"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</w:p>
        </w:tc>
        <w:tc>
          <w:tcPr>
            <w:tcW w:w="4455" w:type="dxa"/>
          </w:tcPr>
          <w:p w14:paraId="2A80A51E" w14:textId="21284480" w:rsidR="004D7745" w:rsidRPr="004D7745" w:rsidRDefault="00E51436" w:rsidP="00FB17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1436"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  <w:r w:rsidRPr="00E5143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proofErr w:type="spellStart"/>
            <w:r w:rsidRPr="00E51436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E51436">
              <w:rPr>
                <w:rFonts w:ascii="Times New Roman" w:hAnsi="Times New Roman" w:cs="Times New Roman"/>
                <w:sz w:val="24"/>
                <w:szCs w:val="24"/>
              </w:rPr>
              <w:t xml:space="preserve"> raw data </w:t>
            </w:r>
            <w:proofErr w:type="spellStart"/>
            <w:r w:rsidRPr="00E51436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E51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36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3006" w:type="dxa"/>
          </w:tcPr>
          <w:p w14:paraId="244B3283" w14:textId="1BF6DFD6" w:rsidR="004D7745" w:rsidRPr="004D7745" w:rsidRDefault="00E51436" w:rsidP="00FB17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36">
              <w:rPr>
                <w:rFonts w:ascii="Times New Roman" w:hAnsi="Times New Roman" w:cs="Times New Roman"/>
                <w:sz w:val="24"/>
                <w:szCs w:val="24"/>
              </w:rPr>
              <w:t xml:space="preserve">Tinggi → data </w:t>
            </w:r>
            <w:proofErr w:type="spellStart"/>
            <w:r w:rsidRPr="00E51436">
              <w:rPr>
                <w:rFonts w:ascii="Times New Roman" w:hAnsi="Times New Roman" w:cs="Times New Roman"/>
                <w:sz w:val="24"/>
                <w:szCs w:val="24"/>
              </w:rPr>
              <w:t>sensitif</w:t>
            </w:r>
            <w:proofErr w:type="spellEnd"/>
            <w:r w:rsidRPr="00E51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1436">
              <w:rPr>
                <w:rFonts w:ascii="Times New Roman" w:hAnsi="Times New Roman" w:cs="Times New Roman"/>
                <w:sz w:val="24"/>
                <w:szCs w:val="24"/>
              </w:rPr>
              <w:t>rentan</w:t>
            </w:r>
            <w:proofErr w:type="spellEnd"/>
            <w:r w:rsidRPr="00E51436">
              <w:rPr>
                <w:rFonts w:ascii="Times New Roman" w:hAnsi="Times New Roman" w:cs="Times New Roman"/>
                <w:sz w:val="24"/>
                <w:szCs w:val="24"/>
              </w:rPr>
              <w:t xml:space="preserve"> bocor</w:t>
            </w:r>
          </w:p>
        </w:tc>
      </w:tr>
      <w:tr w:rsidR="00E51436" w14:paraId="3B494846" w14:textId="77777777" w:rsidTr="00E540DF">
        <w:tc>
          <w:tcPr>
            <w:tcW w:w="1555" w:type="dxa"/>
          </w:tcPr>
          <w:p w14:paraId="01E4B1FE" w14:textId="5658CEA6" w:rsidR="00E51436" w:rsidRPr="00E51436" w:rsidRDefault="00D20C52" w:rsidP="004D7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4455" w:type="dxa"/>
          </w:tcPr>
          <w:p w14:paraId="3D8D1937" w14:textId="3DAE03D2" w:rsidR="00E51436" w:rsidRPr="00E51436" w:rsidRDefault="00D20C52" w:rsidP="00FB17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0C52">
              <w:rPr>
                <w:rFonts w:ascii="Times New Roman" w:hAnsi="Times New Roman" w:cs="Times New Roman"/>
                <w:sz w:val="24"/>
                <w:szCs w:val="24"/>
              </w:rPr>
              <w:t xml:space="preserve">Aman </w:t>
            </w:r>
            <w:proofErr w:type="spellStart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>sensitif</w:t>
            </w:r>
            <w:proofErr w:type="spellEnd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>finansial</w:t>
            </w:r>
            <w:proofErr w:type="spellEnd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>dsb</w:t>
            </w:r>
            <w:proofErr w:type="spellEnd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3006" w:type="dxa"/>
          </w:tcPr>
          <w:p w14:paraId="690D38CF" w14:textId="4581D375" w:rsidR="00E51436" w:rsidRPr="00E51436" w:rsidRDefault="00D20C52" w:rsidP="00FB17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 xml:space="preserve">, library </w:t>
            </w:r>
            <w:proofErr w:type="spellStart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D20C52">
              <w:rPr>
                <w:rFonts w:ascii="Times New Roman" w:hAnsi="Times New Roman" w:cs="Times New Roman"/>
                <w:sz w:val="24"/>
                <w:szCs w:val="24"/>
              </w:rPr>
              <w:t xml:space="preserve"> tersedia</w:t>
            </w:r>
          </w:p>
        </w:tc>
      </w:tr>
    </w:tbl>
    <w:p w14:paraId="35C1FFE2" w14:textId="77777777" w:rsidR="00AA4823" w:rsidRDefault="00AA4823" w:rsidP="00FB17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98CBE" w14:textId="77777777" w:rsidR="00D20C52" w:rsidRDefault="00D20C52" w:rsidP="00FB17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0CBDB" w14:textId="77777777" w:rsidR="008E4AA3" w:rsidRDefault="008E4AA3" w:rsidP="008E4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AC120" w14:textId="77777777" w:rsidR="008E4AA3" w:rsidRDefault="008E4AA3" w:rsidP="008E4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4F74E1" w14:textId="77777777" w:rsidR="008E4AA3" w:rsidRDefault="008E4AA3" w:rsidP="008E4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722C9" w14:textId="77777777" w:rsidR="008E4AA3" w:rsidRDefault="008E4AA3" w:rsidP="008E4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A9DEF" w14:textId="77777777" w:rsidR="008E4AA3" w:rsidRPr="008E4AA3" w:rsidRDefault="008E4AA3" w:rsidP="008E4AA3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AA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Performa Model</w:t>
      </w:r>
    </w:p>
    <w:p w14:paraId="6F89A36C" w14:textId="77777777" w:rsidR="008E4AA3" w:rsidRDefault="008E4AA3" w:rsidP="008E4AA3">
      <w:pPr>
        <w:pStyle w:val="DaftarParagra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E4AA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, Federated Learning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0.54 → 0.65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5 ronde training,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model Centralized (Scikit-learn Logistic Regression)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0.51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ROC-AUC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0.52 (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random guess).</w:t>
      </w:r>
    </w:p>
    <w:p w14:paraId="3317BB57" w14:textId="77777777" w:rsidR="008E4AA3" w:rsidRDefault="008E4AA3" w:rsidP="008E4AA3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AA3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centralized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dataset dummy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bermakna.</w:t>
      </w:r>
      <w:proofErr w:type="spellEnd"/>
    </w:p>
    <w:p w14:paraId="731CDFEC" w14:textId="224102DE" w:rsidR="008E4AA3" w:rsidRPr="008E4AA3" w:rsidRDefault="008E4AA3" w:rsidP="008E4AA3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AA3">
        <w:rPr>
          <w:rFonts w:ascii="Times New Roman" w:hAnsi="Times New Roman" w:cs="Times New Roman"/>
          <w:sz w:val="24"/>
          <w:szCs w:val="24"/>
        </w:rPr>
        <w:t xml:space="preserve">FL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antar-klien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>.</w:t>
      </w:r>
    </w:p>
    <w:p w14:paraId="35C74DFB" w14:textId="77777777" w:rsidR="008E4AA3" w:rsidRPr="008E4AA3" w:rsidRDefault="008E4AA3" w:rsidP="008E4A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C545CA" w14:textId="77777777" w:rsidR="008E4AA3" w:rsidRDefault="008E4AA3" w:rsidP="008E4AA3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E4AA3">
        <w:rPr>
          <w:rFonts w:ascii="Times New Roman" w:hAnsi="Times New Roman" w:cs="Times New Roman"/>
          <w:b/>
          <w:bCs/>
          <w:sz w:val="24"/>
          <w:szCs w:val="24"/>
        </w:rPr>
        <w:t>Privasi</w:t>
      </w:r>
      <w:proofErr w:type="spellEnd"/>
      <w:r w:rsidRPr="008E4AA3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9C97A32" w14:textId="77777777" w:rsidR="008E4AA3" w:rsidRPr="008E4AA3" w:rsidRDefault="008E4AA3" w:rsidP="008E4AA3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AA3">
        <w:rPr>
          <w:rFonts w:ascii="Times New Roman" w:hAnsi="Times New Roman" w:cs="Times New Roman"/>
          <w:sz w:val="24"/>
          <w:szCs w:val="24"/>
        </w:rPr>
        <w:t xml:space="preserve">Centralized learning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server. Hal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Dinsos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Dukcapil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). Data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terekspos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diretas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kebocoran.</w:t>
      </w:r>
      <w:proofErr w:type="spellEnd"/>
    </w:p>
    <w:p w14:paraId="7CC5B043" w14:textId="1A11D949" w:rsidR="00AA4823" w:rsidRPr="008E4AA3" w:rsidRDefault="008E4AA3" w:rsidP="008E4AA3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4AA3">
        <w:rPr>
          <w:rFonts w:ascii="Times New Roman" w:hAnsi="Times New Roman" w:cs="Times New Roman"/>
          <w:sz w:val="24"/>
          <w:szCs w:val="24"/>
        </w:rPr>
        <w:t xml:space="preserve">Federated Learning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masing-masing. Hanya parameter model (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terupdate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4AA3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8E4AA3">
        <w:rPr>
          <w:rFonts w:ascii="Times New Roman" w:hAnsi="Times New Roman" w:cs="Times New Roman"/>
          <w:sz w:val="24"/>
          <w:szCs w:val="24"/>
        </w:rPr>
        <w:t>.</w:t>
      </w:r>
    </w:p>
    <w:sectPr w:rsidR="00AA4823" w:rsidRPr="008E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21E4"/>
    <w:multiLevelType w:val="hybridMultilevel"/>
    <w:tmpl w:val="65E20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F174F"/>
    <w:multiLevelType w:val="hybridMultilevel"/>
    <w:tmpl w:val="538CAB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B7031"/>
    <w:multiLevelType w:val="hybridMultilevel"/>
    <w:tmpl w:val="CCFECEEC"/>
    <w:lvl w:ilvl="0" w:tplc="B9E2B1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099868">
    <w:abstractNumId w:val="1"/>
  </w:num>
  <w:num w:numId="2" w16cid:durableId="1220244565">
    <w:abstractNumId w:val="0"/>
  </w:num>
  <w:num w:numId="3" w16cid:durableId="449320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6"/>
    <w:rsid w:val="00067D39"/>
    <w:rsid w:val="000B0BB3"/>
    <w:rsid w:val="000E3E3F"/>
    <w:rsid w:val="00126307"/>
    <w:rsid w:val="00187016"/>
    <w:rsid w:val="001E2A50"/>
    <w:rsid w:val="0025236A"/>
    <w:rsid w:val="002C06E6"/>
    <w:rsid w:val="002D1210"/>
    <w:rsid w:val="004332B7"/>
    <w:rsid w:val="00460C05"/>
    <w:rsid w:val="00463520"/>
    <w:rsid w:val="004D5CC5"/>
    <w:rsid w:val="004D7745"/>
    <w:rsid w:val="004F0E40"/>
    <w:rsid w:val="0051421F"/>
    <w:rsid w:val="00547C16"/>
    <w:rsid w:val="00670BE2"/>
    <w:rsid w:val="0067708B"/>
    <w:rsid w:val="0074233E"/>
    <w:rsid w:val="00833D37"/>
    <w:rsid w:val="008E4AA3"/>
    <w:rsid w:val="009A224B"/>
    <w:rsid w:val="009D2823"/>
    <w:rsid w:val="00AA4823"/>
    <w:rsid w:val="00B04BFD"/>
    <w:rsid w:val="00BB35CD"/>
    <w:rsid w:val="00C12B40"/>
    <w:rsid w:val="00CA73C4"/>
    <w:rsid w:val="00D20C52"/>
    <w:rsid w:val="00D44FE8"/>
    <w:rsid w:val="00D87F1A"/>
    <w:rsid w:val="00E51436"/>
    <w:rsid w:val="00E540DF"/>
    <w:rsid w:val="00ED3340"/>
    <w:rsid w:val="00FB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A7A3"/>
  <w15:chartTrackingRefBased/>
  <w15:docId w15:val="{EA90AB44-4299-4AFE-B3B7-F2A1EFC4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E6"/>
  </w:style>
  <w:style w:type="paragraph" w:styleId="Judul1">
    <w:name w:val="heading 1"/>
    <w:basedOn w:val="Normal"/>
    <w:next w:val="Normal"/>
    <w:link w:val="Judul1KAR"/>
    <w:uiPriority w:val="9"/>
    <w:qFormat/>
    <w:rsid w:val="002C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C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C0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C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C0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C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C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C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C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C0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C0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C0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C06E6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C06E6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C06E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C06E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C06E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C06E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C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C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C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C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C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C06E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C06E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C06E6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C0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C06E6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C06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2C06E6"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rsid w:val="00E54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31</cp:revision>
  <dcterms:created xsi:type="dcterms:W3CDTF">2025-09-09T03:42:00Z</dcterms:created>
  <dcterms:modified xsi:type="dcterms:W3CDTF">2025-09-09T06:33:00Z</dcterms:modified>
</cp:coreProperties>
</file>