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218" w:rsidRDefault="00A46CF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6.15pt;margin-top:102.75pt;width:91.35pt;height:35.25pt;z-index:251664384" filled="f" stroked="f">
            <v:textbox style="mso-next-textbox:#_x0000_s1029">
              <w:txbxContent>
                <w:p w:rsidR="00637A16" w:rsidRPr="00637A16" w:rsidRDefault="00637A16">
                  <w:pPr>
                    <w:rPr>
                      <w:rFonts w:ascii="微软雅黑" w:eastAsia="微软雅黑" w:hAnsi="微软雅黑"/>
                      <w:b/>
                      <w:i/>
                      <w:sz w:val="28"/>
                      <w:szCs w:val="28"/>
                    </w:rPr>
                  </w:pPr>
                  <w:r w:rsidRPr="00637A16">
                    <w:rPr>
                      <w:rFonts w:ascii="微软雅黑" w:eastAsia="微软雅黑" w:hAnsi="微软雅黑" w:hint="eastAsia"/>
                      <w:b/>
                      <w:i/>
                      <w:sz w:val="28"/>
                      <w:szCs w:val="28"/>
                    </w:rPr>
                    <w:t>教育背景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11.75pt;margin-top:6.75pt;width:414.75pt;height:93.75pt;z-index:251660288" filled="f" stroked="f">
            <v:textbox style="mso-next-textbox:#_x0000_s1028">
              <w:txbxContent>
                <w:p w:rsidR="000442FD" w:rsidRPr="00A73745" w:rsidRDefault="000442FD">
                  <w:pPr>
                    <w:rPr>
                      <w:rFonts w:ascii="Times New Roman" w:eastAsia="微软雅黑" w:hAnsi="Times New Roman" w:cs="Times New Roman"/>
                      <w:sz w:val="24"/>
                      <w:szCs w:val="24"/>
                    </w:rPr>
                  </w:pPr>
                  <w:r w:rsidRPr="00A73745">
                    <w:rPr>
                      <w:rFonts w:ascii="Times New Roman" w:eastAsia="黑体" w:hAnsi="黑体" w:cs="Times New Roman"/>
                      <w:b/>
                      <w:sz w:val="44"/>
                      <w:szCs w:val="44"/>
                    </w:rPr>
                    <w:t>万</w:t>
                  </w:r>
                  <w:r w:rsidR="00086264">
                    <w:rPr>
                      <w:rFonts w:ascii="Times New Roman" w:eastAsia="黑体" w:hAnsi="黑体" w:cs="Times New Roman" w:hint="eastAsia"/>
                      <w:b/>
                      <w:sz w:val="44"/>
                      <w:szCs w:val="44"/>
                    </w:rPr>
                    <w:t>xx</w:t>
                  </w:r>
                  <w:r w:rsidRPr="00A73745">
                    <w:rPr>
                      <w:rFonts w:ascii="Times New Roman" w:eastAsia="微软雅黑" w:hAnsi="微软雅黑" w:cs="Times New Roman"/>
                      <w:sz w:val="24"/>
                      <w:szCs w:val="24"/>
                    </w:rPr>
                    <w:t>（女</w:t>
                  </w:r>
                  <w:r w:rsidRPr="00A73745">
                    <w:rPr>
                      <w:rFonts w:ascii="Times New Roman" w:eastAsia="微软雅黑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C54F5" w:rsidRPr="00A73745">
                    <w:rPr>
                      <w:rFonts w:ascii="Times New Roman" w:eastAsia="微软雅黑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73745">
                    <w:rPr>
                      <w:rFonts w:ascii="Times New Roman" w:eastAsia="微软雅黑" w:hAnsi="Times New Roman" w:cs="Times New Roman"/>
                      <w:sz w:val="24"/>
                      <w:szCs w:val="24"/>
                    </w:rPr>
                    <w:t>27</w:t>
                  </w:r>
                  <w:r w:rsidRPr="00A73745">
                    <w:rPr>
                      <w:rFonts w:ascii="Times New Roman" w:eastAsia="微软雅黑" w:hAnsi="微软雅黑" w:cs="Times New Roman"/>
                      <w:sz w:val="24"/>
                      <w:szCs w:val="24"/>
                    </w:rPr>
                    <w:t>岁</w:t>
                  </w:r>
                  <w:r w:rsidR="002C54F5" w:rsidRPr="00A73745">
                    <w:rPr>
                      <w:rFonts w:ascii="Times New Roman" w:eastAsia="微软雅黑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C54F5" w:rsidRPr="00A73745">
                    <w:rPr>
                      <w:rFonts w:ascii="Times New Roman" w:eastAsia="微软雅黑" w:hAnsi="微软雅黑" w:cs="Times New Roman"/>
                      <w:sz w:val="24"/>
                      <w:szCs w:val="24"/>
                    </w:rPr>
                    <w:t>党员</w:t>
                  </w:r>
                  <w:r w:rsidRPr="00A73745">
                    <w:rPr>
                      <w:rFonts w:ascii="Times New Roman" w:eastAsia="微软雅黑" w:hAnsi="微软雅黑" w:cs="Times New Roman"/>
                      <w:sz w:val="24"/>
                      <w:szCs w:val="24"/>
                    </w:rPr>
                    <w:t>）</w:t>
                  </w:r>
                </w:p>
                <w:p w:rsidR="002C54F5" w:rsidRPr="00A73745" w:rsidRDefault="002C54F5">
                  <w:pPr>
                    <w:rPr>
                      <w:rFonts w:ascii="Times New Roman" w:eastAsia="微软雅黑" w:hAnsi="Times New Roman" w:cs="Times New Roman"/>
                      <w:b/>
                      <w:szCs w:val="21"/>
                    </w:rPr>
                  </w:pPr>
                  <w:r w:rsidRPr="00A73745">
                    <w:rPr>
                      <w:rFonts w:ascii="Times New Roman" w:eastAsia="微软雅黑" w:hAnsi="Times New Roman" w:cs="Times New Roman"/>
                      <w:b/>
                      <w:szCs w:val="21"/>
                    </w:rPr>
                    <w:t>TEL</w:t>
                  </w:r>
                  <w:r w:rsidRPr="00A73745">
                    <w:rPr>
                      <w:rFonts w:ascii="Times New Roman" w:eastAsia="微软雅黑" w:hAnsi="微软雅黑" w:cs="Times New Roman"/>
                      <w:b/>
                      <w:szCs w:val="21"/>
                    </w:rPr>
                    <w:t>：</w:t>
                  </w:r>
                  <w:r w:rsidRPr="00A73745">
                    <w:rPr>
                      <w:rFonts w:ascii="Times New Roman" w:eastAsia="微软雅黑" w:hAnsi="Times New Roman" w:cs="Times New Roman"/>
                      <w:b/>
                      <w:szCs w:val="21"/>
                    </w:rPr>
                    <w:t>134-0104-</w:t>
                  </w:r>
                  <w:r w:rsidR="00086264">
                    <w:rPr>
                      <w:rFonts w:ascii="Times New Roman" w:eastAsia="微软雅黑" w:hAnsi="Times New Roman" w:cs="Times New Roman" w:hint="eastAsia"/>
                      <w:b/>
                      <w:szCs w:val="21"/>
                    </w:rPr>
                    <w:t>xxxx</w:t>
                  </w:r>
                  <w:r w:rsidRPr="00A73745">
                    <w:rPr>
                      <w:rFonts w:ascii="Times New Roman" w:eastAsia="微软雅黑" w:hAnsi="Times New Roman" w:cs="Times New Roman"/>
                      <w:b/>
                      <w:szCs w:val="21"/>
                    </w:rPr>
                    <w:t xml:space="preserve"> Email</w:t>
                  </w:r>
                  <w:r w:rsidRPr="00A73745">
                    <w:rPr>
                      <w:rFonts w:ascii="Times New Roman" w:eastAsia="微软雅黑" w:hAnsi="微软雅黑" w:cs="Times New Roman"/>
                      <w:b/>
                      <w:szCs w:val="21"/>
                    </w:rPr>
                    <w:t>：</w:t>
                  </w:r>
                  <w:hyperlink r:id="rId7" w:history="1">
                    <w:r w:rsidR="00086264" w:rsidRPr="0072175A">
                      <w:rPr>
                        <w:rStyle w:val="a5"/>
                        <w:rFonts w:ascii="Times New Roman" w:eastAsia="微软雅黑" w:hAnsi="Times New Roman" w:cs="Times New Roman"/>
                        <w:b/>
                        <w:szCs w:val="21"/>
                      </w:rPr>
                      <w:t>wwb</w:t>
                    </w:r>
                    <w:r w:rsidR="00086264" w:rsidRPr="0072175A">
                      <w:rPr>
                        <w:rStyle w:val="a5"/>
                        <w:rFonts w:ascii="Times New Roman" w:eastAsia="微软雅黑" w:hAnsi="Times New Roman" w:cs="Times New Roman" w:hint="eastAsia"/>
                        <w:b/>
                        <w:szCs w:val="21"/>
                      </w:rPr>
                      <w:t>xxxx</w:t>
                    </w:r>
                    <w:r w:rsidR="00086264" w:rsidRPr="0072175A">
                      <w:rPr>
                        <w:rStyle w:val="a5"/>
                        <w:rFonts w:ascii="Times New Roman" w:eastAsia="微软雅黑" w:hAnsi="Times New Roman" w:cs="Times New Roman"/>
                        <w:b/>
                        <w:szCs w:val="21"/>
                      </w:rPr>
                      <w:t>@126.com</w:t>
                    </w:r>
                  </w:hyperlink>
                  <w:r w:rsidRPr="00A73745">
                    <w:rPr>
                      <w:rFonts w:ascii="Times New Roman" w:eastAsia="微软雅黑" w:hAnsi="Times New Roman" w:cs="Times New Roman"/>
                      <w:b/>
                      <w:color w:val="000000" w:themeColor="text1"/>
                      <w:szCs w:val="21"/>
                    </w:rPr>
                    <w:t xml:space="preserve">   </w:t>
                  </w:r>
                </w:p>
                <w:p w:rsidR="000442FD" w:rsidRPr="00A73745" w:rsidRDefault="000442FD" w:rsidP="000442FD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  <w:rPr>
                      <w:rFonts w:ascii="Times New Roman" w:eastAsia="微软雅黑" w:hAnsi="Times New Roman" w:cs="Times New Roman"/>
                      <w:b/>
                      <w:sz w:val="24"/>
                      <w:szCs w:val="24"/>
                    </w:rPr>
                  </w:pPr>
                  <w:r w:rsidRPr="00A73745">
                    <w:rPr>
                      <w:rFonts w:ascii="Times New Roman" w:eastAsia="微软雅黑" w:hAnsi="微软雅黑" w:cs="Times New Roman"/>
                      <w:b/>
                      <w:sz w:val="24"/>
                      <w:szCs w:val="24"/>
                    </w:rPr>
                    <w:t>应聘职位：</w:t>
                  </w:r>
                  <w:r w:rsidRPr="00A73745">
                    <w:rPr>
                      <w:rFonts w:ascii="Times New Roman" w:eastAsia="微软雅黑" w:hAnsi="微软雅黑" w:cs="Times New Roman"/>
                      <w:b/>
                      <w:sz w:val="28"/>
                      <w:szCs w:val="28"/>
                    </w:rPr>
                    <w:t>项目助理</w:t>
                  </w:r>
                </w:p>
              </w:txbxContent>
            </v:textbox>
          </v:shape>
        </w:pict>
      </w:r>
      <w:r w:rsidR="002C54F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76200</wp:posOffset>
            </wp:positionV>
            <wp:extent cx="1428750" cy="1228725"/>
            <wp:effectExtent l="19050" t="0" r="0" b="0"/>
            <wp:wrapNone/>
            <wp:docPr id="4" name="图片 4" descr="C:\Users\ww\Desktop\QQ截图20130225204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\Desktop\QQ截图201302252045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42FD" w:rsidRPr="000442FD">
        <w:rPr>
          <w:noProof/>
        </w:rPr>
        <w:drawing>
          <wp:inline distT="0" distB="0" distL="0" distR="0">
            <wp:extent cx="5274310" cy="1219200"/>
            <wp:effectExtent l="1905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A16" w:rsidRDefault="00A46CF9" w:rsidP="00637A16">
      <w:pPr>
        <w:jc w:val="left"/>
      </w:pPr>
      <w:r>
        <w:rPr>
          <w:noProof/>
        </w:rPr>
        <w:pict>
          <v:rect id="_x0000_s1030" style="position:absolute;margin-left:-4.35pt;margin-top:13.8pt;width:420.6pt;height:99.75pt;z-index:251657215" filled="f" strokecolor="#8db3e2 [1311]" strokeweight="1.25pt"/>
        </w:pict>
      </w:r>
      <w:r w:rsidR="002C54F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13335</wp:posOffset>
            </wp:positionV>
            <wp:extent cx="1181100" cy="333375"/>
            <wp:effectExtent l="19050" t="0" r="0" b="0"/>
            <wp:wrapNone/>
            <wp:docPr id="6" name="图片 6" descr="C:\Users\ww\Desktop\QQ截图20130225210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\Desktop\QQ截图201302252108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D6C" w:rsidRDefault="00A46CF9" w:rsidP="00637A16">
      <w:pPr>
        <w:tabs>
          <w:tab w:val="left" w:pos="2115"/>
        </w:tabs>
      </w:pPr>
      <w:r>
        <w:rPr>
          <w:noProof/>
        </w:rPr>
        <w:pict>
          <v:shape id="_x0000_s1031" type="#_x0000_t202" style="position:absolute;left:0;text-align:left;margin-left:-4.35pt;margin-top:10.95pt;width:420.6pt;height:97.5pt;z-index:251665408" filled="f" stroked="f">
            <v:textbox>
              <w:txbxContent>
                <w:tbl>
                  <w:tblPr>
                    <w:tblW w:w="0" w:type="auto"/>
                    <w:tblLook w:val="04A0"/>
                  </w:tblPr>
                  <w:tblGrid>
                    <w:gridCol w:w="1695"/>
                    <w:gridCol w:w="4650"/>
                    <w:gridCol w:w="1994"/>
                  </w:tblGrid>
                  <w:tr w:rsidR="00637A16" w:rsidRPr="00DE2E8F" w:rsidTr="00637A16">
                    <w:trPr>
                      <w:trHeight w:val="711"/>
                    </w:trPr>
                    <w:tc>
                      <w:tcPr>
                        <w:tcW w:w="1695" w:type="dxa"/>
                      </w:tcPr>
                      <w:p w:rsidR="00637A16" w:rsidRPr="00A73745" w:rsidRDefault="00637A16" w:rsidP="009A56B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</w:pP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2009.09~</w:t>
                        </w:r>
                        <w:r w:rsidR="00F65D6C"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2012.07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637A16" w:rsidRPr="00A73745" w:rsidRDefault="00637A16" w:rsidP="009A56B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Chars="98" w:left="206"/>
                          <w:rPr>
                            <w:rFonts w:ascii="Times New Roman" w:hAnsi="Times New Roman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</w:pP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材料科学与工程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硕士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)</w:t>
                        </w:r>
                      </w:p>
                      <w:p w:rsidR="00637A16" w:rsidRPr="00A73745" w:rsidRDefault="00637A16" w:rsidP="009A56B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Chars="98" w:left="206"/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</w:pP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GPA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3.43/4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；年级排名：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  <w:lang w:eastAsia="zh-CN"/>
                          </w:rPr>
                          <w:t>top7%</w:t>
                        </w:r>
                      </w:p>
                    </w:tc>
                    <w:tc>
                      <w:tcPr>
                        <w:tcW w:w="1994" w:type="dxa"/>
                      </w:tcPr>
                      <w:p w:rsidR="00637A16" w:rsidRPr="00637A16" w:rsidRDefault="00637A16" w:rsidP="009A56B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Chars="180" w:left="378"/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  <w:lang w:eastAsia="zh-CN"/>
                          </w:rPr>
                        </w:pPr>
                        <w:r w:rsidRPr="00637A16">
                          <w:rPr>
                            <w:rFonts w:ascii="Times New Roman" w:hAnsi="Times New Roman" w:cs="Arial" w:hint="eastAsia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北京化工大学</w:t>
                        </w:r>
                      </w:p>
                    </w:tc>
                  </w:tr>
                  <w:tr w:rsidR="00637A16" w:rsidRPr="00DE2E8F" w:rsidTr="00637A16">
                    <w:trPr>
                      <w:trHeight w:val="229"/>
                    </w:trPr>
                    <w:tc>
                      <w:tcPr>
                        <w:tcW w:w="1695" w:type="dxa"/>
                      </w:tcPr>
                      <w:p w:rsidR="00637A16" w:rsidRPr="00A73745" w:rsidRDefault="00637A16" w:rsidP="009A56B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</w:pPr>
                        <w:r w:rsidRPr="00A73745">
                          <w:rPr>
                            <w:rFonts w:ascii="Times New Roman" w:hAnsi="Times New Roman"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2005.09~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2009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.07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637A16" w:rsidRPr="00A73745" w:rsidRDefault="00637A16" w:rsidP="009A56B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Chars="98" w:left="206"/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  <w:lang w:eastAsia="zh-CN"/>
                          </w:rPr>
                        </w:pP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高分子材料科学与工程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学士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)</w:t>
                        </w:r>
                      </w:p>
                    </w:tc>
                    <w:tc>
                      <w:tcPr>
                        <w:tcW w:w="1994" w:type="dxa"/>
                      </w:tcPr>
                      <w:p w:rsidR="00637A16" w:rsidRPr="00637A16" w:rsidRDefault="00637A16" w:rsidP="009A56B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Chars="180" w:left="378"/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  <w:lang w:eastAsia="zh-CN"/>
                          </w:rPr>
                        </w:pPr>
                        <w:r w:rsidRPr="00637A16">
                          <w:rPr>
                            <w:rFonts w:ascii="Times New Roman" w:hAnsi="Times New Roman" w:cs="Arial" w:hint="eastAsia"/>
                            <w:b/>
                            <w:bCs/>
                            <w:color w:val="292929"/>
                            <w:sz w:val="21"/>
                            <w:szCs w:val="21"/>
                            <w:lang w:eastAsia="zh-CN"/>
                          </w:rPr>
                          <w:t>北京化工大学</w:t>
                        </w:r>
                      </w:p>
                    </w:tc>
                  </w:tr>
                  <w:tr w:rsidR="00637A16" w:rsidRPr="004E7602" w:rsidTr="00637A16">
                    <w:trPr>
                      <w:trHeight w:val="147"/>
                    </w:trPr>
                    <w:tc>
                      <w:tcPr>
                        <w:tcW w:w="1695" w:type="dxa"/>
                      </w:tcPr>
                      <w:p w:rsidR="00637A16" w:rsidRPr="00A73745" w:rsidRDefault="00637A16" w:rsidP="009A56B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6644" w:type="dxa"/>
                        <w:gridSpan w:val="2"/>
                      </w:tcPr>
                      <w:p w:rsidR="00637A16" w:rsidRPr="00A73745" w:rsidRDefault="00637A16" w:rsidP="009A56B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Chars="98" w:left="206"/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</w:pP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  <w:lang w:eastAsia="zh-CN"/>
                          </w:rPr>
                          <w:t>专业课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  <w:lang w:eastAsia="zh-CN"/>
                          </w:rPr>
                          <w:t>GPA: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  <w:lang w:eastAsia="zh-CN"/>
                          </w:rPr>
                          <w:t>3.8/4,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实验类课程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9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门优秀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(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共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12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门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 xml:space="preserve">)  </w:t>
                        </w:r>
                      </w:p>
                      <w:p w:rsidR="00637A16" w:rsidRPr="00A73745" w:rsidRDefault="00637A16" w:rsidP="00637A16">
                        <w:pPr>
                          <w:pStyle w:val="02bullet"/>
                          <w:widowControl w:val="0"/>
                          <w:numPr>
                            <w:ilvl w:val="0"/>
                            <w:numId w:val="0"/>
                          </w:numPr>
                          <w:spacing w:after="0" w:line="240" w:lineRule="auto"/>
                          <w:ind w:leftChars="98" w:left="206"/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</w:pP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总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GPA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>3.35/4</w:t>
                        </w:r>
                        <w:r w:rsidRPr="00A73745">
                          <w:rPr>
                            <w:rFonts w:ascii="Times New Roman" w:hAnsi="Times New Roman"/>
                            <w:bCs/>
                            <w:sz w:val="21"/>
                            <w:szCs w:val="21"/>
                            <w:lang w:eastAsia="zh-CN"/>
                          </w:rPr>
                          <w:t xml:space="preserve">　年级排名：</w:t>
                        </w:r>
                        <w:r w:rsidRPr="00A73745">
                          <w:rPr>
                            <w:rFonts w:ascii="Times New Roman" w:hAnsi="Times New Roman"/>
                            <w:b/>
                            <w:bCs/>
                            <w:sz w:val="21"/>
                            <w:szCs w:val="21"/>
                            <w:lang w:eastAsia="zh-CN"/>
                          </w:rPr>
                          <w:t>top 10%</w:t>
                        </w:r>
                      </w:p>
                    </w:tc>
                  </w:tr>
                </w:tbl>
                <w:p w:rsidR="00637A16" w:rsidRPr="00637A16" w:rsidRDefault="00637A16"/>
              </w:txbxContent>
            </v:textbox>
          </v:shape>
        </w:pict>
      </w:r>
      <w:r w:rsidR="00637A16">
        <w:tab/>
      </w:r>
    </w:p>
    <w:p w:rsidR="00F65D6C" w:rsidRPr="00F65D6C" w:rsidRDefault="00F65D6C" w:rsidP="00F65D6C"/>
    <w:p w:rsidR="00F65D6C" w:rsidRPr="00F65D6C" w:rsidRDefault="00F65D6C" w:rsidP="00F65D6C"/>
    <w:p w:rsidR="00F65D6C" w:rsidRPr="00F65D6C" w:rsidRDefault="00F65D6C" w:rsidP="00F65D6C"/>
    <w:p w:rsidR="00F65D6C" w:rsidRPr="00F65D6C" w:rsidRDefault="00F65D6C" w:rsidP="00F65D6C"/>
    <w:p w:rsidR="00F65D6C" w:rsidRPr="00F65D6C" w:rsidRDefault="00F65D6C" w:rsidP="00F65D6C"/>
    <w:p w:rsidR="00F65D6C" w:rsidRDefault="00A46CF9" w:rsidP="00F65D6C">
      <w:r>
        <w:rPr>
          <w:noProof/>
        </w:rPr>
        <w:pict>
          <v:shape id="_x0000_s1033" type="#_x0000_t202" style="position:absolute;left:0;text-align:left;margin-left:3.9pt;margin-top:5.1pt;width:82.5pt;height:36pt;z-index:251668480" filled="f" stroked="f">
            <v:textbox>
              <w:txbxContent>
                <w:p w:rsidR="00F65D6C" w:rsidRPr="00F65D6C" w:rsidRDefault="00F65D6C">
                  <w:pPr>
                    <w:rPr>
                      <w:rFonts w:ascii="微软雅黑" w:eastAsia="微软雅黑" w:hAnsi="微软雅黑"/>
                      <w:b/>
                      <w:i/>
                      <w:sz w:val="28"/>
                      <w:szCs w:val="28"/>
                    </w:rPr>
                  </w:pPr>
                  <w:r w:rsidRPr="00F65D6C">
                    <w:rPr>
                      <w:rFonts w:ascii="微软雅黑" w:eastAsia="微软雅黑" w:hAnsi="微软雅黑" w:hint="eastAsia"/>
                      <w:b/>
                      <w:i/>
                      <w:sz w:val="28"/>
                      <w:szCs w:val="28"/>
                    </w:rPr>
                    <w:t>工作经历</w:t>
                  </w:r>
                </w:p>
              </w:txbxContent>
            </v:textbox>
          </v:shape>
        </w:pict>
      </w:r>
      <w:r w:rsidR="00E727F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150495</wp:posOffset>
            </wp:positionV>
            <wp:extent cx="1181100" cy="333375"/>
            <wp:effectExtent l="19050" t="0" r="0" b="0"/>
            <wp:wrapNone/>
            <wp:docPr id="7" name="图片 6" descr="C:\Users\ww\Desktop\QQ截图20130225210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\Desktop\QQ截图201302252108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7B88" w:rsidRDefault="00A46CF9" w:rsidP="00F65D6C">
      <w:pPr>
        <w:ind w:firstLineChars="200" w:firstLine="420"/>
      </w:pPr>
      <w:r>
        <w:rPr>
          <w:noProof/>
        </w:rPr>
        <w:pict>
          <v:rect id="_x0000_s1032" style="position:absolute;left:0;text-align:left;margin-left:-4.35pt;margin-top:10.5pt;width:420.6pt;height:100.5pt;z-index:251656190" filled="f" strokecolor="#8db3e2 [1311]" strokeweight="1.25pt"/>
        </w:pict>
      </w:r>
    </w:p>
    <w:p w:rsidR="005C7B88" w:rsidRPr="005C7B88" w:rsidRDefault="00A46CF9" w:rsidP="005C7B88">
      <w:r>
        <w:rPr>
          <w:noProof/>
        </w:rPr>
        <w:pict>
          <v:shape id="_x0000_s1034" type="#_x0000_t202" style="position:absolute;left:0;text-align:left;margin-left:-4.35pt;margin-top:.15pt;width:420.6pt;height:104.25pt;z-index:251669504" filled="f" stroked="f">
            <v:textbox style="mso-next-textbox:#_x0000_s1034">
              <w:txbxContent>
                <w:p w:rsidR="005C7B88" w:rsidRPr="00A73745" w:rsidRDefault="005C7B88" w:rsidP="005C7B88">
                  <w:pPr>
                    <w:spacing w:line="360" w:lineRule="auto"/>
                    <w:jc w:val="left"/>
                    <w:rPr>
                      <w:rFonts w:ascii="Times New Roman" w:hAnsi="Times New Roman" w:cs="Times New Roman"/>
                      <w:szCs w:val="21"/>
                    </w:rPr>
                  </w:pPr>
                  <w:r w:rsidRPr="00A73745">
                    <w:rPr>
                      <w:rFonts w:ascii="Times New Roman" w:hAnsi="Times New Roman" w:cs="Times New Roman"/>
                      <w:szCs w:val="21"/>
                    </w:rPr>
                    <w:t>2012.08</w:t>
                  </w:r>
                  <w:r w:rsidRPr="00A73745">
                    <w:rPr>
                      <w:rFonts w:ascii="Times New Roman" w:hAnsi="Times New Roman" w:cs="Times New Roman"/>
                      <w:bCs/>
                      <w:szCs w:val="21"/>
                    </w:rPr>
                    <w:t>~</w:t>
                  </w: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今</w:t>
                  </w:r>
                  <w:r w:rsidRPr="00A73745">
                    <w:rPr>
                      <w:rFonts w:ascii="Times New Roman" w:hAnsi="Times New Roman" w:cs="Times New Roman"/>
                      <w:szCs w:val="21"/>
                    </w:rPr>
                    <w:t xml:space="preserve">        </w:t>
                  </w:r>
                  <w:r w:rsidRPr="00A73745">
                    <w:rPr>
                      <w:rFonts w:ascii="Times New Roman" w:hAnsiTheme="minorEastAsia" w:cs="Times New Roman"/>
                      <w:b/>
                      <w:szCs w:val="21"/>
                    </w:rPr>
                    <w:t>清华大学核能与新能源技术研究院</w:t>
                  </w:r>
                  <w:r w:rsidRPr="00A73745">
                    <w:rPr>
                      <w:rFonts w:ascii="Times New Roman" w:hAnsi="Times New Roman" w:cs="Times New Roman"/>
                      <w:b/>
                      <w:szCs w:val="21"/>
                    </w:rPr>
                    <w:t xml:space="preserve">                 </w:t>
                  </w:r>
                  <w:r w:rsidRPr="00A73745">
                    <w:rPr>
                      <w:rFonts w:ascii="Times New Roman" w:hAnsiTheme="minorEastAsia" w:cs="Times New Roman"/>
                      <w:b/>
                      <w:szCs w:val="21"/>
                    </w:rPr>
                    <w:t>科研助理</w:t>
                  </w:r>
                  <w:r w:rsidRPr="00A73745">
                    <w:rPr>
                      <w:rFonts w:ascii="Times New Roman" w:hAnsi="Times New Roman" w:cs="Times New Roman"/>
                      <w:szCs w:val="21"/>
                    </w:rPr>
                    <w:t xml:space="preserve">                                  </w:t>
                  </w:r>
                </w:p>
                <w:p w:rsidR="005C7B88" w:rsidRPr="00A73745" w:rsidRDefault="005C7066" w:rsidP="005C7B88">
                  <w:pPr>
                    <w:pStyle w:val="a4"/>
                    <w:numPr>
                      <w:ilvl w:val="0"/>
                      <w:numId w:val="3"/>
                    </w:numPr>
                    <w:spacing w:line="360" w:lineRule="auto"/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独立研发锂离子电池正极材料、负</w:t>
                  </w:r>
                  <w:r w:rsidR="00DF55EB" w:rsidRPr="00A73745">
                    <w:rPr>
                      <w:rFonts w:ascii="Times New Roman" w:hAnsiTheme="minorEastAsia" w:cs="Times New Roman"/>
                      <w:szCs w:val="21"/>
                    </w:rPr>
                    <w:t>极材料、电解液，涉及氧化铜纳米线、磷酸铁锂、离子液体等研究项目；锂硫电池研究项目。</w:t>
                  </w:r>
                </w:p>
                <w:p w:rsidR="005C7B88" w:rsidRPr="00A73745" w:rsidRDefault="005C7066" w:rsidP="005C7B88">
                  <w:pPr>
                    <w:pStyle w:val="a4"/>
                    <w:numPr>
                      <w:ilvl w:val="0"/>
                      <w:numId w:val="5"/>
                    </w:numPr>
                    <w:spacing w:line="360" w:lineRule="auto"/>
                    <w:ind w:firstLineChars="0"/>
                    <w:rPr>
                      <w:rFonts w:ascii="Times New Roman" w:hAnsi="Times New Roman" w:cs="Times New Roman"/>
                      <w:szCs w:val="21"/>
                    </w:rPr>
                  </w:pP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专利两篇，学术论文一篇（第三作者，影响因子</w:t>
                  </w:r>
                  <w:r w:rsidR="006370B7" w:rsidRPr="00A73745">
                    <w:rPr>
                      <w:rFonts w:ascii="Times New Roman" w:hAnsi="Times New Roman" w:cs="Times New Roman"/>
                      <w:szCs w:val="21"/>
                    </w:rPr>
                    <w:t>3.</w:t>
                  </w:r>
                  <w:r w:rsidR="00D771EA" w:rsidRPr="00A73745">
                    <w:rPr>
                      <w:rFonts w:ascii="Times New Roman" w:hAnsi="Times New Roman" w:cs="Times New Roman"/>
                      <w:szCs w:val="21"/>
                    </w:rPr>
                    <w:t>729</w:t>
                  </w:r>
                  <w:r w:rsidR="00D771EA" w:rsidRPr="00A73745">
                    <w:rPr>
                      <w:rFonts w:ascii="Times New Roman" w:hAnsiTheme="minorEastAsia" w:cs="Times New Roman"/>
                      <w:szCs w:val="21"/>
                    </w:rPr>
                    <w:t>）</w:t>
                  </w:r>
                  <w:r w:rsidR="00DF55EB" w:rsidRPr="00A73745">
                    <w:rPr>
                      <w:rFonts w:ascii="Times New Roman" w:hAnsiTheme="minorEastAsia" w:cs="Times New Roman"/>
                      <w:szCs w:val="21"/>
                    </w:rPr>
                    <w:t>。</w:t>
                  </w:r>
                </w:p>
                <w:p w:rsidR="005C7B88" w:rsidRPr="005C7B88" w:rsidRDefault="005C7B88"/>
              </w:txbxContent>
            </v:textbox>
          </v:shape>
        </w:pict>
      </w:r>
    </w:p>
    <w:p w:rsidR="002C54F5" w:rsidRPr="005C7B88" w:rsidRDefault="00A46CF9" w:rsidP="005C7B88">
      <w:r>
        <w:rPr>
          <w:noProof/>
        </w:rPr>
        <w:pict>
          <v:shape id="_x0000_s1051" type="#_x0000_t202" style="position:absolute;left:0;text-align:left;margin-left:-4.35pt;margin-top:357.3pt;width:420.6pt;height:72.75pt;z-index:251686912" filled="f" stroked="f">
            <v:textbox style="mso-next-textbox:#_x0000_s1051">
              <w:txbxContent>
                <w:p w:rsidR="00DF55EB" w:rsidRPr="00A73745" w:rsidRDefault="00DF55EB" w:rsidP="00DF55EB">
                  <w:pPr>
                    <w:ind w:left="1050" w:hangingChars="500" w:hanging="1050"/>
                    <w:rPr>
                      <w:rFonts w:ascii="Times New Roman" w:hAnsi="Times New Roman" w:cs="Times New Roman"/>
                    </w:rPr>
                  </w:pPr>
                  <w:r w:rsidRPr="00A73745">
                    <w:rPr>
                      <w:rFonts w:ascii="Times New Roman" w:hAnsiTheme="minorEastAsia" w:cs="Times New Roman"/>
                    </w:rPr>
                    <w:t>职业路径：项目助理（</w:t>
                  </w:r>
                  <w:r w:rsidRPr="00A73745">
                    <w:rPr>
                      <w:rFonts w:ascii="Times New Roman" w:hAnsi="Times New Roman" w:cs="Times New Roman"/>
                    </w:rPr>
                    <w:t>1-2</w:t>
                  </w:r>
                  <w:r w:rsidRPr="00A73745">
                    <w:rPr>
                      <w:rFonts w:ascii="Times New Roman" w:hAnsiTheme="minorEastAsia" w:cs="Times New Roman"/>
                    </w:rPr>
                    <w:t>年）</w:t>
                  </w:r>
                  <w:r w:rsidRPr="00A73745">
                    <w:rPr>
                      <w:rFonts w:ascii="Times New Roman" w:hAnsi="Times New Roman" w:cs="Times New Roman"/>
                    </w:rPr>
                    <w:t>——</w:t>
                  </w:r>
                  <w:r w:rsidRPr="00A73745">
                    <w:rPr>
                      <w:rFonts w:ascii="Times New Roman" w:hAnsiTheme="minorEastAsia" w:cs="Times New Roman"/>
                    </w:rPr>
                    <w:t>项目经理（</w:t>
                  </w:r>
                  <w:r w:rsidRPr="00A73745">
                    <w:rPr>
                      <w:rFonts w:ascii="Times New Roman" w:hAnsi="Times New Roman" w:cs="Times New Roman"/>
                    </w:rPr>
                    <w:t>3-5</w:t>
                  </w:r>
                  <w:r w:rsidRPr="00A73745">
                    <w:rPr>
                      <w:rFonts w:ascii="Times New Roman" w:hAnsiTheme="minorEastAsia" w:cs="Times New Roman"/>
                    </w:rPr>
                    <w:t>年）</w:t>
                  </w:r>
                  <w:r w:rsidRPr="00A73745">
                    <w:rPr>
                      <w:rFonts w:ascii="Times New Roman" w:hAnsi="Times New Roman" w:cs="Times New Roman"/>
                    </w:rPr>
                    <w:t>——</w:t>
                  </w:r>
                  <w:r w:rsidRPr="00A73745">
                    <w:rPr>
                      <w:rFonts w:ascii="Times New Roman" w:hAnsiTheme="minorEastAsia" w:cs="Times New Roman"/>
                    </w:rPr>
                    <w:t>企业项目管理方向咨询师或培训师</w:t>
                  </w:r>
                </w:p>
                <w:p w:rsidR="005A4F6D" w:rsidRPr="00A73745" w:rsidRDefault="005A4F6D" w:rsidP="00614607">
                  <w:pPr>
                    <w:ind w:left="1470" w:hangingChars="700" w:hanging="1470"/>
                    <w:rPr>
                      <w:rFonts w:ascii="Times New Roman" w:hAnsi="Times New Roman" w:cs="Times New Roman"/>
                    </w:rPr>
                  </w:pPr>
                  <w:r w:rsidRPr="00A73745">
                    <w:rPr>
                      <w:rFonts w:ascii="Times New Roman" w:hAnsiTheme="minorEastAsia" w:cs="Times New Roman"/>
                    </w:rPr>
                    <w:t>个人提升路径：</w:t>
                  </w:r>
                  <w:r w:rsidR="00723D07" w:rsidRPr="00A73745">
                    <w:rPr>
                      <w:rFonts w:ascii="Times New Roman" w:hAnsiTheme="minorEastAsia" w:cs="Times New Roman"/>
                    </w:rPr>
                    <w:t>九课、多贝、优米、和君商学院等学习资源</w:t>
                  </w:r>
                  <w:r w:rsidR="00723D07" w:rsidRPr="00A73745">
                    <w:rPr>
                      <w:rFonts w:ascii="Times New Roman" w:hAnsi="Times New Roman" w:cs="Times New Roman"/>
                    </w:rPr>
                    <w:t>——</w:t>
                  </w:r>
                  <w:r w:rsidR="00723D07" w:rsidRPr="00A73745">
                    <w:rPr>
                      <w:rFonts w:ascii="Times New Roman" w:hAnsiTheme="minorEastAsia" w:cs="Times New Roman"/>
                    </w:rPr>
                    <w:t>实践</w:t>
                  </w:r>
                  <w:r w:rsidR="00723D07" w:rsidRPr="00A73745">
                    <w:rPr>
                      <w:rFonts w:ascii="Times New Roman" w:hAnsi="Times New Roman" w:cs="Times New Roman"/>
                    </w:rPr>
                    <w:t>——</w:t>
                  </w:r>
                  <w:r w:rsidR="00723D07" w:rsidRPr="00A73745">
                    <w:rPr>
                      <w:rFonts w:ascii="Times New Roman" w:hAnsiTheme="minorEastAsia" w:cs="Times New Roman"/>
                    </w:rPr>
                    <w:t>总结内</w:t>
                  </w:r>
                  <w:r w:rsidRPr="00A73745">
                    <w:rPr>
                      <w:rFonts w:ascii="Times New Roman" w:hAnsiTheme="minorEastAsia" w:cs="Times New Roman"/>
                    </w:rPr>
                    <w:t>化</w:t>
                  </w:r>
                  <w:r w:rsidRPr="00A73745">
                    <w:rPr>
                      <w:rFonts w:ascii="Times New Roman" w:hAnsi="Times New Roman" w:cs="Times New Roman"/>
                    </w:rPr>
                    <w:t>——</w:t>
                  </w:r>
                  <w:r w:rsidRPr="00A73745">
                    <w:rPr>
                      <w:rFonts w:ascii="Times New Roman" w:hAnsiTheme="minorEastAsia" w:cs="Times New Roman"/>
                    </w:rPr>
                    <w:t>分享</w:t>
                  </w:r>
                  <w:r w:rsidR="00723D07" w:rsidRPr="00A73745">
                    <w:rPr>
                      <w:rFonts w:ascii="Times New Roman" w:hAnsiTheme="minorEastAsia" w:cs="Times New Roman"/>
                    </w:rPr>
                    <w:t>变成显性知识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5" style="position:absolute;left:0;text-align:left;margin-left:-4.35pt;margin-top:346.8pt;width:420.6pt;height:76.5pt;z-index:251651065" filled="f" strokecolor="#548dd4 [1951]"/>
        </w:pict>
      </w:r>
      <w:r>
        <w:rPr>
          <w:noProof/>
        </w:rPr>
        <w:pict>
          <v:shape id="_x0000_s1049" type="#_x0000_t202" style="position:absolute;left:0;text-align:left;margin-left:3pt;margin-top:328.8pt;width:72.15pt;height:36.75pt;z-index:251685888" filled="f" stroked="f">
            <v:textbox style="mso-next-textbox:#_x0000_s1049">
              <w:txbxContent>
                <w:p w:rsidR="004F65FA" w:rsidRPr="004F65FA" w:rsidRDefault="004F65FA">
                  <w:pPr>
                    <w:rPr>
                      <w:rFonts w:ascii="微软雅黑" w:eastAsia="微软雅黑" w:hAnsi="微软雅黑"/>
                      <w:b/>
                      <w:sz w:val="28"/>
                      <w:szCs w:val="28"/>
                    </w:rPr>
                  </w:pPr>
                  <w:r w:rsidRPr="004F65FA">
                    <w:rPr>
                      <w:rFonts w:ascii="微软雅黑" w:eastAsia="微软雅黑" w:hAnsi="微软雅黑" w:hint="eastAsia"/>
                      <w:b/>
                      <w:sz w:val="28"/>
                      <w:szCs w:val="28"/>
                    </w:rPr>
                    <w:t>职业规划</w:t>
                  </w:r>
                </w:p>
              </w:txbxContent>
            </v:textbox>
          </v:shape>
        </w:pict>
      </w:r>
      <w:r w:rsidR="00E727FB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4261485</wp:posOffset>
            </wp:positionV>
            <wp:extent cx="1181100" cy="333375"/>
            <wp:effectExtent l="19050" t="0" r="0" b="0"/>
            <wp:wrapNone/>
            <wp:docPr id="10" name="图片 6" descr="C:\Users\ww\Desktop\QQ截图20130225210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\Desktop\QQ截图201302252108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42" style="position:absolute;left:0;text-align:left;margin-left:287.25pt;margin-top:121.8pt;width:126.75pt;height:203.25pt;z-index:251652090;mso-position-horizontal-relative:text;mso-position-vertical-relative:text" filled="f" strokecolor="#548dd4 [1951]"/>
        </w:pict>
      </w:r>
      <w:r>
        <w:rPr>
          <w:noProof/>
        </w:rPr>
        <w:pict>
          <v:shape id="_x0000_s1052" type="#_x0000_t202" style="position:absolute;left:0;text-align:left;margin-left:284.25pt;margin-top:133.05pt;width:129.75pt;height:198.75pt;z-index:251687936;mso-position-horizontal-relative:text;mso-position-vertical-relative:text" filled="f" stroked="f">
            <v:textbox>
              <w:txbxContent>
                <w:p w:rsidR="00023566" w:rsidRPr="00A73745" w:rsidRDefault="00023566" w:rsidP="00023566">
                  <w:pPr>
                    <w:pStyle w:val="a4"/>
                    <w:numPr>
                      <w:ilvl w:val="0"/>
                      <w:numId w:val="9"/>
                    </w:numPr>
                    <w:ind w:left="0" w:firstLineChars="0" w:firstLine="0"/>
                    <w:rPr>
                      <w:rFonts w:ascii="Times New Roman" w:hAnsi="Times New Roman" w:cs="Times New Roman"/>
                    </w:rPr>
                  </w:pPr>
                  <w:r w:rsidRPr="00A73745">
                    <w:rPr>
                      <w:rFonts w:ascii="Times New Roman" w:cs="Times New Roman"/>
                      <w:b/>
                    </w:rPr>
                    <w:t>强大正能量</w:t>
                  </w:r>
                  <w:r w:rsidRPr="00A73745">
                    <w:rPr>
                      <w:rFonts w:ascii="Times New Roman" w:cs="Times New Roman"/>
                    </w:rPr>
                    <w:t>，充满热情，积极做事，主动思考。</w:t>
                  </w:r>
                </w:p>
                <w:p w:rsidR="00023566" w:rsidRPr="00A73745" w:rsidRDefault="00023566" w:rsidP="00023566">
                  <w:pPr>
                    <w:pStyle w:val="a4"/>
                    <w:numPr>
                      <w:ilvl w:val="0"/>
                      <w:numId w:val="9"/>
                    </w:numPr>
                    <w:ind w:left="0" w:firstLineChars="0" w:firstLine="0"/>
                    <w:rPr>
                      <w:rFonts w:ascii="Times New Roman" w:hAnsi="Times New Roman" w:cs="Times New Roman"/>
                    </w:rPr>
                  </w:pPr>
                  <w:r w:rsidRPr="00A73745">
                    <w:rPr>
                      <w:rFonts w:ascii="Times New Roman" w:cs="Times New Roman"/>
                      <w:b/>
                    </w:rPr>
                    <w:t>学习动力强</w:t>
                  </w:r>
                  <w:r w:rsidRPr="00A73745">
                    <w:rPr>
                      <w:rFonts w:ascii="Times New Roman" w:cs="Times New Roman"/>
                    </w:rPr>
                    <w:t>，</w:t>
                  </w:r>
                  <w:r w:rsidRPr="00A73745">
                    <w:rPr>
                      <w:rFonts w:ascii="Times New Roman" w:hAnsi="Times New Roman" w:cs="Times New Roman"/>
                    </w:rPr>
                    <w:t>2</w:t>
                  </w:r>
                  <w:r w:rsidRPr="00A73745">
                    <w:rPr>
                      <w:rFonts w:ascii="Times New Roman" w:cs="Times New Roman"/>
                    </w:rPr>
                    <w:t>个月</w:t>
                  </w:r>
                  <w:r w:rsidRPr="00A73745">
                    <w:rPr>
                      <w:rFonts w:ascii="Times New Roman" w:hAnsi="Times New Roman" w:cs="Times New Roman"/>
                    </w:rPr>
                    <w:t>16</w:t>
                  </w:r>
                  <w:r w:rsidRPr="00A73745">
                    <w:rPr>
                      <w:rFonts w:ascii="Times New Roman" w:cs="Times New Roman"/>
                    </w:rPr>
                    <w:t>个假日，参加项目管理、目标管理、知识管理、时间管理、</w:t>
                  </w:r>
                  <w:r w:rsidRPr="00A73745">
                    <w:rPr>
                      <w:rFonts w:ascii="Times New Roman" w:hAnsi="Times New Roman" w:cs="Times New Roman"/>
                    </w:rPr>
                    <w:t>GTD</w:t>
                  </w:r>
                  <w:r w:rsidRPr="00A73745">
                    <w:rPr>
                      <w:rFonts w:ascii="Times New Roman" w:cs="Times New Roman"/>
                    </w:rPr>
                    <w:t>、领越领导力、沟通、世界咖啡会议技术等课程。</w:t>
                  </w:r>
                </w:p>
                <w:p w:rsidR="00D33189" w:rsidRPr="00A73745" w:rsidRDefault="00D33189" w:rsidP="00023566">
                  <w:pPr>
                    <w:pStyle w:val="a4"/>
                    <w:numPr>
                      <w:ilvl w:val="0"/>
                      <w:numId w:val="9"/>
                    </w:numPr>
                    <w:ind w:left="0" w:firstLineChars="0" w:firstLine="0"/>
                    <w:rPr>
                      <w:rFonts w:ascii="Times New Roman" w:hAnsi="Times New Roman" w:cs="Times New Roman"/>
                    </w:rPr>
                  </w:pPr>
                  <w:r w:rsidRPr="00A73745">
                    <w:rPr>
                      <w:rFonts w:ascii="Times New Roman" w:cs="Times New Roman"/>
                      <w:b/>
                    </w:rPr>
                    <w:t>专注内在成长</w:t>
                  </w:r>
                  <w:r w:rsidRPr="00A73745">
                    <w:rPr>
                      <w:rFonts w:ascii="Times New Roman" w:cs="Times New Roman"/>
                    </w:rPr>
                    <w:t>，务实的理想主义战士。</w:t>
                  </w:r>
                </w:p>
                <w:p w:rsidR="00D33189" w:rsidRPr="00A73745" w:rsidRDefault="00D33189" w:rsidP="00023566">
                  <w:pPr>
                    <w:pStyle w:val="a4"/>
                    <w:numPr>
                      <w:ilvl w:val="0"/>
                      <w:numId w:val="9"/>
                    </w:numPr>
                    <w:ind w:left="0" w:firstLineChars="0" w:firstLine="0"/>
                    <w:rPr>
                      <w:rFonts w:ascii="Times New Roman" w:hAnsi="Times New Roman" w:cs="Times New Roman"/>
                    </w:rPr>
                  </w:pPr>
                  <w:r w:rsidRPr="00A73745">
                    <w:rPr>
                      <w:rFonts w:ascii="Times New Roman" w:cs="Times New Roman"/>
                      <w:b/>
                    </w:rPr>
                    <w:t>喜欢挑战</w:t>
                  </w:r>
                  <w:r w:rsidRPr="00A73745">
                    <w:rPr>
                      <w:rFonts w:ascii="Times New Roman" w:cs="Times New Roman"/>
                    </w:rPr>
                    <w:t>，要做一个有故事的人。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37.25pt;margin-top:134.55pt;width:135.75pt;height:193.5pt;z-index:251682816;mso-position-horizontal-relative:text;mso-position-vertical-relative:text" filled="f" stroked="f">
            <v:textbox style="mso-next-textbox:#_x0000_s1046">
              <w:txbxContent>
                <w:p w:rsidR="002A2443" w:rsidRPr="00A73745" w:rsidRDefault="00A73745" w:rsidP="002A2443">
                  <w:pPr>
                    <w:pStyle w:val="a4"/>
                    <w:numPr>
                      <w:ilvl w:val="0"/>
                      <w:numId w:val="8"/>
                    </w:numPr>
                    <w:ind w:left="0" w:firstLineChars="0" w:firstLine="0"/>
                    <w:rPr>
                      <w:rFonts w:ascii="Times New Roman" w:hAnsi="Times New Roman" w:cs="Times New Roman"/>
                      <w:szCs w:val="21"/>
                    </w:rPr>
                  </w:pPr>
                  <w:r w:rsidRPr="00A73745">
                    <w:rPr>
                      <w:rFonts w:ascii="Times New Roman" w:hAnsi="Times New Roman" w:cs="Times New Roman"/>
                      <w:b/>
                      <w:szCs w:val="21"/>
                    </w:rPr>
                    <w:t>4</w:t>
                  </w:r>
                  <w:r w:rsidR="002A2443" w:rsidRPr="00A73745">
                    <w:rPr>
                      <w:rFonts w:ascii="Times New Roman" w:hAnsiTheme="minorEastAsia" w:cs="Times New Roman"/>
                      <w:b/>
                      <w:szCs w:val="21"/>
                    </w:rPr>
                    <w:t>年团支书</w:t>
                  </w:r>
                  <w:r w:rsidR="002A2443" w:rsidRPr="00A73745">
                    <w:rPr>
                      <w:rFonts w:ascii="Times New Roman" w:hAnsiTheme="minorEastAsia" w:cs="Times New Roman"/>
                      <w:szCs w:val="21"/>
                    </w:rPr>
                    <w:t>：沟通能力、团队合作意识</w:t>
                  </w:r>
                  <w:r w:rsidR="00D033F9" w:rsidRPr="00A73745">
                    <w:rPr>
                      <w:rFonts w:ascii="Times New Roman" w:hAnsiTheme="minorEastAsia" w:cs="Times New Roman"/>
                      <w:szCs w:val="21"/>
                    </w:rPr>
                    <w:t>、执行力。</w:t>
                  </w:r>
                </w:p>
                <w:p w:rsidR="002A2443" w:rsidRPr="00A73745" w:rsidRDefault="00BD77C8" w:rsidP="002A2443">
                  <w:pPr>
                    <w:pStyle w:val="a4"/>
                    <w:numPr>
                      <w:ilvl w:val="0"/>
                      <w:numId w:val="8"/>
                    </w:numPr>
                    <w:ind w:left="0" w:firstLineChars="0" w:firstLine="0"/>
                    <w:rPr>
                      <w:rFonts w:ascii="Times New Roman" w:hAnsi="Times New Roman" w:cs="Times New Roman"/>
                      <w:szCs w:val="21"/>
                    </w:rPr>
                  </w:pPr>
                  <w:r w:rsidRPr="00A73745">
                    <w:rPr>
                      <w:rFonts w:ascii="Times New Roman" w:hAnsi="Times New Roman" w:cs="Times New Roman"/>
                      <w:b/>
                      <w:szCs w:val="21"/>
                    </w:rPr>
                    <w:t>7</w:t>
                  </w:r>
                  <w:r w:rsidR="00DF55EB" w:rsidRPr="00A73745">
                    <w:rPr>
                      <w:rFonts w:ascii="Times New Roman" w:hAnsiTheme="minorEastAsia" w:cs="Times New Roman"/>
                      <w:b/>
                      <w:szCs w:val="21"/>
                    </w:rPr>
                    <w:t>年理工科</w:t>
                  </w:r>
                  <w:r w:rsidR="00DF55EB" w:rsidRPr="00A73745">
                    <w:rPr>
                      <w:rFonts w:ascii="Times New Roman" w:hAnsiTheme="minorEastAsia" w:cs="Times New Roman"/>
                      <w:szCs w:val="21"/>
                    </w:rPr>
                    <w:t>背景：学习能力</w:t>
                  </w:r>
                  <w:r w:rsidR="00D33189" w:rsidRPr="00A73745">
                    <w:rPr>
                      <w:rFonts w:ascii="Times New Roman" w:hAnsiTheme="minorEastAsia" w:cs="Times New Roman"/>
                      <w:szCs w:val="21"/>
                    </w:rPr>
                    <w:t>强</w:t>
                  </w:r>
                  <w:r w:rsidR="00D33189" w:rsidRPr="00A73745">
                    <w:rPr>
                      <w:rFonts w:ascii="Times New Roman" w:hAnsi="Times New Roman" w:cs="Times New Roman"/>
                      <w:szCs w:val="21"/>
                    </w:rPr>
                    <w:t>(8</w:t>
                  </w:r>
                  <w:r w:rsidR="00D33189" w:rsidRPr="00A73745">
                    <w:rPr>
                      <w:rFonts w:ascii="Times New Roman" w:hAnsiTheme="minorEastAsia" w:cs="Times New Roman"/>
                      <w:szCs w:val="21"/>
                    </w:rPr>
                    <w:t>次奖学金</w:t>
                  </w:r>
                  <w:r w:rsidR="00D33189" w:rsidRPr="00A73745">
                    <w:rPr>
                      <w:rFonts w:ascii="Times New Roman" w:hAnsi="Times New Roman" w:cs="Times New Roman"/>
                      <w:szCs w:val="21"/>
                    </w:rPr>
                    <w:t>)</w:t>
                  </w:r>
                  <w:r w:rsidR="00DF55EB" w:rsidRPr="00A73745">
                    <w:rPr>
                      <w:rFonts w:ascii="Times New Roman" w:hAnsiTheme="minorEastAsia" w:cs="Times New Roman"/>
                      <w:szCs w:val="21"/>
                    </w:rPr>
                    <w:t>、数据整合、逻辑分析能力。</w:t>
                  </w:r>
                </w:p>
                <w:p w:rsidR="004F65FA" w:rsidRPr="00A73745" w:rsidRDefault="002A2443" w:rsidP="002A2443">
                  <w:pPr>
                    <w:pStyle w:val="a4"/>
                    <w:numPr>
                      <w:ilvl w:val="0"/>
                      <w:numId w:val="8"/>
                    </w:numPr>
                    <w:ind w:left="0" w:firstLineChars="0" w:firstLine="0"/>
                    <w:rPr>
                      <w:rFonts w:ascii="Times New Roman" w:hAnsi="Times New Roman" w:cs="Times New Roman"/>
                      <w:szCs w:val="21"/>
                    </w:rPr>
                  </w:pP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英语：通过</w:t>
                  </w:r>
                  <w:r w:rsidRPr="00A73745">
                    <w:rPr>
                      <w:rFonts w:ascii="Times New Roman" w:hAnsi="Times New Roman" w:cs="Times New Roman"/>
                      <w:szCs w:val="21"/>
                    </w:rPr>
                    <w:t xml:space="preserve">CET-6 </w:t>
                  </w: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：</w:t>
                  </w:r>
                  <w:r w:rsidRPr="00A73745">
                    <w:rPr>
                      <w:rFonts w:ascii="Times New Roman" w:hAnsi="Times New Roman" w:cs="Times New Roman"/>
                      <w:szCs w:val="21"/>
                    </w:rPr>
                    <w:t>490</w:t>
                  </w: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分。</w:t>
                  </w:r>
                </w:p>
                <w:p w:rsidR="002A2443" w:rsidRPr="00A73745" w:rsidRDefault="002A2443" w:rsidP="002A2443">
                  <w:pPr>
                    <w:pStyle w:val="a4"/>
                    <w:numPr>
                      <w:ilvl w:val="0"/>
                      <w:numId w:val="8"/>
                    </w:numPr>
                    <w:ind w:left="0" w:firstLineChars="0" w:firstLine="0"/>
                    <w:rPr>
                      <w:rFonts w:ascii="Times New Roman" w:hAnsi="Times New Roman" w:cs="Times New Roman"/>
                      <w:szCs w:val="21"/>
                    </w:rPr>
                  </w:pP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熟练使用</w:t>
                  </w:r>
                  <w:r w:rsidRPr="00A73745">
                    <w:rPr>
                      <w:rFonts w:ascii="Times New Roman" w:hAnsi="Times New Roman" w:cs="Times New Roman"/>
                      <w:szCs w:val="21"/>
                    </w:rPr>
                    <w:t>Microsoft Office</w:t>
                  </w: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、</w:t>
                  </w:r>
                  <w:r w:rsidRPr="00A73745">
                    <w:rPr>
                      <w:rFonts w:ascii="Times New Roman" w:hAnsi="Times New Roman" w:cs="Times New Roman"/>
                      <w:szCs w:val="21"/>
                    </w:rPr>
                    <w:t>Origin</w:t>
                  </w: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、</w:t>
                  </w:r>
                  <w:r w:rsidRPr="00A73745">
                    <w:rPr>
                      <w:rFonts w:ascii="Times New Roman" w:hAnsi="Times New Roman" w:cs="Times New Roman"/>
                      <w:szCs w:val="21"/>
                    </w:rPr>
                    <w:t>AutoCAD</w:t>
                  </w: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等专业软件。</w:t>
                  </w:r>
                </w:p>
                <w:p w:rsidR="002A2443" w:rsidRPr="00A73745" w:rsidRDefault="002A2443" w:rsidP="002A2443">
                  <w:pPr>
                    <w:pStyle w:val="a4"/>
                    <w:numPr>
                      <w:ilvl w:val="0"/>
                      <w:numId w:val="8"/>
                    </w:numPr>
                    <w:ind w:left="0" w:firstLineChars="0" w:firstLine="0"/>
                    <w:rPr>
                      <w:rFonts w:ascii="Times New Roman" w:hAnsi="Times New Roman" w:cs="Times New Roman"/>
                      <w:szCs w:val="21"/>
                    </w:rPr>
                  </w:pPr>
                  <w:r w:rsidRPr="00A73745">
                    <w:rPr>
                      <w:rFonts w:ascii="Times New Roman" w:hAnsiTheme="minorEastAsia" w:cs="Times New Roman"/>
                      <w:szCs w:val="21"/>
                    </w:rPr>
                    <w:t>爱好：排球、旅行、读书、参加沙龙活动。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left:0;text-align:left;margin-left:139.65pt;margin-top:121.8pt;width:133.35pt;height:204pt;z-index:251653115;mso-position-horizontal-relative:text;mso-position-vertical-relative:text" filled="f" strokecolor="#548dd4 [1951]"/>
        </w:pict>
      </w:r>
      <w:r>
        <w:rPr>
          <w:noProof/>
        </w:rPr>
        <w:pict>
          <v:shape id="_x0000_s1044" type="#_x0000_t202" style="position:absolute;left:0;text-align:left;margin-left:-4.35pt;margin-top:134.55pt;width:131.1pt;height:194.25pt;z-index:251679744;mso-position-horizontal-relative:text;mso-position-vertical-relative:text" filled="f" stroked="f">
            <v:textbox style="mso-next-textbox:#_x0000_s1044">
              <w:txbxContent>
                <w:p w:rsidR="00CD5A53" w:rsidRPr="00A73745" w:rsidRDefault="00CD5A53" w:rsidP="00CD5A53">
                  <w:pPr>
                    <w:pStyle w:val="a4"/>
                    <w:numPr>
                      <w:ilvl w:val="0"/>
                      <w:numId w:val="7"/>
                    </w:numPr>
                    <w:ind w:left="0" w:firstLineChars="0" w:firstLine="0"/>
                    <w:rPr>
                      <w:rFonts w:ascii="Times New Roman" w:hAnsi="Times New Roman" w:cs="Times New Roman"/>
                    </w:rPr>
                  </w:pPr>
                  <w:r w:rsidRPr="00A73745">
                    <w:rPr>
                      <w:rFonts w:ascii="Times New Roman" w:cs="Times New Roman"/>
                    </w:rPr>
                    <w:t>系统学习了</w:t>
                  </w:r>
                  <w:r w:rsidRPr="00A73745">
                    <w:rPr>
                      <w:rFonts w:ascii="Times New Roman" w:cs="Times New Roman"/>
                      <w:b/>
                    </w:rPr>
                    <w:t>项目管理知识体系</w:t>
                  </w:r>
                  <w:r w:rsidRPr="00A73745">
                    <w:rPr>
                      <w:rFonts w:ascii="Times New Roman" w:cs="Times New Roman"/>
                    </w:rPr>
                    <w:t>（</w:t>
                  </w:r>
                  <w:r w:rsidRPr="00A73745">
                    <w:rPr>
                      <w:rFonts w:ascii="Times New Roman" w:hAnsi="Times New Roman" w:cs="Times New Roman"/>
                    </w:rPr>
                    <w:t>PMBOK</w:t>
                  </w:r>
                  <w:r w:rsidRPr="00A73745">
                    <w:rPr>
                      <w:rFonts w:ascii="Times New Roman" w:cs="Times New Roman"/>
                    </w:rPr>
                    <w:t>指南），备考</w:t>
                  </w:r>
                  <w:r w:rsidRPr="00A73745">
                    <w:rPr>
                      <w:rFonts w:ascii="Times New Roman" w:hAnsi="Times New Roman" w:cs="Times New Roman"/>
                    </w:rPr>
                    <w:t>3</w:t>
                  </w:r>
                  <w:r w:rsidRPr="00A73745">
                    <w:rPr>
                      <w:rFonts w:ascii="Times New Roman" w:cs="Times New Roman"/>
                    </w:rPr>
                    <w:t>月份</w:t>
                  </w:r>
                  <w:r w:rsidRPr="00A73745">
                    <w:rPr>
                      <w:rFonts w:ascii="Times New Roman" w:hAnsi="Times New Roman" w:cs="Times New Roman"/>
                    </w:rPr>
                    <w:t>PMP</w:t>
                  </w:r>
                  <w:r w:rsidRPr="00A73745">
                    <w:rPr>
                      <w:rFonts w:ascii="Times New Roman" w:cs="Times New Roman"/>
                    </w:rPr>
                    <w:t>考试。</w:t>
                  </w:r>
                  <w:r w:rsidR="005A4F6D" w:rsidRPr="00A73745">
                    <w:rPr>
                      <w:rFonts w:ascii="Times New Roman" w:cs="Times New Roman"/>
                    </w:rPr>
                    <w:t>参加</w:t>
                  </w:r>
                  <w:r w:rsidR="00DF55EB" w:rsidRPr="00A73745">
                    <w:rPr>
                      <w:rFonts w:ascii="Times New Roman" w:cs="Times New Roman"/>
                    </w:rPr>
                    <w:t>相关公开课</w:t>
                  </w:r>
                  <w:r w:rsidR="00DF55EB" w:rsidRPr="00A73745">
                    <w:rPr>
                      <w:rFonts w:ascii="Times New Roman" w:hAnsi="Times New Roman" w:cs="Times New Roman"/>
                    </w:rPr>
                    <w:t>3</w:t>
                  </w:r>
                  <w:r w:rsidR="00DF55EB" w:rsidRPr="00A73745">
                    <w:rPr>
                      <w:rFonts w:ascii="Times New Roman" w:cs="Times New Roman"/>
                    </w:rPr>
                    <w:t>次。</w:t>
                  </w:r>
                </w:p>
                <w:p w:rsidR="00CD5A53" w:rsidRPr="00A73745" w:rsidRDefault="009409FC" w:rsidP="00CD5A53">
                  <w:pPr>
                    <w:pStyle w:val="a4"/>
                    <w:numPr>
                      <w:ilvl w:val="0"/>
                      <w:numId w:val="7"/>
                    </w:numPr>
                    <w:ind w:left="0" w:firstLineChars="0" w:firstLine="0"/>
                    <w:rPr>
                      <w:rFonts w:ascii="Times New Roman" w:hAnsi="Times New Roman" w:cs="Times New Roman"/>
                    </w:rPr>
                  </w:pPr>
                  <w:r w:rsidRPr="00A73745">
                    <w:rPr>
                      <w:rFonts w:ascii="Times New Roman" w:cs="Times New Roman"/>
                      <w:b/>
                    </w:rPr>
                    <w:t>项目管理实践</w:t>
                  </w:r>
                  <w:r w:rsidRPr="00A73745">
                    <w:rPr>
                      <w:rFonts w:ascii="Times New Roman" w:cs="Times New Roman"/>
                    </w:rPr>
                    <w:t>：将申请和君项目助理作为人生的第一个项目，</w:t>
                  </w:r>
                  <w:r w:rsidR="00614607" w:rsidRPr="00A73745">
                    <w:rPr>
                      <w:rFonts w:ascii="Times New Roman" w:cs="Times New Roman"/>
                    </w:rPr>
                    <w:t>整合能力，从简历开始提交一个独特性的可交付成果。</w:t>
                  </w:r>
                </w:p>
                <w:p w:rsidR="00CD5A53" w:rsidRDefault="00CD5A53" w:rsidP="00CD5A53">
                  <w:pPr>
                    <w:pStyle w:val="a4"/>
                    <w:numPr>
                      <w:ilvl w:val="0"/>
                      <w:numId w:val="7"/>
                    </w:numPr>
                    <w:ind w:left="0" w:firstLineChars="0" w:firstLine="0"/>
                  </w:pPr>
                  <w:r w:rsidRPr="00A73745">
                    <w:rPr>
                      <w:rFonts w:ascii="Times New Roman" w:cs="Times New Roman"/>
                    </w:rPr>
                    <w:t>项目管理于我是兴趣、是指导工作和生活的方法论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8" style="position:absolute;left:0;text-align:left;margin-left:-4.35pt;margin-top:121.8pt;width:131.1pt;height:204.75pt;z-index:251654140;mso-position-horizontal-relative:text;mso-position-vertical-relative:text" filled="f" strokecolor="#548dd4 [1951]"/>
        </w:pict>
      </w:r>
      <w:r>
        <w:rPr>
          <w:noProof/>
        </w:rPr>
        <w:pict>
          <v:shape id="_x0000_s1048" type="#_x0000_t202" style="position:absolute;left:0;text-align:left;margin-left:299.25pt;margin-top:102.3pt;width:71.25pt;height:33pt;z-index:251684864;mso-position-horizontal-relative:text;mso-position-vertical-relative:text" filled="f" stroked="f">
            <v:textbox style="mso-next-textbox:#_x0000_s1048">
              <w:txbxContent>
                <w:p w:rsidR="004F65FA" w:rsidRPr="004F65FA" w:rsidRDefault="004F65FA">
                  <w:pPr>
                    <w:rPr>
                      <w:rFonts w:ascii="微软雅黑" w:eastAsia="微软雅黑" w:hAnsi="微软雅黑"/>
                      <w:b/>
                      <w:sz w:val="28"/>
                      <w:szCs w:val="28"/>
                    </w:rPr>
                  </w:pPr>
                  <w:r w:rsidRPr="004F65FA">
                    <w:rPr>
                      <w:rFonts w:ascii="微软雅黑" w:eastAsia="微软雅黑" w:hAnsi="微软雅黑" w:hint="eastAsia"/>
                      <w:b/>
                      <w:sz w:val="28"/>
                      <w:szCs w:val="28"/>
                    </w:rPr>
                    <w:t>自我评价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8.25pt;margin-top:102.9pt;width:80.25pt;height:36.15pt;z-index:251678720;mso-position-horizontal-relative:text;mso-position-vertical-relative:text" filled="f" stroked="f">
            <v:textbox>
              <w:txbxContent>
                <w:p w:rsidR="00CD5A53" w:rsidRPr="00CD5A53" w:rsidRDefault="00CD5A53">
                  <w:pPr>
                    <w:rPr>
                      <w:rFonts w:ascii="微软雅黑" w:eastAsia="微软雅黑" w:hAnsi="微软雅黑"/>
                      <w:b/>
                      <w:sz w:val="28"/>
                      <w:szCs w:val="28"/>
                    </w:rPr>
                  </w:pPr>
                  <w:r w:rsidRPr="00CD5A53">
                    <w:rPr>
                      <w:rFonts w:ascii="微软雅黑" w:eastAsia="微软雅黑" w:hAnsi="微软雅黑" w:hint="eastAsia"/>
                      <w:b/>
                      <w:sz w:val="28"/>
                      <w:szCs w:val="28"/>
                    </w:rPr>
                    <w:t>项目管理</w:t>
                  </w:r>
                </w:p>
              </w:txbxContent>
            </v:textbox>
          </v:shape>
        </w:pict>
      </w:r>
      <w:r w:rsidR="00E727FB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1384935</wp:posOffset>
            </wp:positionV>
            <wp:extent cx="1181100" cy="333375"/>
            <wp:effectExtent l="19050" t="0" r="0" b="0"/>
            <wp:wrapNone/>
            <wp:docPr id="9" name="图片 6" descr="C:\Users\ww\Desktop\QQ截图20130225210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\Desktop\QQ截图201302252108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27FB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1384935</wp:posOffset>
            </wp:positionV>
            <wp:extent cx="1181100" cy="333375"/>
            <wp:effectExtent l="19050" t="0" r="0" b="0"/>
            <wp:wrapNone/>
            <wp:docPr id="1" name="图片 6" descr="C:\Users\ww\Desktop\QQ截图20130225210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\Desktop\QQ截图201302252108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202" style="position:absolute;left:0;text-align:left;margin-left:153pt;margin-top:103.65pt;width:96pt;height:33.15pt;z-index:251683840;mso-position-horizontal-relative:text;mso-position-vertical-relative:text" filled="f" stroked="f">
            <v:textbox style="mso-next-textbox:#_x0000_s1047">
              <w:txbxContent>
                <w:p w:rsidR="004F65FA" w:rsidRPr="004F65FA" w:rsidRDefault="004F65FA">
                  <w:pPr>
                    <w:rPr>
                      <w:rFonts w:ascii="微软雅黑" w:eastAsia="微软雅黑" w:hAnsi="微软雅黑"/>
                      <w:b/>
                      <w:sz w:val="28"/>
                      <w:szCs w:val="28"/>
                    </w:rPr>
                  </w:pPr>
                  <w:r w:rsidRPr="004F65FA">
                    <w:rPr>
                      <w:rFonts w:ascii="微软雅黑" w:eastAsia="微软雅黑" w:hAnsi="微软雅黑" w:hint="eastAsia"/>
                      <w:b/>
                      <w:sz w:val="28"/>
                      <w:szCs w:val="28"/>
                    </w:rPr>
                    <w:t>技能及爱好</w:t>
                  </w:r>
                </w:p>
              </w:txbxContent>
            </v:textbox>
          </v:shape>
        </w:pict>
      </w:r>
      <w:r w:rsidR="00E727FB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1394460</wp:posOffset>
            </wp:positionV>
            <wp:extent cx="1181100" cy="333375"/>
            <wp:effectExtent l="19050" t="0" r="0" b="0"/>
            <wp:wrapNone/>
            <wp:docPr id="8" name="图片 6" descr="C:\Users\ww\Desktop\QQ截图20130225210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\Desktop\QQ截图201302252108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left:0;text-align:left;margin-left:150pt;margin-top:75.9pt;width:103.5pt;height:31.5pt;z-index:251671552;mso-position-horizontal-relative:text;mso-position-vertical-relative:text" filled="f" stroked="f">
            <v:textbox style="mso-next-textbox:#_x0000_s1036">
              <w:txbxContent>
                <w:p w:rsidR="005C7B88" w:rsidRPr="005C7B88" w:rsidRDefault="005C7B88">
                  <w:pPr>
                    <w:rPr>
                      <w:rFonts w:ascii="微软雅黑" w:eastAsia="微软雅黑" w:hAnsi="微软雅黑"/>
                      <w:b/>
                      <w:sz w:val="24"/>
                      <w:szCs w:val="24"/>
                    </w:rPr>
                  </w:pPr>
                  <w:r w:rsidRPr="005C7B88">
                    <w:rPr>
                      <w:rFonts w:ascii="微软雅黑" w:eastAsia="微软雅黑" w:hAnsi="微软雅黑" w:hint="eastAsia"/>
                      <w:b/>
                      <w:sz w:val="24"/>
                      <w:szCs w:val="24"/>
                    </w:rPr>
                    <w:t>我 是 分 割 线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-4.35pt;margin-top:96.3pt;width:420.6pt;height:.75pt;z-index:-251661315;mso-position-horizontal-relative:text;mso-position-vertical-relative:text" o:connectortype="straight" strokecolor="#548dd4 [1951]">
            <v:stroke dashstyle="1 1" endcap="round"/>
          </v:shape>
        </w:pict>
      </w:r>
    </w:p>
    <w:sectPr w:rsidR="002C54F5" w:rsidRPr="005C7B88" w:rsidSect="0029421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B53" w:rsidRDefault="007D2B53" w:rsidP="005C7066">
      <w:r>
        <w:separator/>
      </w:r>
    </w:p>
  </w:endnote>
  <w:endnote w:type="continuationSeparator" w:id="1">
    <w:p w:rsidR="007D2B53" w:rsidRDefault="007D2B53" w:rsidP="005C7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5FA" w:rsidRPr="004F65FA" w:rsidRDefault="004F65FA" w:rsidP="004F65FA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4F65FA">
      <w:rPr>
        <w:rFonts w:ascii="Times New Roman" w:eastAsia="楷体_GB2312" w:hAnsi="Times New Roman" w:cs="Times New Roman"/>
        <w:sz w:val="28"/>
        <w:szCs w:val="28"/>
      </w:rPr>
      <w:t>Attitude decides altitude.</w:t>
    </w:r>
  </w:p>
  <w:p w:rsidR="004F65FA" w:rsidRDefault="004F65F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B53" w:rsidRDefault="007D2B53" w:rsidP="005C7066">
      <w:r>
        <w:separator/>
      </w:r>
    </w:p>
  </w:footnote>
  <w:footnote w:type="continuationSeparator" w:id="1">
    <w:p w:rsidR="007D2B53" w:rsidRDefault="007D2B53" w:rsidP="005C70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2D67"/>
    <w:multiLevelType w:val="hybridMultilevel"/>
    <w:tmpl w:val="EB70AFC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11EE00C6"/>
    <w:multiLevelType w:val="hybridMultilevel"/>
    <w:tmpl w:val="AB6A6E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D71949"/>
    <w:multiLevelType w:val="hybridMultilevel"/>
    <w:tmpl w:val="9C945E6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45C5586E"/>
    <w:multiLevelType w:val="hybridMultilevel"/>
    <w:tmpl w:val="E95CFCDA"/>
    <w:lvl w:ilvl="0" w:tplc="710C5868">
      <w:numFmt w:val="bullet"/>
      <w:lvlText w:val="●"/>
      <w:lvlJc w:val="left"/>
      <w:pPr>
        <w:ind w:left="990" w:hanging="360"/>
      </w:pPr>
      <w:rPr>
        <w:rFonts w:ascii="宋体" w:eastAsia="宋体" w:hAnsi="宋体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4">
    <w:nsid w:val="52C76520"/>
    <w:multiLevelType w:val="hybridMultilevel"/>
    <w:tmpl w:val="6EA40E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930C78"/>
    <w:multiLevelType w:val="singleLevel"/>
    <w:tmpl w:val="1BD41308"/>
    <w:lvl w:ilvl="0">
      <w:start w:val="1"/>
      <w:numFmt w:val="bullet"/>
      <w:pStyle w:val="02bullet"/>
      <w:lvlText w:val=""/>
      <w:lvlJc w:val="left"/>
      <w:pPr>
        <w:tabs>
          <w:tab w:val="num" w:pos="1339"/>
        </w:tabs>
        <w:ind w:left="1296" w:hanging="317"/>
      </w:pPr>
      <w:rPr>
        <w:rFonts w:ascii="Wingdings" w:hAnsi="Wingdings" w:hint="default"/>
      </w:rPr>
    </w:lvl>
  </w:abstractNum>
  <w:abstractNum w:abstractNumId="6">
    <w:nsid w:val="5A107385"/>
    <w:multiLevelType w:val="hybridMultilevel"/>
    <w:tmpl w:val="149ABA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382617"/>
    <w:multiLevelType w:val="hybridMultilevel"/>
    <w:tmpl w:val="9FB2E8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141382"/>
    <w:multiLevelType w:val="hybridMultilevel"/>
    <w:tmpl w:val="75F84A18"/>
    <w:lvl w:ilvl="0" w:tplc="794A9090">
      <w:numFmt w:val="bullet"/>
      <w:lvlText w:val="●"/>
      <w:lvlJc w:val="left"/>
      <w:pPr>
        <w:ind w:left="990" w:hanging="360"/>
      </w:pPr>
      <w:rPr>
        <w:rFonts w:ascii="宋体" w:eastAsia="宋体" w:hAnsi="宋体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2FD"/>
    <w:rsid w:val="00023566"/>
    <w:rsid w:val="000442FD"/>
    <w:rsid w:val="00086264"/>
    <w:rsid w:val="00294218"/>
    <w:rsid w:val="002A2443"/>
    <w:rsid w:val="002C54F5"/>
    <w:rsid w:val="003827CE"/>
    <w:rsid w:val="003C2B0C"/>
    <w:rsid w:val="0045713B"/>
    <w:rsid w:val="004C6873"/>
    <w:rsid w:val="004F65FA"/>
    <w:rsid w:val="00540A48"/>
    <w:rsid w:val="005A4F6D"/>
    <w:rsid w:val="005C7066"/>
    <w:rsid w:val="005C7B88"/>
    <w:rsid w:val="00614607"/>
    <w:rsid w:val="00621162"/>
    <w:rsid w:val="006370B7"/>
    <w:rsid w:val="00637A16"/>
    <w:rsid w:val="0064343D"/>
    <w:rsid w:val="00723D07"/>
    <w:rsid w:val="007476ED"/>
    <w:rsid w:val="007D2B53"/>
    <w:rsid w:val="00852FDC"/>
    <w:rsid w:val="008A7240"/>
    <w:rsid w:val="009409FC"/>
    <w:rsid w:val="00A12CE2"/>
    <w:rsid w:val="00A46CF9"/>
    <w:rsid w:val="00A73745"/>
    <w:rsid w:val="00AF665C"/>
    <w:rsid w:val="00BD77C8"/>
    <w:rsid w:val="00CD43C5"/>
    <w:rsid w:val="00CD5A53"/>
    <w:rsid w:val="00D033F9"/>
    <w:rsid w:val="00D110C3"/>
    <w:rsid w:val="00D33189"/>
    <w:rsid w:val="00D771EA"/>
    <w:rsid w:val="00DF55EB"/>
    <w:rsid w:val="00E727FB"/>
    <w:rsid w:val="00F65D6C"/>
    <w:rsid w:val="00FB5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42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42FD"/>
    <w:rPr>
      <w:sz w:val="18"/>
      <w:szCs w:val="18"/>
    </w:rPr>
  </w:style>
  <w:style w:type="paragraph" w:styleId="a4">
    <w:name w:val="List Paragraph"/>
    <w:basedOn w:val="a"/>
    <w:uiPriority w:val="34"/>
    <w:qFormat/>
    <w:rsid w:val="000442FD"/>
    <w:pPr>
      <w:ind w:firstLineChars="200" w:firstLine="420"/>
    </w:pPr>
  </w:style>
  <w:style w:type="character" w:styleId="a5">
    <w:name w:val="Hyperlink"/>
    <w:rsid w:val="002C54F5"/>
    <w:rPr>
      <w:color w:val="0000FF"/>
      <w:u w:val="single"/>
    </w:rPr>
  </w:style>
  <w:style w:type="paragraph" w:customStyle="1" w:styleId="02bullet">
    <w:name w:val="02 bullet"/>
    <w:basedOn w:val="a"/>
    <w:rsid w:val="00637A16"/>
    <w:pPr>
      <w:widowControl/>
      <w:numPr>
        <w:numId w:val="2"/>
      </w:numPr>
      <w:spacing w:after="200" w:line="252" w:lineRule="auto"/>
      <w:jc w:val="left"/>
      <w:outlineLvl w:val="6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a6">
    <w:name w:val="header"/>
    <w:basedOn w:val="a"/>
    <w:link w:val="Char0"/>
    <w:uiPriority w:val="99"/>
    <w:semiHidden/>
    <w:unhideWhenUsed/>
    <w:rsid w:val="005C7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C706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7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70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wbxxxx@126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微软用户</cp:lastModifiedBy>
  <cp:revision>21</cp:revision>
  <dcterms:created xsi:type="dcterms:W3CDTF">2013-02-25T12:49:00Z</dcterms:created>
  <dcterms:modified xsi:type="dcterms:W3CDTF">2014-08-12T05:45:00Z</dcterms:modified>
</cp:coreProperties>
</file>