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153D6E33" w14:textId="77777777">
      <w:pPr>
        <w:shd w:val="clear" w:fill="FFFFFF"/>
        <w:jc w:val="center"/>
        <w:rPr>
          <w:rFonts w:ascii="Times New Roman" w:hAnsi="Times New Roman" w:eastAsia="Times New Roman" w:cs="Times New Roman"/>
          <w:sz w:val="24"/>
          <w:szCs w:val="24"/>
        </w:rPr>
      </w:pPr>
      <w:r>
        <w:drawing>
          <wp:inline distT="114300" distB="114300" distL="114300" distR="114300">
            <wp:extent cx="2524125" cy="704850"/>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10"/>
                    <a:stretch>
                      <a:fillRect/>
                    </a:stretch>
                  </pic:blipFill>
                  <pic:spPr>
                    <a:xfrm>
                      <a:off x="0" y="0"/>
                      <a:ext cx="2524125" cy="704850"/>
                    </a:xfrm>
                    <a:prstGeom prst="rect">
                      <a:avLst/>
                    </a:prstGeom>
                  </pic:spPr>
                </pic:pic>
              </a:graphicData>
            </a:graphic>
          </wp:inline>
        </w:drawing>
      </w:r>
      <w:r>
        <w:rPr>
          <w:rFonts w:ascii="Times New Roman" w:hAnsi="Times New Roman" w:eastAsia="Times New Roman" w:cs="Times New Roman"/>
          <w:sz w:val="24"/>
          <w:szCs w:val="24"/>
        </w:rPr>
        <w:t xml:space="preserve"> </w:t>
      </w:r>
    </w:p>
    <w:p w14:paraId="70B9653A" w14:textId="77777777">
      <w:pPr>
        <w:shd w:val="clear" w:fill="FFFFFF"/>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136D65F2" w14:textId="77777777">
      <w:pPr>
        <w:shd w:val="clear" w:fill="FFFFFF"/>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CAPSTONE PROJECT REGISTER</w:t>
      </w:r>
      <w:r>
        <w:rPr>
          <w:rFonts w:ascii="Times New Roman" w:hAnsi="Times New Roman" w:eastAsia="Times New Roman" w:cs="Times New Roman"/>
          <w:sz w:val="24"/>
          <w:szCs w:val="24"/>
        </w:rPr>
        <w:t xml:space="preserve"> </w:t>
      </w:r>
    </w:p>
    <w:p w14:paraId="66ECC2C3" w14:textId="77777777">
      <w:pPr>
        <w:shd w:val="clear" w:fill="FFFFFF"/>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23F8A87B" w14:textId="77777777">
      <w:pPr>
        <w:shd w:val="clear" w:fill="FFFFFF"/>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Class:            Duration time:  from 09/2026 To 03/2027 (~30 weeks, 4-member team)</w:t>
      </w:r>
      <w:r>
        <w:rPr>
          <w:rFonts w:ascii="Times New Roman" w:hAnsi="Times New Roman" w:eastAsia="Times New Roman" w:cs="Times New Roman"/>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sz w:val="24"/>
          <w:szCs w:val="24"/>
        </w:rPr>
      </w:r>
    </w:p>
    <w:p w14:paraId="156430E8" w14:textId="77777777">
      <w:pPr>
        <w:shd w:val="clear" w:fill="FFFFFF"/>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Profession:</w:t>
      </w:r>
      <w:r>
        <w:rPr>
          <w:rFonts w:ascii="Times New Roman" w:hAnsi="Times New Roman" w:eastAsia="Times New Roman" w:cs="Times New Roman"/>
          <w:sz w:val="24"/>
          <w:szCs w:val="24"/>
        </w:rPr>
        <w:t xml:space="preserve"> Software Engineer                   </w:t>
      </w:r>
      <w:r>
        <w:rPr>
          <w:rFonts w:ascii="Times New Roman" w:hAnsi="Times New Roman" w:eastAsia="Times New Roman" w:cs="Times New Roman"/>
          <w:b/>
          <w:bCs/>
          <w:sz w:val="24"/>
          <w:szCs w:val="24"/>
        </w:rPr>
        <w:t>Specialty</w:t>
      </w:r>
      <w:r>
        <w:rPr>
          <w:rFonts w:ascii="Times New Roman" w:hAnsi="Times New Roman" w:eastAsia="Times New Roman" w:cs="Times New Roman"/>
          <w:sz w:val="24"/>
          <w:szCs w:val="24"/>
        </w:rPr>
        <w:t xml:space="preserve">: SE  </w:t>
      </w:r>
      <w:r>
        <w:drawing>
          <wp:inline distT="114300" distB="114300" distL="114300" distR="114300">
            <wp:extent cx="200025" cy="200025"/>
            <wp:effectExtent l="0" t="0" r="0" b="0"/>
            <wp:docPr id="100001" name="Picture 100001" descr="Hộp Văn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descr="Hộp Văn bản"/>
                    <pic:cNvPicPr/>
                  </pic:nvPicPr>
                  <pic:blipFill>
                    <a:blip r:embed="rId11"/>
                    <a:stretch>
                      <a:fillRect/>
                    </a:stretch>
                  </pic:blipFill>
                  <pic:spPr>
                    <a:xfrm>
                      <a:off x="0" y="0"/>
                      <a:ext cx="200025" cy="200025"/>
                    </a:xfrm>
                    <a:prstGeom prst="rect">
                      <a:avLst/>
                    </a:prstGeom>
                  </pic:spPr>
                </pic:pic>
              </a:graphicData>
            </a:graphic>
          </wp:inline>
        </w:drawing>
      </w:r>
      <w:r>
        <w:rPr>
          <w:rFonts w:ascii="Times New Roman" w:hAnsi="Times New Roman" w:eastAsia="Times New Roman" w:cs="Times New Roman"/>
          <w:sz w:val="24"/>
          <w:szCs w:val="24"/>
        </w:rPr>
        <w:t xml:space="preserve">                         </w:t>
      </w:r>
    </w:p>
    <w:p w14:paraId="3FB4ECED" w14:textId="77777777">
      <w:pPr>
        <w:shd w:val="clear" w:fill="FFFFFF"/>
        <w:tabs>
          <w:tab w:val="left" w:pos="2000"/>
          <w:tab w:val="left" w:pos="4500"/>
        </w:tabs>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 Kinds of person make registers:  </w:t>
      </w:r>
      <w:r>
        <w:rPr>
          <w:rFonts w:ascii="Times New Roman" w:hAnsi="Times New Roman" w:eastAsia="Times New Roman" w:cs="Times New Roman"/>
          <w:sz w:val="24"/>
          <w:szCs w:val="24"/>
        </w:rPr>
        <w:t xml:space="preserve">             </w:t>
      </w:r>
      <w:r>
        <w:tab/>
      </w:r>
      <w:r>
        <w:rPr>
          <w:rFonts w:ascii="Times New Roman" w:hAnsi="Times New Roman" w:eastAsia="Times New Roman" w:cs="Times New Roman"/>
          <w:sz w:val="24"/>
          <w:szCs w:val="24"/>
        </w:rPr>
        <w:t xml:space="preserve">Lecturer     </w:t>
      </w:r>
      <w:r>
        <w:drawing>
          <wp:inline distT="114300" distB="114300" distL="114300" distR="114300">
            <wp:extent cx="200025" cy="200025"/>
            <wp:effectExtent l="0" t="0" r="0" b="0"/>
            <wp:docPr id="100002" name="Picture 100002" descr="Hộp Văn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descr="Hộp Văn bản"/>
                    <pic:cNvPicPr/>
                  </pic:nvPicPr>
                  <pic:blipFill>
                    <a:blip r:embed="rId12"/>
                    <a:stretch>
                      <a:fillRect/>
                    </a:stretch>
                  </pic:blipFill>
                  <pic:spPr>
                    <a:xfrm>
                      <a:off x="0" y="0"/>
                      <a:ext cx="200025" cy="200025"/>
                    </a:xfrm>
                    <a:prstGeom prst="rect">
                      <a:avLst/>
                    </a:prstGeom>
                  </pic:spPr>
                </pic:pic>
              </a:graphicData>
            </a:graphic>
          </wp:inline>
        </w:drawing>
      </w:r>
      <w:r>
        <w:rPr>
          <w:rFonts w:ascii="Times New Roman" w:hAnsi="Times New Roman" w:eastAsia="Times New Roman" w:cs="Times New Roman"/>
          <w:sz w:val="24"/>
          <w:szCs w:val="24"/>
        </w:rPr>
        <w:t xml:space="preserve">           </w:t>
      </w:r>
      <w:r>
        <w:tab/>
      </w:r>
      <w:r>
        <w:rPr>
          <w:rFonts w:ascii="Times New Roman" w:hAnsi="Times New Roman" w:eastAsia="Times New Roman" w:cs="Times New Roman"/>
          <w:sz w:val="24"/>
          <w:szCs w:val="24"/>
        </w:rPr>
        <w:t xml:space="preserve">Students  </w:t>
      </w:r>
    </w:p>
    <w:p w14:paraId="1AF2263A" w14:textId="77777777">
      <w:pPr>
        <w:shd w:val="clear" w:fill="FFFFFF"/>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56B148A6" w14:textId="77777777">
      <w:pPr>
        <w:shd w:val="clear" w:fill="FFFFFF"/>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1. Register information for supervisor (if have)</w:t>
      </w:r>
      <w:r>
        <w:rPr>
          <w:rFonts w:ascii="Times New Roman" w:hAnsi="Times New Roman" w:eastAsia="Times New Roman" w:cs="Times New Roman"/>
          <w:sz w:val="24"/>
          <w:szCs w:val="24"/>
        </w:rPr>
        <w:t xml:space="preserve"> </w:t>
      </w:r>
    </w:p>
    <w:tbl>
      <w:tblPr>
        <w:tblStyle w:val="a"/>
        <w:tblW w:w="10110"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108" w:type="dxa"/>
          <w:bottom w:w="0" w:type="dxa"/>
          <w:right w:w="108" w:type="dxa"/>
        </w:tblCellMar>
        <w:tblLook w:noHBand="1" w:noVBand="1"/>
      </w:tblPr>
      <w:tblGrid>
        <w:gridCol w:w="1530"/>
        <w:gridCol w:w="2955"/>
        <w:gridCol w:w="1850"/>
        <w:gridCol w:w="2325"/>
        <w:gridCol w:w="1450"/>
      </w:tblGrid>
      <w:tr>
        <w:trPr>
          <w:trHeight w:val="570"/>
        </w:trPr>
        <w:tc>
          <w:tcPr>
            <w:tcW w:w="153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A3CF061" w14:textId="77777777">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No.</w:t>
            </w:r>
          </w:p>
        </w:tc>
        <w:tc>
          <w:tcPr>
            <w:tcW w:w="2955"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3EDE9E8B" w14:textId="77777777">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Full name</w:t>
            </w:r>
          </w:p>
        </w:tc>
        <w:tc>
          <w:tcPr>
            <w:tcW w:w="1850"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7D750426" w14:textId="77777777">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Phone</w:t>
            </w:r>
          </w:p>
        </w:tc>
        <w:tc>
          <w:tcPr>
            <w:tcW w:w="2325"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0D2D14DA" w14:textId="77777777">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E-Mail</w:t>
            </w:r>
            <w:r>
              <w:rPr>
                <w:rFonts w:ascii="Times New Roman" w:hAnsi="Times New Roman" w:eastAsia="Times New Roman" w:cs="Times New Roman"/>
                <w:sz w:val="24"/>
                <w:szCs w:val="24"/>
              </w:rPr>
              <w:t xml:space="preserve"> </w:t>
            </w:r>
          </w:p>
        </w:tc>
        <w:tc>
          <w:tcPr>
            <w:tcW w:w="1450"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1585AA2B" w14:textId="77777777">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Title</w:t>
            </w:r>
            <w:r>
              <w:rPr>
                <w:rFonts w:ascii="Times New Roman" w:hAnsi="Times New Roman" w:eastAsia="Times New Roman" w:cs="Times New Roman"/>
                <w:sz w:val="24"/>
                <w:szCs w:val="24"/>
              </w:rPr>
              <w:t xml:space="preserve"> </w:t>
            </w:r>
          </w:p>
        </w:tc>
      </w:tr>
      <w:tr>
        <w:trPr>
          <w:trHeight w:val="570"/>
        </w:trPr>
        <w:tc>
          <w:tcPr>
            <w:tcW w:w="1530"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32AF9EFD" w14:textId="77777777">
            <w:pPr>
              <w:spacing w:before="40" w:after="40"/>
              <w:ind w:left="-8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Supervisor </w:t>
            </w:r>
          </w:p>
        </w:tc>
        <w:tc>
          <w:tcPr>
            <w:tcW w:w="295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16731D3D" w14:textId="24F4FE47">
            <w:pPr>
              <w:spacing w:before="40" w:after="40"/>
              <w:ind w:left="-80"/>
              <w:jc w:val="center"/>
              <w:rPr>
                <w:rFonts w:ascii="Times New Roman" w:hAnsi="Times New Roman" w:eastAsia="Times New Roman" w:cs="Times New Roman"/>
                <w:sz w:val="24"/>
                <w:szCs w:val="24"/>
              </w:rPr>
            </w:pPr>
          </w:p>
        </w:tc>
        <w:tc>
          <w:tcPr>
            <w:tcW w:w="185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9357205" w14:textId="77777777">
            <w:pPr>
              <w:spacing w:before="40" w:after="40"/>
              <w:ind w:left="-80"/>
              <w:jc w:val="center"/>
              <w:rPr>
                <w:rFonts w:ascii="Times New Roman" w:hAnsi="Times New Roman" w:eastAsia="Times New Roman" w:cs="Times New Roman"/>
                <w:sz w:val="24"/>
                <w:szCs w:val="24"/>
              </w:rPr>
            </w:pPr>
          </w:p>
        </w:tc>
        <w:tc>
          <w:tcPr>
            <w:tcW w:w="232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726400E1" w14:textId="3758CF25">
            <w:pPr>
              <w:spacing w:before="40" w:after="40"/>
              <w:ind w:left="-80"/>
              <w:jc w:val="center"/>
              <w:rPr>
                <w:rFonts w:ascii="Times New Roman" w:hAnsi="Times New Roman" w:eastAsia="Times New Roman" w:cs="Times New Roman"/>
                <w:color w:val="0000FF"/>
                <w:sz w:val="24"/>
                <w:szCs w:val="24"/>
              </w:rPr>
            </w:pPr>
          </w:p>
        </w:tc>
        <w:tc>
          <w:tcPr>
            <w:tcW w:w="145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0182BA7E" w14:textId="77777777">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Giảng viên </w:t>
            </w:r>
          </w:p>
        </w:tc>
      </w:tr>
    </w:tbl>
    <w:p w14:paraId="1E6FD641" w14:textId="77777777">
      <w:pPr>
        <w:shd w:val="clear" w:fill="FFFFFF"/>
        <w:spacing w:before="24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2. Register information for students (if have)</w:t>
      </w:r>
      <w:r>
        <w:rPr>
          <w:rFonts w:ascii="Times New Roman" w:hAnsi="Times New Roman" w:eastAsia="Times New Roman" w:cs="Times New Roman"/>
          <w:sz w:val="24"/>
          <w:szCs w:val="24"/>
        </w:rPr>
        <w:t xml:space="preserve"> </w:t>
      </w:r>
    </w:p>
    <w:tbl>
      <w:tblPr>
        <w:tblStyle w:val="a0"/>
        <w:tblW w:w="10185"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108" w:type="dxa"/>
          <w:bottom w:w="0" w:type="dxa"/>
          <w:right w:w="108" w:type="dxa"/>
        </w:tblCellMar>
        <w:tblLook w:noHBand="1" w:noVBand="1"/>
      </w:tblPr>
      <w:tblGrid>
        <w:gridCol w:w="510"/>
        <w:gridCol w:w="2800"/>
        <w:gridCol w:w="1273"/>
        <w:gridCol w:w="1528"/>
        <w:gridCol w:w="3055"/>
        <w:gridCol w:w="1019"/>
      </w:tblGrid>
      <w:tr>
        <w:trPr>
          <w:trHeight w:val="720" w:hRule="atLeast"/>
        </w:trPr>
        <w:tc>
          <w:tcPr>
            <w:tcW w:w="5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37B3798" w14:textId="77777777">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No.</w:t>
            </w:r>
          </w:p>
        </w:tc>
        <w:tc>
          <w:tcPr>
            <w:tcW w:w="2800"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69109859" w14:textId="77777777">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Full name</w:t>
            </w:r>
            <w:r>
              <w:rPr>
                <w:rFonts w:ascii="Times New Roman" w:hAnsi="Times New Roman" w:eastAsia="Times New Roman" w:cs="Times New Roman"/>
                <w:sz w:val="24"/>
                <w:szCs w:val="24"/>
              </w:rPr>
              <w:t xml:space="preserve"> </w:t>
            </w:r>
          </w:p>
        </w:tc>
        <w:tc>
          <w:tcPr>
            <w:tcW w:w="1273"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3CB1737C" w14:textId="77777777">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Student code</w:t>
            </w:r>
            <w:r>
              <w:rPr>
                <w:rFonts w:ascii="Times New Roman" w:hAnsi="Times New Roman" w:eastAsia="Times New Roman" w:cs="Times New Roman"/>
                <w:sz w:val="24"/>
                <w:szCs w:val="24"/>
              </w:rPr>
              <w:t xml:space="preserve"> </w:t>
            </w:r>
          </w:p>
        </w:tc>
        <w:tc>
          <w:tcPr>
            <w:tcW w:w="1528"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7EA83E20" w14:textId="77777777">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Phone</w:t>
            </w:r>
            <w:r>
              <w:rPr>
                <w:rFonts w:ascii="Times New Roman" w:hAnsi="Times New Roman" w:eastAsia="Times New Roman" w:cs="Times New Roman"/>
                <w:sz w:val="24"/>
                <w:szCs w:val="24"/>
              </w:rPr>
              <w:t xml:space="preserve"> </w:t>
            </w:r>
          </w:p>
        </w:tc>
        <w:tc>
          <w:tcPr>
            <w:tcW w:w="3055"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176448EA" w14:textId="77777777">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E-mail</w:t>
            </w:r>
            <w:r>
              <w:rPr>
                <w:rFonts w:ascii="Times New Roman" w:hAnsi="Times New Roman" w:eastAsia="Times New Roman" w:cs="Times New Roman"/>
                <w:sz w:val="24"/>
                <w:szCs w:val="24"/>
              </w:rPr>
              <w:t xml:space="preserve"> </w:t>
            </w:r>
          </w:p>
        </w:tc>
        <w:tc>
          <w:tcPr>
            <w:tcW w:w="1019"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7D4DF313" w14:textId="77777777">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Role in Group</w:t>
            </w:r>
            <w:r>
              <w:rPr>
                <w:rFonts w:ascii="Times New Roman" w:hAnsi="Times New Roman" w:eastAsia="Times New Roman" w:cs="Times New Roman"/>
                <w:sz w:val="24"/>
                <w:szCs w:val="24"/>
              </w:rPr>
              <w:t xml:space="preserve"> </w:t>
            </w:r>
          </w:p>
        </w:tc>
      </w:tr>
      <w:tr>
        <w:trPr>
          <w:trHeight w:val="420" w:hRule="atLeast"/>
        </w:trPr>
        <w:tc>
          <w:tcPr>
            <w:tcW w:w="510"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04532CC4" w14:textId="77777777">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280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05E90B9C" w14:textId="77777777">
            <w:pPr>
              <w:spacing w:before="40" w:after="40"/>
              <w:ind w:left="-80"/>
              <w:jc w:val="center"/>
              <w:rPr>
                <w:rFonts w:ascii="Times New Roman" w:hAnsi="Times New Roman" w:eastAsia="Times New Roman" w:cs="Times New Roman"/>
                <w:sz w:val="24"/>
                <w:szCs w:val="24"/>
              </w:rPr>
            </w:pPr>
            <w:r>
              <w:rPr>
                <w:rFonts w:ascii="SegoeuiPc" w:cs="SegoeuiPc"/>
                <w:sz w:val="23"/>
                <w:szCs w:val="23"/>
              </w:rPr>
              <w:t>Nguyễn Quang Thành</w:t>
            </w:r>
          </w:p>
        </w:tc>
        <w:tc>
          <w:tcPr>
            <w:tcW w:w="1273"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86F202F" w14:textId="77777777">
            <w:pPr>
              <w:spacing w:before="40" w:after="40"/>
              <w:ind w:left="-80"/>
              <w:jc w:val="center"/>
              <w:rPr>
                <w:rFonts w:ascii="Times New Roman" w:hAnsi="Times New Roman" w:eastAsia="Times New Roman" w:cs="Times New Roman"/>
                <w:sz w:val="24"/>
                <w:szCs w:val="24"/>
              </w:rPr>
            </w:pPr>
            <w:r>
              <w:rPr>
                <w:rFonts w:ascii="SegoeuiPc" w:cs="SegoeuiPc"/>
                <w:sz w:val="23"/>
                <w:szCs w:val="23"/>
              </w:rPr>
              <w:t>SE184236</w:t>
            </w:r>
          </w:p>
        </w:tc>
        <w:tc>
          <w:tcPr>
            <w:tcW w:w="1528"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3A3293F9" w14:textId="77777777">
            <w:pPr>
              <w:spacing w:before="40" w:after="40"/>
              <w:ind w:left="-80"/>
              <w:jc w:val="center"/>
              <w:rPr>
                <w:rFonts w:ascii="Times New Roman" w:hAnsi="Times New Roman" w:eastAsia="Times New Roman" w:cs="Times New Roman"/>
                <w:sz w:val="24"/>
                <w:szCs w:val="24"/>
              </w:rPr>
            </w:pPr>
            <w:r>
              <w:t>0366108069</w:t>
            </w:r>
          </w:p>
        </w:tc>
        <w:tc>
          <w:tcPr>
            <w:tcW w:w="305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41639CAF" w14:textId="77777777">
            <w:pPr>
              <w:spacing w:before="40" w:after="40"/>
              <w:ind w:left="-80"/>
              <w:jc w:val="center"/>
              <w:rPr>
                <w:rFonts w:ascii="Times New Roman" w:hAnsi="Times New Roman" w:eastAsia="Times New Roman" w:cs="Times New Roman"/>
                <w:color w:val="3333FF"/>
                <w:sz w:val="24"/>
                <w:szCs w:val="24"/>
              </w:rPr>
            </w:pPr>
            <w:r>
              <w:rPr>
                <w:rFonts w:ascii="Times New Roman" w:hAnsi="Times New Roman" w:cs="Times New Roman"/>
                <w:color w:val="3333FF"/>
                <w:sz w:val="24"/>
                <w:szCs w:val="24"/>
              </w:rPr>
              <w:t>ThanhNQSE184236@fpt.edu.vn</w:t>
            </w:r>
          </w:p>
        </w:tc>
        <w:tc>
          <w:tcPr>
            <w:tcW w:w="1019"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257ECEA0" w14:textId="77777777">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Leader </w:t>
            </w:r>
          </w:p>
        </w:tc>
      </w:tr>
      <w:tr>
        <w:trPr>
          <w:trHeight w:val="420" w:hRule="atLeast"/>
        </w:trPr>
        <w:tc>
          <w:tcPr>
            <w:tcW w:w="510"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2D9610E8" w14:textId="77777777">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280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711361D4" w14:textId="77777777">
            <w:pPr>
              <w:spacing w:before="40" w:after="40"/>
              <w:ind w:left="-80"/>
              <w:jc w:val="center"/>
              <w:rPr>
                <w:rFonts w:ascii="Times New Roman" w:hAnsi="Times New Roman" w:eastAsia="Times New Roman" w:cs="Times New Roman"/>
                <w:sz w:val="24"/>
                <w:szCs w:val="24"/>
              </w:rPr>
            </w:pPr>
            <w:r>
              <w:rPr>
                <w:rFonts w:ascii="SegoeuiPc" w:cs="SegoeuiPc"/>
                <w:sz w:val="23"/>
                <w:szCs w:val="23"/>
              </w:rPr>
              <w:t>Nguyễn Trọng Tốt</w:t>
            </w:r>
          </w:p>
        </w:tc>
        <w:tc>
          <w:tcPr>
            <w:tcW w:w="1273"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0F9D0225" w14:textId="77777777">
            <w:pPr>
              <w:spacing w:before="40" w:after="40"/>
              <w:ind w:left="-80"/>
              <w:jc w:val="center"/>
              <w:rPr>
                <w:rFonts w:ascii="Times New Roman" w:hAnsi="Times New Roman" w:eastAsia="Times New Roman" w:cs="Times New Roman"/>
                <w:sz w:val="24"/>
                <w:szCs w:val="24"/>
              </w:rPr>
            </w:pPr>
            <w:r>
              <w:rPr>
                <w:rFonts w:ascii="SegoeuiPc" w:cs="SegoeuiPc"/>
                <w:sz w:val="23"/>
                <w:szCs w:val="23"/>
              </w:rPr>
              <w:t>SE181863</w:t>
            </w:r>
          </w:p>
        </w:tc>
        <w:tc>
          <w:tcPr>
            <w:tcW w:w="1528"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1568104C" w14:textId="77777777">
            <w:pPr>
              <w:spacing w:before="40" w:after="40"/>
              <w:ind w:left="-80"/>
              <w:jc w:val="center"/>
              <w:rPr>
                <w:rFonts w:ascii="Times New Roman" w:hAnsi="Times New Roman" w:eastAsia="Times New Roman" w:cs="Times New Roman"/>
                <w:sz w:val="24"/>
                <w:szCs w:val="24"/>
              </w:rPr>
            </w:pPr>
            <w:r>
              <w:rPr>
                <w:rFonts w:ascii="SegoeuiPc" w:cs="SegoeuiPc"/>
                <w:sz w:val="23"/>
                <w:szCs w:val="23"/>
                <w:u w:val="single"/>
              </w:rPr>
              <w:t>0975672459</w:t>
            </w:r>
          </w:p>
        </w:tc>
        <w:tc>
          <w:tcPr>
            <w:tcW w:w="305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445F8B1" w14:textId="77777777">
            <w:pPr>
              <w:spacing w:before="40" w:after="40"/>
              <w:ind w:left="-80"/>
              <w:jc w:val="center"/>
              <w:rPr>
                <w:rFonts w:ascii="Times New Roman" w:hAnsi="Times New Roman" w:eastAsia="Times New Roman" w:cs="Times New Roman"/>
                <w:color w:val="3333FF"/>
                <w:sz w:val="24"/>
                <w:szCs w:val="24"/>
              </w:rPr>
            </w:pPr>
            <w:r>
              <w:t xml:space="preserve"> TotNTSE181863@fpt.edu.vn</w:t>
            </w:r>
          </w:p>
        </w:tc>
        <w:tc>
          <w:tcPr>
            <w:tcW w:w="1019"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1B628A46" w14:textId="77777777">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Member </w:t>
            </w:r>
          </w:p>
        </w:tc>
      </w:tr>
      <w:tr>
        <w:tc>
          <w:tcPr>
            <w:tcW w:w="510"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1E438EAF" w14:textId="77777777">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280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20C58560" w14:textId="77777777">
            <w:pPr>
              <w:spacing w:before="40" w:after="40"/>
              <w:ind w:left="-80"/>
              <w:jc w:val="center"/>
              <w:rPr>
                <w:rFonts w:ascii="Times New Roman" w:hAnsi="Times New Roman" w:eastAsia="Times New Roman" w:cs="Times New Roman"/>
                <w:sz w:val="24"/>
                <w:szCs w:val="24"/>
              </w:rPr>
            </w:pPr>
            <w:r>
              <w:rPr>
                <w:rFonts w:ascii="SegoeuiPc" w:cs="SegoeuiPc"/>
                <w:sz w:val="23"/>
                <w:szCs w:val="23"/>
              </w:rPr>
              <w:t>Phạm Nguyễn Đăng Hải</w:t>
            </w:r>
          </w:p>
        </w:tc>
        <w:tc>
          <w:tcPr>
            <w:tcW w:w="1273"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49A7762" w14:textId="77777777">
            <w:pPr>
              <w:spacing w:before="40" w:after="40"/>
              <w:ind w:left="-80"/>
              <w:jc w:val="center"/>
              <w:rPr>
                <w:rFonts w:ascii="Times New Roman" w:hAnsi="Times New Roman" w:eastAsia="Times New Roman" w:cs="Times New Roman"/>
                <w:sz w:val="24"/>
                <w:szCs w:val="24"/>
              </w:rPr>
            </w:pPr>
            <w:r>
              <w:rPr>
                <w:rFonts w:ascii="SegoeuiPc" w:cs="SegoeuiPc"/>
                <w:sz w:val="23"/>
                <w:szCs w:val="23"/>
              </w:rPr>
              <w:t>SE181854</w:t>
            </w:r>
          </w:p>
        </w:tc>
        <w:tc>
          <w:tcPr>
            <w:tcW w:w="1528"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44E2DDB1" w14:textId="77777777">
            <w:pPr>
              <w:spacing w:before="40" w:after="40"/>
              <w:ind w:left="-80"/>
              <w:jc w:val="center"/>
              <w:rPr>
                <w:rFonts w:ascii="Times New Roman" w:hAnsi="Times New Roman" w:eastAsia="Times New Roman" w:cs="Times New Roman"/>
                <w:sz w:val="24"/>
                <w:szCs w:val="24"/>
              </w:rPr>
            </w:pPr>
            <w:r>
              <w:t>0372162399</w:t>
            </w:r>
          </w:p>
        </w:tc>
        <w:tc>
          <w:tcPr>
            <w:tcW w:w="305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4E5FA924" w14:textId="77777777">
            <w:pPr>
              <w:spacing w:before="40" w:after="40"/>
              <w:ind w:left="-80"/>
              <w:jc w:val="center"/>
              <w:rPr>
                <w:rFonts w:ascii="Times New Roman" w:hAnsi="Times New Roman" w:eastAsia="Times New Roman" w:cs="Times New Roman"/>
                <w:color w:val="3333FF"/>
                <w:sz w:val="24"/>
                <w:szCs w:val="24"/>
              </w:rPr>
            </w:pPr>
            <w:hyperlink r:id="rId13">
              <w:r>
                <w:rPr>
                  <w:rFonts w:ascii="SegoeuiPc" w:cs="SegoeuiPc"/>
                  <w:sz w:val="23"/>
                  <w:szCs w:val="23"/>
                  <w:u w:val="single"/>
                </w:rPr>
                <w:t>HaiPNDSE181854@fpt.edu.vn</w:t>
              </w:r>
            </w:hyperlink>
          </w:p>
        </w:tc>
        <w:tc>
          <w:tcPr>
            <w:tcBorders>
              <w:top w:val="single" w:sz="6" w:color="808080"/>
              <w:left w:val="single" w:sz="6" w:color="808080"/>
              <w:bottom w:val="single" w:sz="6" w:color="000000"/>
              <w:right w:val="single" w:sz="6" w:color="000000"/>
            </w:tcBorders>
            <w:vAlign w:val="center"/>
          </w:tcPr>
          <w:p w14:paraId="79FD3076">
            <w:pPr>
              <w:spacing w:before="40" w:after="40" w:line="276" w:lineRule="auto"/>
              <w:ind w:left="-80"/>
              <w:jc w:val="center"/>
            </w:pPr>
            <w:r>
              <w:rPr>
                <w:rFonts w:ascii="Times New Roman" w:cs="Times New Roman"/>
                <w:sz w:val="24"/>
                <w:szCs w:val="24"/>
              </w:rPr>
              <w:t xml:space="preserve">Member </w:t>
            </w:r>
          </w:p>
        </w:tc>
      </w:tr>
      <w:tr>
        <w:trPr>
          <w:trHeight w:val="420" w:hRule="atLeast"/>
        </w:trPr>
        <w:tc>
          <w:tcPr>
            <w:tcW w:w="510" w:type="dxa"/>
            <w:tcBorders>
              <w:top w:val="single" w:sz="6" w:space="0" w:color="808080"/>
              <w:left w:val="single" w:sz="6" w:space="0" w:color="000000"/>
              <w:bottom w:val="single" w:sz="6" w:space="0" w:color="808080"/>
              <w:right w:val="single" w:sz="6" w:space="0" w:color="000000"/>
            </w:tcBorders>
            <w:tcMar>
              <w:top w:w="0" w:type="dxa"/>
              <w:left w:w="0" w:type="dxa"/>
              <w:bottom w:w="0" w:type="dxa"/>
              <w:right w:w="0" w:type="dxa"/>
            </w:tcMar>
            <w:vAlign w:val="center"/>
          </w:tcPr>
          <w:p w14:paraId="32DBA94E" w14:textId="77777777">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2800"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2FFAE117" w14:textId="77777777">
            <w:pPr>
              <w:spacing w:before="40" w:after="40"/>
              <w:ind w:left="-80"/>
              <w:jc w:val="center"/>
              <w:rPr>
                <w:rFonts w:ascii="Times New Roman" w:hAnsi="Times New Roman" w:eastAsia="Times New Roman" w:cs="Times New Roman"/>
                <w:sz w:val="24"/>
                <w:szCs w:val="24"/>
              </w:rPr>
            </w:pPr>
            <w:r>
              <w:rPr>
                <w:rFonts w:ascii="SegoeuiPc" w:cs="SegoeuiPc"/>
                <w:sz w:val="23"/>
                <w:szCs w:val="23"/>
              </w:rPr>
              <w:t>Lê Vũ Hoàng</w:t>
            </w:r>
          </w:p>
        </w:tc>
        <w:tc>
          <w:tcPr>
            <w:tcW w:w="1273"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4699FB55" w14:textId="77777777">
            <w:pPr>
              <w:spacing w:before="40" w:after="40"/>
              <w:ind w:left="-80"/>
              <w:jc w:val="center"/>
              <w:rPr>
                <w:rFonts w:ascii="Times New Roman" w:hAnsi="Times New Roman" w:eastAsia="Times New Roman" w:cs="Times New Roman"/>
                <w:sz w:val="24"/>
                <w:szCs w:val="24"/>
              </w:rPr>
            </w:pPr>
            <w:r>
              <w:rPr>
                <w:rFonts w:ascii="SegoeuiPc" w:cs="SegoeuiPc"/>
                <w:sz w:val="23"/>
                <w:szCs w:val="23"/>
              </w:rPr>
              <w:t>SE181787</w:t>
            </w:r>
          </w:p>
        </w:tc>
        <w:tc>
          <w:tcPr>
            <w:tcW w:w="1528"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1C4BCCC4" w14:textId="77777777">
            <w:pPr>
              <w:spacing w:before="40" w:after="40"/>
              <w:ind w:left="-80"/>
              <w:jc w:val="center"/>
              <w:rPr>
                <w:rFonts w:ascii="Times New Roman" w:hAnsi="Times New Roman" w:eastAsia="Times New Roman" w:cs="Times New Roman"/>
                <w:sz w:val="24"/>
                <w:szCs w:val="24"/>
              </w:rPr>
            </w:pPr>
            <w:r>
              <w:t>0963802279</w:t>
            </w:r>
          </w:p>
        </w:tc>
        <w:tc>
          <w:tcPr>
            <w:tcW w:w="3055"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22FB295C" w14:textId="77777777">
            <w:pPr>
              <w:spacing w:before="40" w:after="40"/>
              <w:ind w:left="-80"/>
              <w:jc w:val="center"/>
              <w:rPr>
                <w:rFonts w:ascii="Times New Roman" w:hAnsi="Times New Roman" w:eastAsia="Times New Roman" w:cs="Times New Roman"/>
                <w:color w:val="3333FF"/>
                <w:sz w:val="24"/>
                <w:szCs w:val="24"/>
              </w:rPr>
            </w:pPr>
            <w:hyperlink r:id="rId14">
              <w:r>
                <w:rPr>
                  <w:rFonts w:ascii="SegoeuiPc" w:cs="SegoeuiPc"/>
                  <w:sz w:val="23"/>
                  <w:szCs w:val="23"/>
                  <w:u w:val="single"/>
                </w:rPr>
                <w:t>HoangLVSE181787@fpt.edu.vn</w:t>
              </w:r>
            </w:hyperlink>
          </w:p>
        </w:tc>
        <w:tc>
          <w:tcPr>
            <w:tcBorders>
              <w:top w:val="single" w:sz="6" w:color="808080"/>
              <w:left w:val="single" w:sz="6" w:color="808080"/>
              <w:bottom w:val="single" w:sz="6" w:color="000000"/>
              <w:right w:val="single" w:sz="6" w:color="000000"/>
            </w:tcBorders>
            <w:vAlign w:val="center"/>
          </w:tcPr>
          <w:p w14:paraId="06FA3875">
            <w:pPr>
              <w:spacing w:before="40" w:after="40" w:line="276" w:lineRule="auto"/>
              <w:ind w:left="-80"/>
              <w:jc w:val="center"/>
            </w:pPr>
            <w:r>
              <w:rPr>
                <w:rFonts w:ascii="Times New Roman" w:cs="Times New Roman"/>
                <w:sz w:val="24"/>
                <w:szCs w:val="24"/>
              </w:rPr>
              <w:t xml:space="preserve">Member </w:t>
            </w:r>
          </w:p>
        </w:tc>
      </w:tr>
    </w:tbl>
    <w:p w14:paraId="4B5154A8" w14:textId="77777777">
      <w:pPr>
        <w:shd w:val="clear" w:fill="FFFFFF"/>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0A299F2E" w14:textId="77777777">
      <w:pPr>
        <w:shd w:val="clear" w:fill="FFFFFF"/>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3. Register content of Capstone Project</w:t>
      </w:r>
      <w:r>
        <w:rPr>
          <w:rFonts w:ascii="Times New Roman" w:hAnsi="Times New Roman" w:eastAsia="Times New Roman" w:cs="Times New Roman"/>
          <w:sz w:val="24"/>
          <w:szCs w:val="24"/>
        </w:rPr>
        <w:t xml:space="preserve"> </w:t>
      </w:r>
    </w:p>
    <w:p w14:paraId="79CC5BA2" w14:textId="77777777">
      <w:pPr>
        <w:shd w:val="clear" w:fill="FFFFFF"/>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3.1. Capstone Project name:</w:t>
      </w:r>
      <w:r>
        <w:rPr>
          <w:rFonts w:ascii="Times New Roman" w:hAnsi="Times New Roman" w:eastAsia="Times New Roman" w:cs="Times New Roman"/>
          <w:sz w:val="24"/>
          <w:szCs w:val="24"/>
        </w:rPr>
        <w:t xml:space="preserve"> </w:t>
      </w:r>
    </w:p>
    <w:p w14:paraId="49085680"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3.1.1. English: Smart F&amp;B OS - AI-Powered QR Order &amp; Management Platform</w:t>
      </w:r>
    </w:p>
    <w:p w14:paraId="5E585BE6"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3.1.2. Vietnamese: Smart F&amp;B OS - Nền tảng quản lý và vận hành quán cà phê thông minh tích hợp AI và đặt món QR</w:t>
      </w:r>
    </w:p>
    <w:p w14:paraId="48BAB64F" w14:textId="77777777">
      <w:pPr>
        <w:shd w:val="clear" w:fill="FFFFFF"/>
        <w:spacing w:line="240" w:lineRule="auto"/>
        <w:rPr>
          <w:rFonts w:ascii="Times New Roman" w:hAnsi="Times New Roman" w:cs="Times New Roman"/>
        </w:rPr>
      </w:pPr>
    </w:p>
    <w:p w14:paraId="3781761A" w14:textId="77777777">
      <w:pPr>
        <w:shd w:val="clear" w:fill="FFFFFF"/>
        <w:spacing w:line="240" w:lineRule="auto"/>
        <w:rPr>
          <w:rFonts w:ascii="Times New Roman" w:hAnsi="Times New Roman" w:cs="Times New Roman"/>
          <w:b/>
        </w:rPr>
      </w:pPr>
      <w:r>
        <w:rPr>
          <w:rFonts w:ascii="Times New Roman" w:hAnsi="Times New Roman" w:eastAsia="Arial" w:cs="Times New Roman"/>
          <w:b/>
          <w:bCs/>
          <w:sz w:val="22"/>
          <w:szCs w:val="22"/>
        </w:rPr>
        <w:t xml:space="preserve"> (*) 3.2. Main proposal content (including result and product)</w:t>
      </w:r>
    </w:p>
    <w:p w14:paraId="567A80A6" w14:textId="77777777">
      <w:pPr>
        <w:shd w:val="clear" w:fill="FFFFFF"/>
        <w:spacing w:line="240" w:lineRule="auto"/>
        <w:rPr>
          <w:rFonts w:ascii="Times New Roman" w:hAnsi="Times New Roman" w:cs="Times New Roman"/>
          <w:b/>
        </w:rPr>
      </w:pPr>
      <w:r>
        <w:rPr>
          <w:rFonts w:ascii="Times New Roman" w:hAnsi="Times New Roman" w:eastAsia="Arial" w:cs="Times New Roman"/>
          <w:b/>
          <w:bCs/>
          <w:sz w:val="22"/>
          <w:szCs w:val="22"/>
        </w:rPr>
        <w:t>a) Context:</w:t>
      </w:r>
    </w:p>
    <w:p w14:paraId="36B5F11B"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Coffee shops and small F&amp;B chains in Vietnam commonly rely on conventional point-of-sale systems, manual counter ordering, spreadsheets, paper records, and disconnected communication channels. During peak hours, customers must queue and verbally communicate item options while staff re-enter orders. This creates waiting time, ordering mistakes, inconsistent service, and unnecessary dependence on dedicated POS hardware and cashier operations.</w:t>
      </w:r>
    </w:p>
    <w:p w14:paraId="6EC1DEC6"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xml:space="preserve">Operational data is also fragmented. Branch managers must manually reconcile cash, attendance, inventory, supplier receipts, expenses, and end-of-day reports. Owners have limited real-time visibility into branch performance, ingredient loss, customer feedback, loyalty activity, and actual profit or loss. </w:t>
      </w:r>
      <w:r>
        <w:rPr>
          <w:rFonts w:ascii="Times New Roman" w:hAnsi="Times New Roman" w:eastAsia="Arial" w:cs="Times New Roman"/>
          <w:sz w:val="22"/>
          <w:szCs w:val="22"/>
        </w:rPr>
        <w:t>Transaction data is recorded but is rarely transformed into useful recommendations for menu planning, promotions, staffing, and customer retention.</w:t>
      </w:r>
    </w:p>
    <w:p w14:paraId="505D70D8"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The project therefore proposes a unified operating platform in which QR ordering, kitchen operations, branch management, CRM, reporting, and AI-assisted decision support share the same data and workflow.</w:t>
      </w:r>
    </w:p>
    <w:p w14:paraId="5A4A34A4" w14:textId="77777777">
      <w:pPr>
        <w:shd w:val="clear" w:fill="FFFFFF"/>
        <w:spacing w:line="240" w:lineRule="auto"/>
        <w:rPr>
          <w:rFonts w:ascii="Times New Roman" w:hAnsi="Times New Roman" w:cs="Times New Roman"/>
        </w:rPr>
      </w:pPr>
    </w:p>
    <w:p w14:paraId="547300ED" w14:textId="77777777">
      <w:pPr>
        <w:shd w:val="clear" w:fill="FFFFFF"/>
        <w:spacing w:line="240" w:lineRule="auto"/>
        <w:rPr>
          <w:rFonts w:ascii="Times New Roman" w:hAnsi="Times New Roman" w:cs="Times New Roman"/>
          <w:b/>
        </w:rPr>
      </w:pPr>
      <w:r>
        <w:rPr>
          <w:rFonts w:ascii="Times New Roman" w:hAnsi="Times New Roman" w:eastAsia="Arial" w:cs="Times New Roman"/>
          <w:b/>
          <w:bCs/>
          <w:sz w:val="22"/>
          <w:szCs w:val="22"/>
        </w:rPr>
        <w:t>b) Proposed Solutions:</w:t>
      </w:r>
    </w:p>
    <w:p w14:paraId="6F9C10F6"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Smart F&amp;B OS is an AI-powered QR ordering and management platform for coffee shops and multi-branch F&amp;B businesses. Each table has a unique QR code. Customers open a mobile-first Progressive Web Application without installing an application, optionally identify themselves by phone number, browse the branch menu, customize products, and submit an order.</w:t>
      </w:r>
    </w:p>
    <w:p w14:paraId="07AE73C5"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The order is transmitted in real time to a Kitchen Display System (KDS). Baristas view the table, item options, notes, waiting time, and standardized preparation recipe. After serving, the customer requests the bill from the QR interface. Staff collect cash or present a VietQR code and manually confirm the payment; only then are revenue, loyalty, and reporting data updated.</w:t>
      </w:r>
    </w:p>
    <w:p w14:paraId="5FF0BE30"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The platform integrates five solution areas:</w:t>
      </w:r>
    </w:p>
    <w:p w14:paraId="765A805E"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QR Ordering &amp; Customer Experience: Table and takeaway ordering, menu customization, order tracking, service calls, bill requests, loyalty, vouchers, personalized recommendations, and quick reorder.</w:t>
      </w:r>
    </w:p>
    <w:p w14:paraId="28528508"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Kitchen &amp; Staff Operations: Real-time KDS, standardized recipes, waiting-time priority, order status, out-of-stock synchronization, receipt printing, table map, staff notifications, and attendance.</w:t>
      </w:r>
    </w:p>
    <w:p w14:paraId="537A8BE8"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Branch Operations: Opening and closing shifts, cash reconciliation, scheduling, attendance, stock requisition, supplier receipt, stocktaking, loss monitoring, end-of-day reports, and branch dashboards.</w:t>
      </w:r>
    </w:p>
    <w:p w14:paraId="006263ED"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Chain Administration &amp; CRM: Central menu and branch prices, seasonal menus, promotions, multi-branch dashboards, profit-and-loss reporting, customer history, loyalty, feedback, RBAC, audit log, and data export.</w:t>
      </w:r>
    </w:p>
    <w:p w14:paraId="17515D88"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AI Decision Support: A RAG-powered product recommendation chatbot and an Apriori/FP-Growth combo-suggestion module as the core AI research focus. Natural-language business analytics, churn prediction, and menu intelligence are documented as future extensions, not implemented in this capstone.</w:t>
      </w:r>
    </w:p>
    <w:p w14:paraId="7EA9E61E" w14:textId="77777777">
      <w:pPr>
        <w:shd w:val="clear" w:fill="FFFFFF"/>
        <w:spacing w:line="240" w:lineRule="auto"/>
        <w:rPr>
          <w:rFonts w:ascii="Times New Roman" w:hAnsi="Times New Roman" w:cs="Times New Roman"/>
        </w:rPr>
      </w:pPr>
    </w:p>
    <w:p w14:paraId="23D56BD8" w14:textId="77777777">
      <w:pPr>
        <w:shd w:val="clear" w:fill="FFFFFF"/>
        <w:spacing w:line="240" w:lineRule="auto"/>
        <w:rPr>
          <w:rFonts w:ascii="Times New Roman" w:hAnsi="Times New Roman" w:cs="Times New Roman"/>
          <w:b/>
        </w:rPr>
      </w:pPr>
      <w:r>
        <w:rPr>
          <w:rFonts w:ascii="Times New Roman" w:hAnsi="Times New Roman" w:eastAsia="Arial" w:cs="Times New Roman"/>
          <w:b/>
          <w:bCs/>
          <w:sz w:val="22"/>
          <w:szCs w:val="22"/>
        </w:rPr>
        <w:t>c) Functional Requirements:</w:t>
      </w:r>
    </w:p>
    <w:p w14:paraId="7670831A"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The system shall support four main user groups: Customer, Barista/Service Staff, Branch Manager, and Chain Owner/Administrator.</w:t>
      </w:r>
    </w:p>
    <w:p w14:paraId="045FBCDF" w14:textId="77777777">
      <w:pPr>
        <w:shd w:val="clear" w:fill="FFFFFF"/>
        <w:spacing w:line="240" w:lineRule="auto"/>
        <w:rPr>
          <w:rFonts w:ascii="Times New Roman" w:hAnsi="Times New Roman" w:cs="Times New Roman"/>
        </w:rPr>
      </w:pPr>
    </w:p>
    <w:p w14:paraId="3DEA62E9" w14:textId="77777777">
      <w:pPr>
        <w:shd w:val="clear" w:fill="FFFFFF"/>
        <w:spacing w:line="240" w:lineRule="auto"/>
        <w:rPr>
          <w:rFonts w:ascii="Times New Roman" w:hAnsi="Times New Roman" w:cs="Times New Roman"/>
          <w:b/>
        </w:rPr>
      </w:pPr>
      <w:r>
        <w:rPr>
          <w:rFonts w:ascii="Times New Roman" w:hAnsi="Times New Roman" w:eastAsia="Arial" w:cs="Times New Roman"/>
          <w:b/>
          <w:bCs/>
          <w:sz w:val="22"/>
          <w:szCs w:val="22"/>
        </w:rPr>
        <w:t>Customer Identification &amp; QR Ordering</w:t>
      </w:r>
    </w:p>
    <w:p w14:paraId="59D2971F"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Generate a unique QR code for each branch and table and support a separate takeaway ordering entry point.</w:t>
      </w:r>
    </w:p>
    <w:p w14:paraId="326145E3"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Open a responsive QR menu in the mobile browser without requiring application installation.</w:t>
      </w:r>
    </w:p>
    <w:p w14:paraId="28D5C60B"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Allow optional phone-number identification. A new customer may provide a name to create a CRM profile; a returning customer may retrieve loyalty points, available vouchers, previous orders, and favorite items.</w:t>
      </w:r>
    </w:p>
    <w:p w14:paraId="785FBD85"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Display menu categories, images, branch-specific prices, descriptions, availability, best-seller tags, ingredients, allergens, and estimated calories.</w:t>
      </w:r>
    </w:p>
    <w:p w14:paraId="0CFA6842"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Allow customers to select size, sugar level, ice level, toppings, quantity, and free-text notes.</w:t>
      </w:r>
    </w:p>
    <w:p w14:paraId="25F305EC"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Manage the cart, select dine-in or takeaway, submit an order without online prepayment, and add items to the active table order.</w:t>
      </w:r>
    </w:p>
    <w:p w14:paraId="1287E126"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Show order progress, estimated preparation time, and a notification when items are ready.</w:t>
      </w:r>
    </w:p>
    <w:p w14:paraId="2D51A3FC"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Allow customers to call staff, request a bill, present a voucher, and choose cash or VietQR payment at the table or counter. Payment completion must be confirmed by staff.</w:t>
      </w:r>
    </w:p>
    <w:p w14:paraId="74234F54" w14:textId="77777777">
      <w:pPr>
        <w:shd w:val="clear" w:fill="FFFFFF"/>
        <w:spacing w:line="240" w:lineRule="auto"/>
        <w:rPr>
          <w:rFonts w:ascii="Times New Roman" w:hAnsi="Times New Roman" w:cs="Times New Roman"/>
          <w:b/>
        </w:rPr>
      </w:pPr>
      <w:r>
        <w:rPr>
          <w:rFonts w:ascii="Times New Roman" w:hAnsi="Times New Roman" w:eastAsia="Arial" w:cs="Times New Roman"/>
          <w:b/>
          <w:bCs/>
          <w:sz w:val="22"/>
          <w:szCs w:val="22"/>
        </w:rPr>
        <w:t>Customer Feedback, CRM &amp; Loyalty</w:t>
      </w:r>
    </w:p>
    <w:p w14:paraId="6FAD41A4"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Allow customers to rate each ordered item from one to five stars and write a detailed review after service.</w:t>
      </w:r>
    </w:p>
    <w:p w14:paraId="56005B7C" w14:textId="77777777">
      <w:pPr>
        <w:shd w:val="clear" w:fill="FFFFFF"/>
        <w:spacing w:line="240" w:lineRule="auto"/>
        <w:rPr>
          <w:rFonts w:ascii="Times New Roman" w:hAnsi="Times New Roman" w:cs="Times New Roman"/>
        </w:rPr>
      </w:pPr>
      <w:r>
        <w:lastRenderedPageBreak/>
        <w:rPr>
          <w:rFonts w:ascii="Times New Roman" w:hAnsi="Times New Roman" w:eastAsia="Arial" w:cs="Times New Roman"/>
          <w:sz w:val="22"/>
          <w:szCs w:val="22"/>
        </w:rPr>
        <w:t>- Support uploading real photos from the customer device, subject to file validation and review-content controls.</w:t>
      </w:r>
    </w:p>
    <w:p w14:paraId="50F96164"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Allow the reviewer to publish with the CRM display name or choose an anonymous public identity; private phone information must never be displayed publicly.</w:t>
      </w:r>
    </w:p>
    <w:p w14:paraId="3024E8E4"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Publish approved reviews on the QR menu as social proof for later customers.</w:t>
      </w:r>
    </w:p>
    <w:p w14:paraId="1AAD66F1"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Automatically alert the responsible branch manager when a rating is two stars or lower so that the issue can be handled promptly.</w:t>
      </w:r>
    </w:p>
    <w:p w14:paraId="6B4F49DC"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Record visit history, order history, total spending, last-visit date, loyalty points, membership status, vouchers, and customer preferences.</w:t>
      </w:r>
    </w:p>
    <w:p w14:paraId="09F73D36"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Support birthday, loyalty, and retention vouchers through the QR interface and optional Zalo OA notifications.</w:t>
      </w:r>
    </w:p>
    <w:p w14:paraId="328D8321" w14:textId="77777777">
      <w:pPr>
        <w:shd w:val="clear" w:fill="FFFFFF"/>
        <w:spacing w:line="240" w:lineRule="auto"/>
        <w:rPr>
          <w:rFonts w:ascii="Times New Roman" w:hAnsi="Times New Roman" w:cs="Times New Roman"/>
        </w:rPr>
      </w:pPr>
    </w:p>
    <w:p w14:paraId="64474124" w14:textId="77777777">
      <w:pPr>
        <w:shd w:val="clear" w:fill="FFFFFF"/>
        <w:spacing w:line="240" w:lineRule="auto"/>
        <w:rPr>
          <w:rFonts w:ascii="Times New Roman" w:hAnsi="Times New Roman" w:cs="Times New Roman"/>
          <w:b/>
        </w:rPr>
      </w:pPr>
      <w:r>
        <w:rPr>
          <w:rFonts w:ascii="Times New Roman" w:hAnsi="Times New Roman" w:eastAsia="Arial" w:cs="Times New Roman"/>
          <w:b/>
          <w:bCs/>
          <w:sz w:val="22"/>
          <w:szCs w:val="22"/>
        </w:rPr>
        <w:t>Kitchen Display &amp; Staff Operations</w:t>
      </w:r>
    </w:p>
    <w:p w14:paraId="36E0ABAE"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Deliver new orders to the correct branch KDS in real time through WebSocket communication.</w:t>
      </w:r>
    </w:p>
    <w:p w14:paraId="46543F6F"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Display order number, table, items, customization, customer notes, elapsed waiting time, and standardized recipes.</w:t>
      </w:r>
    </w:p>
    <w:p w14:paraId="236477C1"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Use visual priority levels for waiting orders and support order states such as received, preparing, ready, served, and completed.</w:t>
      </w:r>
    </w:p>
    <w:p w14:paraId="68BAA071"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Group multiple order submissions by table and notify the customer or service staff when items are ready.</w:t>
      </w:r>
    </w:p>
    <w:p w14:paraId="19963CED"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Allow staff to mark a product or related ingredient as unavailable and update the customer menu immediately.</w:t>
      </w:r>
    </w:p>
    <w:p w14:paraId="6D957C15"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Provide receipt printing, table-map status, service-call alerts, bill-request alerts, VietQR display, and staff payment confirmation.</w:t>
      </w:r>
    </w:p>
    <w:p w14:paraId="71A870EA"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Provide a staff mobile interface for operational notifications, table support, product availability, and payment confirmation.</w:t>
      </w:r>
    </w:p>
    <w:p w14:paraId="43C7DFF8"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Support attendance through a rotating QR code and location validation, with biometric attendance integration considered as an extension.</w:t>
      </w:r>
    </w:p>
    <w:p w14:paraId="7A84689C" w14:textId="77777777">
      <w:pPr>
        <w:shd w:val="clear" w:fill="FFFFFF"/>
        <w:spacing w:line="240" w:lineRule="auto"/>
        <w:rPr>
          <w:rFonts w:ascii="Times New Roman" w:hAnsi="Times New Roman" w:cs="Times New Roman"/>
        </w:rPr>
      </w:pPr>
    </w:p>
    <w:p w14:paraId="13E59367" w14:textId="77777777">
      <w:pPr>
        <w:shd w:val="clear" w:fill="FFFFFF"/>
        <w:spacing w:line="240" w:lineRule="auto"/>
        <w:rPr>
          <w:rFonts w:ascii="Times New Roman" w:hAnsi="Times New Roman" w:cs="Times New Roman"/>
          <w:b/>
        </w:rPr>
      </w:pPr>
      <w:r>
        <w:rPr>
          <w:rFonts w:ascii="Times New Roman" w:hAnsi="Times New Roman" w:eastAsia="Arial" w:cs="Times New Roman"/>
          <w:b/>
          <w:bCs/>
          <w:sz w:val="22"/>
          <w:szCs w:val="22"/>
        </w:rPr>
        <w:t>Branch Management</w:t>
      </w:r>
    </w:p>
    <w:p w14:paraId="3E496AD8"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Open and close working shifts, record opening cash, enter actual closing cash, and report discrepancies against system records.</w:t>
      </w:r>
    </w:p>
    <w:p w14:paraId="6085C856"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Manage weekly schedules, shift changes, employee attendance, lateness, overtime, and payroll-supporting data.</w:t>
      </w:r>
    </w:p>
    <w:p w14:paraId="6F3B5657"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Create stock requisitions from storage to the preparation counter and maintain traceable stock movement records.</w:t>
      </w:r>
    </w:p>
    <w:p w14:paraId="1D03596E"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Record supplier goods receipts, compare received quantities with purchase orders, and update inventory.</w:t>
      </w:r>
    </w:p>
    <w:p w14:paraId="1BDF9250"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Perform stocktaking, calculate actual-versus-system differences, record wastage, and generate low-stock or abnormal-loss alerts.</w:t>
      </w:r>
    </w:p>
    <w:p w14:paraId="0069E552"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Manage the branch floor map, tables, business hours, local prices, and branch-scoped permissions.</w:t>
      </w:r>
    </w:p>
    <w:p w14:paraId="72A46876"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View branch revenue, order count, average order value, top products, hourly demand, cash reconciliation, and end-of-day reports.</w:t>
      </w:r>
    </w:p>
    <w:p w14:paraId="7DB6AE99"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Ask natural-language questions about authorized branch data and receive answers supported by dashboard metrics and charts.</w:t>
      </w:r>
    </w:p>
    <w:p w14:paraId="6799B42C" w14:textId="77777777">
      <w:pPr>
        <w:shd w:val="clear" w:fill="FFFFFF"/>
        <w:spacing w:line="240" w:lineRule="auto"/>
        <w:rPr>
          <w:rFonts w:ascii="Times New Roman" w:hAnsi="Times New Roman" w:cs="Times New Roman"/>
        </w:rPr>
      </w:pPr>
    </w:p>
    <w:p w14:paraId="758B83AB" w14:textId="77777777">
      <w:pPr>
        <w:shd w:val="clear" w:fill="FFFFFF"/>
        <w:spacing w:line="240" w:lineRule="auto"/>
        <w:rPr>
          <w:rFonts w:ascii="Times New Roman" w:hAnsi="Times New Roman" w:cs="Times New Roman"/>
        </w:rPr>
      </w:pPr>
    </w:p>
    <w:p w14:paraId="2FFA56F9" w14:textId="77777777">
      <w:pPr>
        <w:shd w:val="clear" w:fill="FFFFFF"/>
        <w:spacing w:line="240" w:lineRule="auto"/>
        <w:rPr>
          <w:rFonts w:ascii="Times New Roman" w:hAnsi="Times New Roman" w:cs="Times New Roman"/>
          <w:b/>
        </w:rPr>
      </w:pPr>
      <w:r>
        <w:rPr>
          <w:rFonts w:ascii="Times New Roman" w:hAnsi="Times New Roman" w:eastAsia="Arial" w:cs="Times New Roman"/>
          <w:b/>
          <w:bCs/>
          <w:sz w:val="22"/>
          <w:szCs w:val="22"/>
        </w:rPr>
        <w:t>Owner, Administration &amp; Multi-Branch Management</w:t>
      </w:r>
    </w:p>
    <w:p w14:paraId="7FF29706"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Manage branches, accounts, employees, roles, permissions, and branch-level data isolation using role-based access control.</w:t>
      </w:r>
    </w:p>
    <w:p w14:paraId="38F48AB1"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Centrally create and synchronize product categories, menu items, images, recipes, ingredients, branch-specific prices, availability, and seasonal schedules.</w:t>
      </w:r>
    </w:p>
    <w:p w14:paraId="2AE4CDFF" w14:textId="77777777">
      <w:pPr>
        <w:shd w:val="clear" w:fill="FFFFFF"/>
        <w:spacing w:line="240" w:lineRule="auto"/>
        <w:rPr>
          <w:rFonts w:ascii="Times New Roman" w:hAnsi="Times New Roman" w:cs="Times New Roman"/>
        </w:rPr>
      </w:pPr>
      <w:r>
        <w:lastRenderedPageBreak/>
        <w:rPr>
          <w:rFonts w:ascii="Times New Roman" w:hAnsi="Times New Roman" w:eastAsia="Arial" w:cs="Times New Roman"/>
          <w:sz w:val="22"/>
          <w:szCs w:val="22"/>
        </w:rPr>
        <w:t>- Create combos, vouchers, loyalty rules, membership tiers, time-based promotions, and chain-wide announcements.</w:t>
      </w:r>
    </w:p>
    <w:p w14:paraId="1C7FE534"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View consolidated real-time dashboards and compare revenue, costs, inventory, attendance, operational alerts, and profit-and-loss among branches.</w:t>
      </w:r>
    </w:p>
    <w:p w14:paraId="711B3F96"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Review low-rating alerts and public feedback, including attached photos, status, response, and resolution history.</w:t>
      </w:r>
    </w:p>
    <w:p w14:paraId="24B88DE6"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Maintain an audit log for price changes, order cancellation, inventory adjustment, payment confirmation, and permission changes.</w:t>
      </w:r>
    </w:p>
    <w:p w14:paraId="4E652ED5"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Export sales, inventory, attendance, payroll-supporting, CRM, and financial reports to Excel or PDF.</w:t>
      </w:r>
    </w:p>
    <w:p w14:paraId="3B86D873" w14:textId="77777777">
      <w:pPr>
        <w:shd w:val="clear" w:fill="FFFFFF"/>
        <w:spacing w:line="240" w:lineRule="auto"/>
        <w:rPr>
          <w:rFonts w:ascii="Times New Roman" w:hAnsi="Times New Roman" w:cs="Times New Roman"/>
        </w:rPr>
      </w:pPr>
    </w:p>
    <w:p w14:paraId="31DB6692" w14:textId="77777777">
      <w:pPr>
        <w:shd w:val="clear" w:fill="FFFFFF"/>
        <w:spacing w:line="240" w:lineRule="auto"/>
        <w:rPr>
          <w:rFonts w:ascii="Times New Roman" w:hAnsi="Times New Roman" w:cs="Times New Roman"/>
          <w:b/>
        </w:rPr>
      </w:pPr>
      <w:r>
        <w:rPr>
          <w:rFonts w:ascii="Times New Roman" w:hAnsi="Times New Roman" w:eastAsia="Arial" w:cs="Times New Roman"/>
          <w:b/>
          <w:bCs/>
          <w:sz w:val="22"/>
          <w:szCs w:val="22"/>
        </w:rPr>
        <w:t>AI Modules</w:t>
      </w:r>
    </w:p>
    <w:p w14:paraId="2C2456FD"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AI-1 Recommendation Chatbot: Suggest suitable menu items using customer preferences, allergens, weather context, sales trends, and CRM history through RAG and content-based or hybrid recommendation techniques. This is the primary research module, evaluated against baselines with explicit metrics.</w:t>
      </w:r>
    </w:p>
    <w:p w14:paraId="2C0D8EDD"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AI-2 Combo Suggestion: Discover frequently purchased product combinations using association rules such as Apriori or FP-Growth and support owner approval before publication. Implemented as a supporting technical feature with a lighter evaluation (support, confidence, lift) than AI-1.</w:t>
      </w:r>
    </w:p>
    <w:p w14:paraId="37582951"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Documented as future work only (not implemented in this capstone): AI-3 Business Analytics (natural-language querying over authorized branch data), AI-4 Churn Prediction (Random Forest/XGBoost), and AI-5 Menu Intelligence (demand/trend analysis). These remain in the architecture as extension points.</w:t>
      </w:r>
    </w:p>
    <w:p w14:paraId="5C2EF319" w14:textId="77777777">
      <w:pPr>
        <w:shd w:val="clear" w:fill="FFFFFF"/>
        <w:spacing w:line="240" w:lineRule="auto"/>
        <w:rPr>
          <w:rFonts w:ascii="Times New Roman" w:hAnsi="Times New Roman" w:cs="Times New Roman"/>
        </w:rPr>
      </w:pPr>
    </w:p>
    <w:p w14:paraId="24DAA8FB" w14:textId="77777777">
      <w:pPr>
        <w:shd w:val="clear" w:fill="FFFFFF"/>
        <w:spacing w:line="240" w:lineRule="auto"/>
        <w:rPr>
          <w:rFonts w:ascii="Times New Roman" w:hAnsi="Times New Roman" w:cs="Times New Roman"/>
          <w:b/>
        </w:rPr>
      </w:pPr>
      <w:r>
        <w:rPr>
          <w:rFonts w:ascii="Times New Roman" w:hAnsi="Times New Roman" w:eastAsia="Arial" w:cs="Times New Roman"/>
          <w:b/>
          <w:bCs/>
          <w:sz w:val="22"/>
          <w:szCs w:val="22"/>
        </w:rPr>
        <w:t>d) Non-Functional Requirements:</w:t>
      </w:r>
    </w:p>
    <w:p w14:paraId="2BC948A2"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The Smart F&amp;B OS platform shall provide a secure, reliable, scalable, and usable environment for daily F&amp;B operations.</w:t>
      </w:r>
    </w:p>
    <w:p w14:paraId="4D8E9BF9"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Performance: Deliver new orders, status changes, and service alerts in near real time and keep common mobile interactions responsive during peak periods.</w:t>
      </w:r>
    </w:p>
    <w:p w14:paraId="3FA99927"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Scalability: Support multiple branches, tables, concurrent customers, KDS clients, media uploads, and growing order histories.</w:t>
      </w:r>
    </w:p>
    <w:p w14:paraId="67AC9433"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Availability &amp; Recovery: Provide monitoring, automated backup, controlled recovery, and graceful handling of temporary network or external-service failures.</w:t>
      </w:r>
    </w:p>
    <w:p w14:paraId="6EEE2963"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Security: Apply secure authentication, RBAC, least privilege, encrypted communication, input validation, rate limiting, secret management, and audit logging.</w:t>
      </w:r>
    </w:p>
    <w:p w14:paraId="18EF811D"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Privacy: Protect phone numbers and customer profiles, support anonymous public reviews, define consent and retention rules, and restrict CRM access to authorized roles.</w:t>
      </w:r>
    </w:p>
    <w:p w14:paraId="5E5DD1F0"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Data Integrity: Preserve consistent order, payment, inventory, loyalty, voucher, shift, and financial records with traceable state transitions.</w:t>
      </w:r>
    </w:p>
    <w:p w14:paraId="093DF0BF"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Media Safety: Validate file type and size, prevent malicious uploads, control public visibility, and provide review moderation and removal workflows.</w:t>
      </w:r>
    </w:p>
    <w:p w14:paraId="620E1845"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Usability &amp; Accessibility: Provide responsive interfaces for mobile browsers, staff phones, KDS televisions or tablets, manager devices, and owner desktops.</w:t>
      </w:r>
    </w:p>
    <w:p w14:paraId="24A9C461"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Maintainability: Use modular services, documented APIs, automated tests, centralized logs, code review, version control, and CI/CD.</w:t>
      </w:r>
    </w:p>
    <w:p w14:paraId="5A332B4E"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Interoperability: Support VietQR, thermal printers, Zalo OA, email, push notifications, weather data, object storage, and optional attendance hardware through documented interfaces.</w:t>
      </w:r>
    </w:p>
    <w:p w14:paraId="384B775E"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AI Governance: Display the evidence or factors supporting analytical recommendations, enforce role-scoped data access, and require human approval for consequential promotions or menu changes.</w:t>
      </w:r>
    </w:p>
    <w:p w14:paraId="4091F54F" w14:textId="77777777">
      <w:pPr>
        <w:shd w:val="clear" w:fill="FFFFFF"/>
        <w:spacing w:line="240" w:lineRule="auto"/>
        <w:rPr>
          <w:rFonts w:ascii="Times New Roman" w:hAnsi="Times New Roman" w:cs="Times New Roman"/>
        </w:rPr>
      </w:pPr>
    </w:p>
    <w:p w14:paraId="27A2114C" w14:textId="77777777">
      <w:pPr>
        <w:shd w:val="clear" w:fill="FFFFFF"/>
        <w:spacing w:line="240" w:lineRule="auto"/>
        <w:rPr>
          <w:rFonts w:ascii="Times New Roman" w:hAnsi="Times New Roman" w:cs="Times New Roman"/>
          <w:b/>
        </w:rPr>
      </w:pPr>
      <w:r>
        <w:rPr>
          <w:rFonts w:ascii="Times New Roman" w:hAnsi="Times New Roman" w:eastAsia="Arial" w:cs="Times New Roman"/>
          <w:b/>
          <w:bCs/>
          <w:sz w:val="22"/>
          <w:szCs w:val="22"/>
        </w:rPr>
        <w:t>e) Theory &amp; Practical:</w:t>
      </w:r>
    </w:p>
    <w:p w14:paraId="7E877DCD" w14:textId="77777777">
      <w:pPr>
        <w:shd w:val="clear" w:fill="FFFFFF"/>
        <w:spacing w:line="240" w:lineRule="auto"/>
        <w:rPr>
          <w:rFonts w:ascii="Times New Roman" w:hAnsi="Times New Roman" w:cs="Times New Roman"/>
          <w:b/>
        </w:rPr>
      </w:pPr>
      <w:r>
        <w:lastRenderedPageBreak/>
        <w:rPr>
          <w:rFonts w:ascii="Times New Roman" w:hAnsi="Times New Roman" w:eastAsia="Arial" w:cs="Times New Roman"/>
          <w:b/>
          <w:bCs/>
          <w:sz w:val="22"/>
          <w:szCs w:val="22"/>
        </w:rPr>
        <w:t>Theory &amp; Practice</w:t>
      </w:r>
    </w:p>
    <w:p w14:paraId="1385D95F"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The project applies software engineering, data engineering, business analytics, and applied artificial intelligence to a practical F&amp;B operating environment, including:</w:t>
      </w:r>
    </w:p>
    <w:p w14:paraId="00012CBE"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Requirements engineering, BPMN or workflow analysis, use-case modeling, and role-based access analysis.</w:t>
      </w:r>
    </w:p>
    <w:p w14:paraId="3C197C3B"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Object-oriented analysis and system design using UML, database modeling, and API contracts.</w:t>
      </w:r>
    </w:p>
    <w:p w14:paraId="2B7FDE20"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Modular, multi-branch, event-driven architecture and real-time communication through REST APIs and WebSocket.</w:t>
      </w:r>
    </w:p>
    <w:p w14:paraId="590DA85C"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Relational transaction processing with PostgreSQL, caching and real-time support with Redis, and object storage for menu and review images.</w:t>
      </w:r>
    </w:p>
    <w:p w14:paraId="43DEB6AC"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Responsive PWA, KDS, mobile staff and manager interfaces, and web administration dashboards.</w:t>
      </w:r>
    </w:p>
    <w:p w14:paraId="287AE5FA"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Recommendation systems, association-rule mining, RAG, and explainable decision support.</w:t>
      </w:r>
    </w:p>
    <w:p w14:paraId="5140F48F"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Functional, integration, security, performance, usability, and AI-model evaluation.</w:t>
      </w:r>
    </w:p>
    <w:p w14:paraId="5B4EFEE7"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Agile project management, Git-based collaboration, Docker deployment, CI/CD, monitoring, backup, and maintenance.</w:t>
      </w:r>
    </w:p>
    <w:p w14:paraId="5BA878D5" w14:textId="77777777">
      <w:pPr>
        <w:shd w:val="clear" w:fill="FFFFFF"/>
        <w:spacing w:line="240" w:lineRule="auto"/>
        <w:rPr>
          <w:rFonts w:ascii="Times New Roman" w:hAnsi="Times New Roman" w:cs="Times New Roman"/>
        </w:rPr>
      </w:pPr>
    </w:p>
    <w:p w14:paraId="0FFBBAD8" w14:textId="77777777">
      <w:pPr>
        <w:shd w:val="clear" w:fill="FFFFFF"/>
        <w:spacing w:line="240" w:lineRule="auto"/>
        <w:rPr>
          <w:rFonts w:ascii="Times New Roman" w:hAnsi="Times New Roman" w:cs="Times New Roman"/>
          <w:b/>
        </w:rPr>
      </w:pPr>
      <w:r>
        <w:rPr>
          <w:rFonts w:ascii="Times New Roman" w:hAnsi="Times New Roman" w:eastAsia="Arial" w:cs="Times New Roman"/>
          <w:b/>
          <w:bCs/>
          <w:sz w:val="22"/>
          <w:szCs w:val="22"/>
        </w:rPr>
        <w:t>f) Products (Expected Deliverables):</w:t>
      </w:r>
    </w:p>
    <w:p w14:paraId="374DC6CF"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The project is expected to deliver the following software and supporting artifacts:</w:t>
      </w:r>
    </w:p>
    <w:p w14:paraId="0A577859"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A mobile-first QR Order PWA for dine-in and takeaway customers.</w:t>
      </w:r>
    </w:p>
    <w:p w14:paraId="0C8F849D"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A real-time KDS and a staff operation interface for preparation and table service.</w:t>
      </w:r>
    </w:p>
    <w:p w14:paraId="3125F763"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A branch manager interface for shifts, attendance, inventory, supplier receipts, cash reconciliation, feedback alerts, and reporting.</w:t>
      </w:r>
    </w:p>
    <w:p w14:paraId="75336B77"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A multi-branch owner and administration dashboard for menu, pricing, CRM, loyalty, promotions, RBAC, audit logs, P&amp;L, and export.</w:t>
      </w:r>
    </w:p>
    <w:p w14:paraId="5AB204A9"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A feedback and public-review module supporting item ratings, image upload, optional anonymity, public visibility, and low-rating alerts.</w:t>
      </w:r>
    </w:p>
    <w:p w14:paraId="4315F88D"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Two AI modules delivered with full research evaluation: a RAG-powered recommendation chatbot and an Apriori/FP-Growth combo-suggestion module. Business analytics, churn prediction, and menu intelligence are documented as future work, not implemented.</w:t>
      </w:r>
    </w:p>
    <w:p w14:paraId="72B1A381"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Backend APIs, real-time event services, PostgreSQL database, Redis cache, object storage, and external-service integrations.</w:t>
      </w:r>
    </w:p>
    <w:p w14:paraId="4D133B3F"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Software engineering documents including SRS, use cases, UML diagrams, database design, architecture, API specifications, test plan, deployment guide, and user manuals.</w:t>
      </w:r>
    </w:p>
    <w:p w14:paraId="7E27D7C1"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Source code, automated tests, test reports, deployment configuration, monitoring configuration, and a demonstrable deployed prototype.</w:t>
      </w:r>
    </w:p>
    <w:p w14:paraId="7F55606F" w14:textId="77777777">
      <w:pPr>
        <w:shd w:val="clear" w:fill="FFFFFF"/>
        <w:spacing w:line="240" w:lineRule="auto"/>
        <w:rPr>
          <w:rFonts w:ascii="Times New Roman" w:hAnsi="Times New Roman" w:cs="Times New Roman"/>
        </w:rPr>
      </w:pPr>
    </w:p>
    <w:p w14:paraId="122502C3" w14:textId="77777777">
      <w:pPr>
        <w:shd w:val="clear" w:fill="FFFFFF"/>
        <w:spacing w:line="240" w:lineRule="auto"/>
        <w:rPr>
          <w:rFonts w:ascii="Times New Roman" w:hAnsi="Times New Roman" w:cs="Times New Roman"/>
          <w:b/>
        </w:rPr>
      </w:pPr>
      <w:r>
        <w:rPr>
          <w:rFonts w:ascii="Times New Roman" w:hAnsi="Times New Roman" w:eastAsia="Arial" w:cs="Times New Roman"/>
          <w:b/>
          <w:bCs/>
          <w:sz w:val="22"/>
          <w:szCs w:val="22"/>
        </w:rPr>
        <w:t>g) Proposed Tasks:</w:t>
      </w:r>
    </w:p>
    <w:p w14:paraId="23C45BA7"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TP1 - Business Analysis &amp; System Design: Confirm scope and business rules; model the 16 core workflows and four actors; produce SRS, UI/UX, UML, database, API, RBAC, privacy, and system architecture designs.</w:t>
      </w:r>
    </w:p>
    <w:p w14:paraId="771F03BD"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TP2 - QR Ordering, Feedback &amp; KDS: Develop customer identification, QR menu, item customization, dine-in/takeaway ordering, public photo reviews, service and bill requests, real-time KDS, recipes, availability, and notifications.</w:t>
      </w:r>
    </w:p>
    <w:p w14:paraId="485E067D"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TP3 - Branch &amp; Chain Operations: Develop staff, attendance, shifts, cash reconciliation, inventory, supplier receipts, tables, branch reporting, centralized menu, pricing, loyalty, promotions, P&amp;L, RBAC, audit logs, and export.</w:t>
      </w:r>
    </w:p>
    <w:p w14:paraId="569AA6F9"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TP4 - Data &amp; AI: Build the analytical data pipeline and implement the recommendation chatbot (RAG) and the combo-suggestion module (Apriori/FP-Growth); define baselines, metrics, and explainability for these two AI research modules. Natural-language business analytics, churn prediction, and menu intelligence are documented as future extensions only.</w:t>
      </w:r>
    </w:p>
    <w:p w14:paraId="554617CF" w14:textId="77777777">
      <w:pPr>
        <w:shd w:val="clear" w:fill="FFFFFF"/>
        <w:spacing w:line="240" w:lineRule="auto"/>
        <w:rPr>
          <w:rFonts w:ascii="Times New Roman" w:hAnsi="Times New Roman" w:cs="Times New Roman"/>
        </w:rPr>
      </w:pPr>
      <w:r>
        <w:lastRenderedPageBreak/>
        <w:rPr>
          <w:rFonts w:ascii="Times New Roman" w:hAnsi="Times New Roman" w:eastAsia="Arial" w:cs="Times New Roman"/>
          <w:sz w:val="22"/>
          <w:szCs w:val="22"/>
        </w:rPr>
        <w:t>TP5 - Integration, Evaluation &amp; Delivery: Integrate interfaces, backend, data, AI, and external services; perform functional, security, performance, usability, and model evaluation; deploy the prototype and complete documentation.</w:t>
      </w:r>
    </w:p>
    <w:p w14:paraId="7DD35B9C" w14:textId="77777777">
      <w:pPr>
        <w:shd w:val="clear" w:fill="FFFFFF"/>
        <w:spacing w:line="240" w:lineRule="auto"/>
        <w:rPr>
          <w:rFonts w:ascii="Times New Roman" w:hAnsi="Times New Roman" w:cs="Times New Roman"/>
        </w:rPr>
      </w:pPr>
    </w:p>
    <w:p w14:paraId="58FEA499" w14:textId="77777777">
      <w:pPr>
        <w:shd w:val="clear" w:fill="FFFFFF"/>
        <w:spacing w:line="240" w:lineRule="auto"/>
        <w:rPr>
          <w:rFonts w:ascii="Times New Roman" w:hAnsi="Times New Roman" w:cs="Times New Roman"/>
          <w:b/>
        </w:rPr>
      </w:pPr>
      <w:r>
        <w:rPr>
          <w:rFonts w:ascii="Times New Roman" w:hAnsi="Times New Roman" w:eastAsia="Arial" w:cs="Times New Roman"/>
          <w:b/>
          <w:bCs/>
          <w:sz w:val="22"/>
          <w:szCs w:val="22"/>
        </w:rPr>
        <w:t>3.3. Research Information</w:t>
      </w:r>
    </w:p>
    <w:p w14:paraId="02050BC6" w14:textId="77777777">
      <w:pPr>
        <w:shd w:val="clear" w:fill="FFFFFF"/>
        <w:spacing w:line="240" w:lineRule="auto"/>
        <w:rPr>
          <w:rFonts w:ascii="Times New Roman" w:hAnsi="Times New Roman" w:cs="Times New Roman"/>
          <w:b/>
        </w:rPr>
      </w:pPr>
      <w:r>
        <w:rPr>
          <w:rFonts w:ascii="Times New Roman" w:hAnsi="Times New Roman" w:eastAsia="Arial" w:cs="Times New Roman"/>
          <w:b/>
          <w:bCs/>
          <w:sz w:val="22"/>
          <w:szCs w:val="22"/>
        </w:rPr>
        <w:t>a. Research Problem / Research Question:</w:t>
      </w:r>
    </w:p>
    <w:p w14:paraId="451A6B33" w14:textId="77777777">
      <w:pPr>
        <w:shd w:val="clear" w:fill="FFFFFF"/>
        <w:spacing w:line="240" w:lineRule="auto"/>
        <w:rPr>
          <w:rFonts w:ascii="Times New Roman" w:hAnsi="Times New Roman" w:cs="Times New Roman"/>
          <w:b/>
        </w:rPr>
      </w:pPr>
      <w:r>
        <w:rPr>
          <w:rFonts w:ascii="Times New Roman" w:hAnsi="Times New Roman" w:eastAsia="Arial" w:cs="Times New Roman"/>
          <w:b/>
          <w:bCs/>
          <w:sz w:val="22"/>
          <w:szCs w:val="22"/>
        </w:rPr>
        <w:t>Explainable Personalized Recommendation &amp; Combo Discovery for Smart F&amp;B Operations:</w:t>
      </w:r>
    </w:p>
    <w:p w14:paraId="11FDB72C"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F&amp;B businesses generate order, product, customer, feedback, inventory, promotion, time, and branch data, but these data are often fragmented and underused.</w:t>
      </w:r>
    </w:p>
    <w:p w14:paraId="3FDBE3E7"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Existing operational tools mainly report past transactions and provide limited support for personalized recommendations or explainable combo/cross-sell insight for customers and managers.</w:t>
      </w:r>
    </w:p>
    <w:p w14:paraId="36755817"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The primary research question is: How can a role-aware AI framework combine transactional, customer, and contextual F&amp;B data to produce accurate, timely, and explainable product recommendations and combo insights?</w:t>
      </w:r>
    </w:p>
    <w:p w14:paraId="2BCE2F5E" w14:textId="77777777">
      <w:pPr>
        <w:shd w:val="clear" w:fill="FFFFFF"/>
        <w:spacing w:line="240" w:lineRule="auto"/>
        <w:rPr>
          <w:rFonts w:ascii="Times New Roman" w:hAnsi="Times New Roman" w:cs="Times New Roman"/>
        </w:rPr>
      </w:pPr>
    </w:p>
    <w:p w14:paraId="6570BA35" w14:textId="77777777">
      <w:pPr>
        <w:shd w:val="clear" w:fill="FFFFFF"/>
        <w:spacing w:line="240" w:lineRule="auto"/>
        <w:rPr>
          <w:rFonts w:ascii="Times New Roman" w:hAnsi="Times New Roman" w:cs="Times New Roman"/>
          <w:b/>
        </w:rPr>
      </w:pPr>
      <w:r>
        <w:rPr>
          <w:rFonts w:ascii="Times New Roman" w:hAnsi="Times New Roman" w:eastAsia="Arial" w:cs="Times New Roman"/>
          <w:b/>
          <w:bCs/>
          <w:sz w:val="22"/>
          <w:szCs w:val="22"/>
        </w:rPr>
        <w:t>b. Research Objectives:</w:t>
      </w:r>
    </w:p>
    <w:p w14:paraId="2FDE6D80"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Design a unified analytical data model and pipeline for multi-branch F&amp;B data.</w:t>
      </w:r>
    </w:p>
    <w:p w14:paraId="7D0F7668"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Develop and evaluate personalized product recommendation and product-association (combo) discovery for F&amp;B operations.</w:t>
      </w:r>
    </w:p>
    <w:p w14:paraId="572E054A"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Compare AI approaches with non-personalized, popularity-based, rule-based, and statistical baselines.</w:t>
      </w:r>
    </w:p>
    <w:p w14:paraId="33B9F761"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Integrate the selected methods into the Smart F&amp;B OS prototype with role-scoped access and understandable evidence for recommendations.</w:t>
      </w:r>
    </w:p>
    <w:p w14:paraId="1E767ED7" w14:textId="77777777">
      <w:pPr>
        <w:shd w:val="clear" w:fill="FFFFFF"/>
        <w:spacing w:line="240" w:lineRule="auto"/>
        <w:rPr>
          <w:rFonts w:ascii="Times New Roman" w:hAnsi="Times New Roman" w:cs="Times New Roman"/>
        </w:rPr>
      </w:pPr>
    </w:p>
    <w:p w14:paraId="3349D703" w14:textId="77777777">
      <w:pPr>
        <w:shd w:val="clear" w:fill="FFFFFF"/>
        <w:spacing w:line="240" w:lineRule="auto"/>
        <w:rPr>
          <w:rFonts w:ascii="Times New Roman" w:hAnsi="Times New Roman" w:cs="Times New Roman"/>
          <w:b/>
        </w:rPr>
      </w:pPr>
      <w:r>
        <w:rPr>
          <w:rFonts w:ascii="Times New Roman" w:hAnsi="Times New Roman" w:eastAsia="Arial" w:cs="Times New Roman"/>
          <w:b/>
          <w:bCs/>
          <w:sz w:val="22"/>
          <w:szCs w:val="22"/>
        </w:rPr>
        <w:t>c. Research Scope &amp; Methodology:</w:t>
      </w:r>
    </w:p>
    <w:p w14:paraId="17DFCE18" w14:textId="77777777">
      <w:pPr>
        <w:shd w:val="clear" w:fill="FFFFFF"/>
        <w:spacing w:line="240" w:lineRule="auto"/>
        <w:rPr>
          <w:rFonts w:ascii="Times New Roman" w:hAnsi="Times New Roman" w:cs="Times New Roman"/>
          <w:b/>
        </w:rPr>
      </w:pPr>
      <w:r>
        <w:rPr>
          <w:rFonts w:ascii="Times New Roman" w:hAnsi="Times New Roman" w:eastAsia="Arial" w:cs="Times New Roman"/>
          <w:b/>
          <w:bCs/>
          <w:sz w:val="22"/>
          <w:szCs w:val="22"/>
        </w:rPr>
        <w:t>The research methodology includes:</w:t>
      </w:r>
    </w:p>
    <w:p w14:paraId="5A0038F9"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Conducting a literature review on recommender systems, market-basket analysis, RAG, and explainable AI in retail and F&amp;B contexts.</w:t>
      </w:r>
    </w:p>
    <w:p w14:paraId="0C86F2F6"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Designing a privacy-aware data pipeline for anonymized order, product, customer, review, weather, and branch data.</w:t>
      </w:r>
    </w:p>
    <w:p w14:paraId="49B9808E"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Preparing prototype-generated, anonymized, or synthetic datasets when sufficient real operational data are unavailable.</w:t>
      </w:r>
    </w:p>
    <w:p w14:paraId="5D9FE37E"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Evaluating content-based, collaborative, or hybrid recommendation approaches against popularity-based baselines using Precision@K, Recall@K, NDCG, coverage, and response time.</w:t>
      </w:r>
    </w:p>
    <w:p w14:paraId="4144FFE6"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Evaluating Apriori or FP-Growth association rules using support, confidence, and lift for combo discovery, as a lighter secondary evaluation alongside the recommendation model.</w:t>
      </w:r>
    </w:p>
    <w:p w14:paraId="546E868B"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Validating the integrated prototype through functional experiments and usability evaluation with representative user roles.</w:t>
      </w:r>
    </w:p>
    <w:p w14:paraId="0EDE01DD" w14:textId="77777777">
      <w:pPr>
        <w:shd w:val="clear" w:fill="FFFFFF"/>
        <w:spacing w:line="240" w:lineRule="auto"/>
        <w:rPr>
          <w:rFonts w:ascii="Times New Roman" w:hAnsi="Times New Roman" w:cs="Times New Roman"/>
        </w:rPr>
      </w:pPr>
    </w:p>
    <w:p w14:paraId="56BC1FEF" w14:textId="77777777">
      <w:pPr>
        <w:shd w:val="clear" w:fill="FFFFFF"/>
        <w:spacing w:line="240" w:lineRule="auto"/>
        <w:rPr>
          <w:rFonts w:ascii="Times New Roman" w:hAnsi="Times New Roman" w:cs="Times New Roman"/>
          <w:b/>
        </w:rPr>
      </w:pPr>
      <w:r>
        <w:rPr>
          <w:rFonts w:ascii="Times New Roman" w:hAnsi="Times New Roman" w:eastAsia="Arial" w:cs="Times New Roman"/>
          <w:b/>
          <w:bCs/>
          <w:sz w:val="22"/>
          <w:szCs w:val="22"/>
        </w:rPr>
        <w:t>d. Expected Scientific Contribution:</w:t>
      </w:r>
    </w:p>
    <w:p w14:paraId="5CA8D200"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A role-aware architecture connecting personalized product recommendation and product-association (combo) discovery, with a documented extension path toward business analytics, churn analytics, and menu intelligence.</w:t>
      </w:r>
    </w:p>
    <w:p w14:paraId="6C875407"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A reproducible evaluation framework with explicit datasets, baselines, metrics, and experiment procedures for the selected F&amp;B analytics tasks.</w:t>
      </w:r>
    </w:p>
    <w:p w14:paraId="23C007C5" w14:textId="77777777">
      <w:pPr>
        <w:shd w:val="clear" w:fill="FFFFFF"/>
        <w:spacing w:line="240" w:lineRule="auto"/>
        <w:rPr>
          <w:rFonts w:ascii="Times New Roman" w:hAnsi="Times New Roman" w:cs="Times New Roman"/>
        </w:rPr>
      </w:pPr>
      <w:r>
        <w:rPr>
          <w:rFonts w:ascii="Times New Roman" w:hAnsi="Times New Roman" w:eastAsia="Arial" w:cs="Times New Roman"/>
          <w:sz w:val="22"/>
          <w:szCs w:val="22"/>
        </w:rPr>
        <w:t>- An explainability and authorization approach that links AI outputs to permitted source data and supporting indicators.</w:t>
      </w:r>
    </w:p>
    <w:p w14:paraId="51C53DE3" w14:textId="77777777">
      <w:pPr>
        <w:shd w:val="clear" w:fill="FFFFFF"/>
        <w:spacing w:line="240" w:lineRule="auto"/>
      </w:pPr>
      <w:r>
        <w:lastRenderedPageBreak/>
        <w:rPr>
          <w:rFonts w:ascii="Times New Roman" w:hAnsi="Times New Roman" w:eastAsia="Arial" w:cs="Times New Roman"/>
          <w:sz w:val="22"/>
          <w:szCs w:val="22"/>
        </w:rPr>
        <w:t>- A practical prototype demonstrating how small and medium-sized F&amp;B chains can apply data-driven decision support within daily operations.</w:t>
      </w:r>
    </w:p>
    <w:p w14:paraId="53A53E1F" w14:textId="18F6DE92">
      <w:pPr>
        <w:shd w:val="clear" w:fill="FFFFFF"/>
        <w:spacing w:before="24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4. Other comments (propose all relative things if have): </w:t>
      </w:r>
    </w:p>
    <w:p w14:paraId="054D12D1" w14:textId="77777777">
      <w:pPr>
        <w:shd w:val="clear" w:fill="FFFFFF"/>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78D79073" w14:textId="77777777">
      <w:pPr>
        <w:shd w:val="clear" w:fill="FFFFFF"/>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00CD7249" w14:textId="77777777">
      <w:pPr>
        <w:shd w:val="clear" w:fill="FFFFFF"/>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bl>
      <w:tblPr>
        <w:tblStyle w:val="a1"/>
        <w:tblW w:w="8850" w:type="dxa"/>
        <w:tblInd w:w="0" w:type="dxa"/>
        <w:tblBorders>
          <w:top w:val="nil"/>
          <w:left w:val="nil"/>
          <w:bottom w:val="nil"/>
          <w:right w:val="nil"/>
          <w:insideH w:val="nil"/>
          <w:insideV w:val="nil"/>
        </w:tblBorders>
        <w:tblLayout w:type="fixed"/>
        <w:tblCellMar>
          <w:top w:w="0" w:type="dxa"/>
          <w:left w:w="108" w:type="dxa"/>
          <w:bottom w:w="0" w:type="dxa"/>
          <w:right w:w="108" w:type="dxa"/>
        </w:tblCellMar>
        <w:tblLook w:noHBand="1" w:noVBand="1"/>
      </w:tblPr>
      <w:tblGrid>
        <w:gridCol w:w="3885"/>
        <w:gridCol w:w="4965"/>
      </w:tblGrid>
      <w:tr>
        <w:trPr>
          <w:trHeight w:val="870"/>
        </w:trPr>
        <w:tc>
          <w:tcPr>
            <w:tcW w:w="3885" w:type="dxa"/>
            <w:tcBorders>
              <w:top w:val="nil"/>
              <w:left w:val="nil"/>
              <w:bottom w:val="nil"/>
              <w:right w:val="nil"/>
            </w:tcBorders>
            <w:tcMar>
              <w:top w:w="0" w:type="dxa"/>
              <w:left w:w="0" w:type="dxa"/>
              <w:bottom w:w="0" w:type="dxa"/>
              <w:right w:w="0" w:type="dxa"/>
            </w:tcMar>
          </w:tcPr>
          <w:p w14:paraId="64A5FA36" w14:textId="77777777">
            <w:pPr>
              <w:spacing w:before="40" w:after="40"/>
              <w:ind w:left="-8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4E7CE374" w14:textId="77777777">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Supervisor (If have)</w:t>
            </w:r>
            <w:r>
              <w:rPr>
                <w:rFonts w:ascii="Times New Roman" w:hAnsi="Times New Roman" w:eastAsia="Times New Roman" w:cs="Times New Roman"/>
                <w:sz w:val="24"/>
                <w:szCs w:val="24"/>
              </w:rPr>
              <w:t xml:space="preserve"> </w:t>
            </w:r>
          </w:p>
          <w:p w14:paraId="282EA56B" w14:textId="77777777">
            <w:pPr>
              <w:spacing w:before="40" w:after="40"/>
              <w:ind w:left="-80"/>
              <w:jc w:val="center"/>
              <w:rPr>
                <w:rFonts w:ascii="Times New Roman" w:hAnsi="Times New Roman" w:eastAsia="Times New Roman" w:cs="Times New Roman"/>
                <w:i/>
                <w:iCs/>
                <w:sz w:val="24"/>
                <w:szCs w:val="24"/>
              </w:rPr>
            </w:pPr>
            <w:r>
              <w:rPr>
                <w:rFonts w:ascii="Times New Roman" w:hAnsi="Times New Roman" w:eastAsia="Times New Roman" w:cs="Times New Roman"/>
                <w:b/>
                <w:bCs/>
                <w:sz w:val="24"/>
                <w:szCs w:val="24"/>
              </w:rPr>
              <w:t xml:space="preserve"> </w:t>
            </w:r>
            <w:r>
              <w:rPr>
                <w:rFonts w:ascii="Times New Roman" w:hAnsi="Times New Roman" w:eastAsia="Times New Roman" w:cs="Times New Roman"/>
                <w:i/>
                <w:iCs/>
                <w:sz w:val="24"/>
                <w:szCs w:val="24"/>
              </w:rPr>
              <w:t>(Sign and full name)</w:t>
            </w:r>
          </w:p>
          <w:p w14:paraId="208CD044" w14:textId="77777777">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tc>
        <w:tc>
          <w:tcPr>
            <w:tcW w:w="4965" w:type="dxa"/>
            <w:tcBorders>
              <w:top w:val="nil"/>
              <w:left w:val="nil"/>
              <w:bottom w:val="nil"/>
              <w:right w:val="nil"/>
            </w:tcBorders>
            <w:tcMar>
              <w:top w:w="0" w:type="dxa"/>
              <w:left w:w="0" w:type="dxa"/>
              <w:bottom w:w="0" w:type="dxa"/>
              <w:right w:w="0" w:type="dxa"/>
            </w:tcMar>
          </w:tcPr>
          <w:p w14:paraId="551E84BD" w14:textId="4621ADB8">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HCM, date 18/0</w:t>
            </w:r>
            <w:r>
              <w:rPr>
                <w:rFonts w:ascii="Times New Roman" w:hAnsi="Times New Roman" w:eastAsia="Times New Roman" w:cs="Times New Roman"/>
                <w:sz w:val="24"/>
                <w:szCs w:val="24"/>
              </w:rPr>
              <w:t>9</w:t>
            </w:r>
            <w:r>
              <w:rPr>
                <w:rFonts w:ascii="Times New Roman" w:hAnsi="Times New Roman" w:eastAsia="Times New Roman" w:cs="Times New Roman"/>
                <w:sz w:val="24"/>
                <w:szCs w:val="24"/>
              </w:rPr>
              <w:t xml:space="preserve">/2026 </w:t>
            </w:r>
          </w:p>
          <w:p w14:paraId="0ED71DCE" w14:textId="77777777">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On behalf of Registers </w:t>
            </w:r>
            <w:r>
              <w:rPr>
                <w:rFonts w:ascii="Times New Roman" w:hAnsi="Times New Roman" w:eastAsia="Times New Roman" w:cs="Times New Roman"/>
                <w:sz w:val="24"/>
                <w:szCs w:val="24"/>
              </w:rPr>
              <w:t xml:space="preserve"> </w:t>
            </w:r>
          </w:p>
          <w:p w14:paraId="6D9F24D3" w14:textId="77777777">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i/>
                <w:iCs/>
                <w:sz w:val="24"/>
                <w:szCs w:val="24"/>
              </w:rPr>
              <w:t>(Sign and full name)</w:t>
            </w:r>
            <w:r>
              <w:rPr>
                <w:rFonts w:ascii="Times New Roman" w:hAnsi="Times New Roman" w:eastAsia="Times New Roman" w:cs="Times New Roman"/>
                <w:sz w:val="24"/>
                <w:szCs w:val="24"/>
              </w:rPr>
              <w:t xml:space="preserve"> </w:t>
            </w:r>
          </w:p>
          <w:p w14:paraId="0D54AD50" w14:textId="77777777">
            <w:pPr>
              <w:spacing w:before="40" w:after="40"/>
              <w:ind w:left="-80"/>
              <w:jc w:val="center"/>
              <w:rPr>
                <w:rFonts w:ascii="Times New Roman" w:hAnsi="Times New Roman" w:eastAsia="Times New Roman" w:cs="Times New Roman"/>
                <w:sz w:val="24"/>
                <w:szCs w:val="24"/>
              </w:rPr>
            </w:pPr>
          </w:p>
        </w:tc>
      </w:tr>
    </w:tbl>
    <w:p w14:paraId="2D6DEDC9" w14:textId="77777777">
      <w:pPr>
        <w:shd w:val="clear" w:fill="FFFFFF"/>
        <w:ind w:left="57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sectPr>
      <w:pgSz w:w="12240" w:h="15840"/>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724F"/>
    <w:multiLevelType w:val="multilevel"/>
    <w:tmpl w:val="467EE7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7F442E4"/>
    <w:multiLevelType w:val="multilevel"/>
    <w:tmpl w:val="D67290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A631CFF"/>
    <w:multiLevelType w:val="multilevel"/>
    <w:tmpl w:val="1E2613E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0E4E38"/>
    <w:multiLevelType w:val="multilevel"/>
    <w:tmpl w:val="E72C437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22"/>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613E8E"/>
    <w:multiLevelType w:val="multilevel"/>
    <w:tmpl w:val="0926332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5E15665"/>
    <w:multiLevelType w:val="multilevel"/>
    <w:tmpl w:val="659C9BC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3ACC6EBF"/>
    <w:multiLevelType w:val="multilevel"/>
    <w:tmpl w:val="E79045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5737E88"/>
    <w:multiLevelType w:val="multilevel"/>
    <w:tmpl w:val="190E78B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E66708A"/>
    <w:multiLevelType w:val="multilevel"/>
    <w:tmpl w:val="6CA20E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FC626BE"/>
    <w:multiLevelType w:val="multilevel"/>
    <w:tmpl w:val="F2DA52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6F63C34"/>
    <w:multiLevelType w:val="multilevel"/>
    <w:tmpl w:val="B8FEA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B770070"/>
    <w:multiLevelType w:val="multilevel"/>
    <w:tmpl w:val="E09E99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928978">
    <w:abstractNumId w:val="7"/>
  </w:num>
  <w:num w:numId="2" w16cid:durableId="1864630510">
    <w:abstractNumId w:val="9"/>
  </w:num>
  <w:num w:numId="3" w16cid:durableId="1353915732">
    <w:abstractNumId w:val="8"/>
  </w:num>
  <w:num w:numId="4" w16cid:durableId="394202208">
    <w:abstractNumId w:val="0"/>
  </w:num>
  <w:num w:numId="5" w16cid:durableId="472647640">
    <w:abstractNumId w:val="11"/>
  </w:num>
  <w:num w:numId="6" w16cid:durableId="189299139">
    <w:abstractNumId w:val="1"/>
  </w:num>
  <w:num w:numId="7" w16cid:durableId="1037968925">
    <w:abstractNumId w:val="6"/>
  </w:num>
  <w:num w:numId="8" w16cid:durableId="1094209201">
    <w:abstractNumId w:val="3"/>
  </w:num>
  <w:num w:numId="9" w16cid:durableId="1789352866">
    <w:abstractNumId w:val="4"/>
  </w:num>
  <w:num w:numId="10" w16cid:durableId="2024043024">
    <w:abstractNumId w:val="5"/>
  </w:num>
  <w:num w:numId="11" w16cid:durableId="1645112676">
    <w:abstractNumId w:val="2"/>
  </w:num>
  <w:num w:numId="12" w16cid:durableId="10224339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888"/>
    <w:rsid w:val="000F55C1"/>
    <w:rsid w:val="002D32F7"/>
    <w:rsid w:val="002F1961"/>
    <w:rsid w:val="00415888"/>
    <w:rsid w:val="00715330"/>
    <w:rsid w:val="007E4439"/>
    <w:rsid w:val="0080179C"/>
    <w:rsid w:val="00853401"/>
    <w:rsid w:val="008F1D27"/>
    <w:rsid w:val="00B16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DBC05"/>
  <w15:docId w15:val="{4D75C72C-C0C0-4E39-AC0A-27DC57513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hyperlink" Target="mailto:HaiPNDSE181854@fpt.edu.vn" TargetMode="External"/><Relationship Id="rId14" Type="http://schemas.openxmlformats.org/officeDocument/2006/relationships/hyperlink" Target="mailto:HoangLVSE181787@fpt.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Mr/0rhG3Vz9aUaAKM0xSHB05Hw==">CgMxLjA4AHIhMVVra1lzMHpaTldkaVJyUllIYk1IZHJQMGVlUFhYQ0lr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7</Pages>
  <Words>2851</Words>
  <Characters>16253</Characters>
  <Application>Microsoft Office Word</Application>
  <DocSecurity>0</DocSecurity>
  <Lines>135</Lines>
  <Paragraphs>38</Paragraphs>
  <ScaleCrop>false</ScaleCrop>
  <Company/>
  <LinksUpToDate>false</LinksUpToDate>
  <CharactersWithSpaces>19066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HOANG</cp:lastModifiedBy>
  <cp:revision>6</cp:revision>
  <dcterms:created xsi:type="dcterms:W3CDTF">2026-08-19T07:25:00Z</dcterms:created>
  <dcterms:modified xsi:type="dcterms:W3CDTF">2026-08-20T13:47:22.920Z</dcterms:modified>
</cp:coreProperties>
</file>