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Arial" w:hAnsi="Arial"/>
          <w:b/>
          <w:color w:val="0F172A"/>
          <w:sz w:val="36"/>
        </w:rPr>
        <w:t>BẢNG BÁO GIÁ TRIỂN KHAI HỆ THỐNG SMART F&amp;B 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6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Khách hàng:</w:t>
            </w:r>
            <w:r>
              <w:rPr>
                <w:rFonts w:ascii="Arial" w:hAnsi="Arial"/>
                <w:color w:val="1E293B"/>
                <w:sz w:val="19"/>
              </w:rPr>
              <w:t xml:space="preserve"> Chuỗi Quán Cà phê / Đồ uống — 3 chi nhánh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Giải pháp:</w:t>
            </w:r>
            <w:r>
              <w:rPr>
                <w:rFonts w:ascii="Arial" w:hAnsi="Arial"/>
                <w:color w:val="1E293B"/>
                <w:sz w:val="19"/>
              </w:rPr>
              <w:t xml:space="preserve"> Hệ thống đặt món QR thông minh thay thế cây POS truyền thống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Ngày lập:</w:t>
            </w:r>
            <w:r>
              <w:rPr>
                <w:rFonts w:ascii="Arial" w:hAnsi="Arial"/>
                <w:color w:val="1E293B"/>
                <w:sz w:val="19"/>
              </w:rPr>
              <w:t xml:space="preserve"> 11/08/2026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Hiệu lực báo giá:</w:t>
            </w:r>
            <w:r>
              <w:rPr>
                <w:rFonts w:ascii="Arial" w:hAnsi="Arial"/>
                <w:color w:val="1E293B"/>
                <w:sz w:val="19"/>
              </w:rPr>
              <w:t xml:space="preserve"> 30 ngày kể từ ngày lập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A. CHI PHÍ THIẾT BỊ (Thanh toán 1 lần)</w:t>
      </w: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Lựa chọn 1: Màn hình TV + Android Box (Không cảm ứng)</w:t>
      </w:r>
    </w:p>
    <w:p>
      <w:pPr>
        <w:spacing w:before="0" w:after="60"/>
      </w:pPr>
      <w:r>
        <w:rPr>
          <w:rFonts w:ascii="Arial" w:hAnsi="Arial"/>
          <w:sz w:val="20"/>
        </w:rPr>
        <w:t>Nhân viên xem đơn trên TV, thao tác hoàn thành đơn qua điện thoại (Staff App).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Đơn giá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SL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Thành tiền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TV 32 inch hiển thị đơn tại quầy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12.000.000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Đặt tại vị trí cây POS cũ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Android Box kết nối TV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1.500.000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4.500.000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Chạy phần mềm KDS trên TV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in hóa đơn nhiệt 80mm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Dùng lại máy in cũ nếu có: 0 đ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Bảng QR Code Acrylic để bàn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1.800.000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20 bàn mỗi chi nhánh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Lắp đặt, cấu hình &amp; chạy thử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Trọn gói 3 chi nhánh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LỰA CHỌN 1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27.300.000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i/>
                <w:color w:val="1E293B"/>
                <w:sz w:val="18"/>
              </w:rPr>
              <w:t>Nếu dùng lại máy in cũ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21.300.000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Tiết kiệm 6 triệu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Lựa chọn 2: Tablet cảm ứng (Đề xuất)</w:t>
      </w:r>
    </w:p>
    <w:p>
      <w:pPr>
        <w:spacing w:before="0" w:after="60"/>
      </w:pPr>
      <w:r>
        <w:rPr>
          <w:rFonts w:ascii="Arial" w:hAnsi="Arial"/>
          <w:sz w:val="20"/>
        </w:rPr>
        <w:t>Nhân viên bấm trực tiếp trên màn hình cảm ứng để hoàn thành đơn, báo hết món, xem chi tiết.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Đơn giá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SL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Thành tiền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Tablet Android 10-11 inch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Thay thế TV + Box, NV thao tác cảm ứng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Giá đỡ Tablet cố định tại quầy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Gắn cố định hoặc đặt đứng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in hóa đơn nhiệt 80mm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Dùng lại máy in cũ nếu có: 0 đ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Bảng QR Code Acrylic để bàn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1.800.000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20 bàn mỗi chi nhánh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Lắp đặt, cấu hình &amp; chạy thử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Trọn gói 3 chi nhánh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LỰA CHỌN 2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26.400.000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i/>
                <w:color w:val="1E293B"/>
                <w:sz w:val="18"/>
              </w:rPr>
              <w:t>Nếu dùng lại máy in cũ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20.400.000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Tiết kiệm 6 triệu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So sánh 2 lựa chọn thiết bị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Tiêu chí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TV + Android Box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Tablet cảm ứng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Chi phí thiết bị (3 quán)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27.300.000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26.400.000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Cảm ứng trực tiếp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Không — NV dùng ĐT thao tác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Có — bấm trực tiếp trên màn hình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Kích thước hiển thị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32 inch (lớn, nhìn xa rõ)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10-11 inch (vừa tầm tay)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Di động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Không (gắn cố định)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Có thể cầm theo khi cần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Số thiết bị cần quản lý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 (TV + Box)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 (Tablet)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B. CHI PHÍ VẬN HÀNH HÀNG THÁNG (Cho cả 3 chi nhánh)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chủ Cloud (Server)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800.000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VPS 4 vCPU, 8GB RAM — chạy toàn bộ hệ thống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Tên miền (.com)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360.000/năm, chia ra 30.000/tháng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AI Engine (Chatbot + Thống kê)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Google Gemini Flash API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Giấy in nhiệt (tiêu hao)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180.000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 quán x 3 cuộn/tháng x 20.000/cuộn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HÀNG 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1.410.000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~470.000/chi nhánh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C. DỊCH VỤ MIỄN PHÍ ĐI KÈM (0 đ — Không phát sinh chi phí)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Dịch vụ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Nhà cung cấp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Mục đích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Thanh toán chuyển khoản VietQR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NAPAS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Khách quét mã thanh toán, miễn phí 100%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Bảo mật SSL &amp; tăng tốc CDN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Cloudflare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Chứng chỉ bảo mật &amp; tăng tốc tải trang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Thông báo đẩy (Push Notification)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Firebase (Google)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Báo trạng thái đơn, gọi nhân viên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báo cáo Email cuối ca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SendGrid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Tự động gửi báo cáo kết ca cho Quản lý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voucher tri ân qua Zalo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Zalo OA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Voucher sinh nhật, khách lâu chưa ghé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Lưu trữ ảnh menu &amp; feedback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Self-hosted (trên Server)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Ảnh món, ảnh feedback khách chụp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7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Sao lưu dữ liệu tự động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Script tự động hàng ngày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Backup database, ảnh lên Cloud miễn phí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8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Dữ liệu thời tiết (cho AI)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OpenWeatherMap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AI Chatbot tham khảo thời tiết gợi ý đồ uống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D. CHI PHÍ PHÁT SINH CÓ THỂ XẢY RA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Khi nào phát sinh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 ước tính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Thay bảng QR Acrylic hư/mất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Khách làm hư hoặc mất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30.000/bảng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Nâng cấp Zalo OA trả phí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voucher &gt; 500 tin/tháng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200.000 - 500.000/tháng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Nâng cấp cấu hình Server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Mở rộng &gt; 5 chi nhánh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+400.000 - 800.000/tháng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Thay Tablet hoặc Android Box hỏng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2-3 năm sử dụng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1.500.000 - 5.000.000/cái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Bảo trì &amp; cập nhật phần mềm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Nếu ký hợp đồng bảo trì riêng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Thỏa thuận riêng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Đào tạo nhân viên mới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Tuyển NV mới cần hướng dẫn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Miễn phí (đào tạo nội bộ)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E. TỔNG HỢP CHI PHÍ THEO THỜI GIAN</w:t>
      </w: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Với Lựa chọn 2 — Tablet cảm ứng (Đề xuất)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Mốc thời gian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Ban đầu (thiết bị)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26.400.000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Thanh toán 1 lần. Dùng lại máy in cũ: 20.400.000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Mỗi tháng (vận hành)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1.410.000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Trung bình 470.000/chi nhánh/tháng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Năm đầu tiên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~43.300.000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Thiết bị + 12 tháng vận hành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Từ năm thứ 2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~16.900.000/năm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Chỉ còn chi phí vận hành hàng tháng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Với Lựa chọn 1 — TV + Android Box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Mốc thời gian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Ban đầu (thiết bị)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27.300.000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Thanh toán 1 lần. Dùng lại máy in cũ: 21.300.000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Mỗi tháng (vận hành)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1.410.000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Trung bình 470.000/chi nhánh/tháng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Năm đầu tiên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~44.200.000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Thiết bị + 12 tháng vận hành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Từ năm thứ 2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~16.900.000/năm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Chỉ còn chi phí vận hành hàng tháng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F. SO SÁNH CHI PHÍ: CÂY POS CŨ vs SMART F&amp;B 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Cây POS cũ (tháng)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Smart F&amp;B OS (tháng)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Tiết kiệm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Lương thu ngân (3 quán x 1 NV)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21.000.000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-21.000.000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Phí phần mềm/bản quyền POS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3.000.000 - 6.000.000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-3.000.000 ~ -6.000.000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Hao hụt nguyên liệu (ước tính)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10 - 15% doanh thu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&lt; 2% doanh thu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Giảm 8 - 13%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Chi phí duy trì hệ thống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1.000.000 - 1.500.000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1.410.000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Tương đương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ước tính/tháng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~35.000.000 - 42.000.000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~4.410.000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Tiết kiệm ~30 - 37 triệu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6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Thời gian hoàn vốn thiết bị:</w:t>
            </w:r>
            <w:r>
              <w:rPr>
                <w:rFonts w:ascii="Arial" w:hAnsi="Arial"/>
                <w:color w:val="1E293B"/>
                <w:sz w:val="19"/>
              </w:rPr>
              <w:t xml:space="preserve"> Trong vòng tháng đầu tiên vận hành.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1E293B"/>
                <w:sz w:val="19"/>
              </w:rPr>
              <w:t>Lương thu ngân: Tùy khu vực, ước tính 6 - 7 triệu/NV (gồm phụ cấp &amp; BHXH).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1E293B"/>
                <w:sz w:val="19"/>
              </w:rPr>
              <w:t>Phí POS cũ: Tùy nhà cung cấp đang dùng (iPOS, KiotViet, CukCuk,...).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G. ĐIỀU KHOẢN THANH TOÁN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Đợt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Nội dung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Số tiền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Thời điểm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Thanh toán thiết bị &amp; lắp đặt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26.400.000 - 27.300.000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Trước khi triển khai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Hàng 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Chi phí vận hành hạ tầng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1.410.000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Đầu mỗi tháng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H. GHI CHÚ QUAN TRỌNG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1. Báo giá trên chưa bao gồm thuế VAT (nếu có).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2. Giá thiết bị có thể thay đổi tùy thời điểm mua &amp; nhà cung cấp.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3. Chi phí phát sinh (Mục D) chỉ phát sinh khi có nhu cầu thực tế, không bắt buộc.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4. Hệ thống yêu cầu kết nối Internet ổn định tại mỗi chi nhánh (sử dụng WiFi sẵn có của quán).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5. Máy in hóa đơn cũ của cây POS (chuẩn ESC/POS, khổ 80mm) có thể tái sử dụng, giảm 6.000.000 trong tổng chi phí thiết bị.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6. Dữ liệu hệ thống (khách hàng, doanh thu, kho) được sao lưu tự động hàng ngày, đảm bảo an toàn.</w:t>
      </w:r>
    </w:p>
    <w:p>
      <w:pPr>
        <w:spacing w:before="400"/>
        <w:jc w:val="center"/>
      </w:pPr>
      <w:r>
        <w:rPr>
          <w:rFonts w:ascii="Arial" w:hAnsi="Arial"/>
          <w:color w:val="64748B"/>
          <w:sz w:val="17"/>
        </w:rPr>
        <w:t>Smart F&amp;B Operating System — Báo giá dành cho Khách hàng</w:t>
      </w:r>
    </w:p>
    <w:sectPr w:rsidR="00FC693F" w:rsidRPr="0006063C" w:rsidSect="00034616">
      <w:pgSz w:w="12240" w:h="15840"/>
      <w:pgMar w:top="1008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