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Arial" w:hAnsi="Arial"/>
          <w:b/>
          <w:color w:val="0F172A"/>
          <w:sz w:val="36"/>
        </w:rPr>
        <w:t>BẢNG BÁO GIÁ TRIỂN KHAI HỆ THỐNG SMART F&amp;B 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Khách hàng:</w:t>
            </w:r>
            <w:r>
              <w:rPr>
                <w:rFonts w:ascii="Arial" w:hAnsi="Arial"/>
                <w:color w:val="1E293B"/>
                <w:sz w:val="19"/>
              </w:rPr>
              <w:t xml:space="preserve"> Chuỗi Quán Cà phê / Đồ uống — 3 chi nhánh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Giải pháp:</w:t>
            </w:r>
            <w:r>
              <w:rPr>
                <w:rFonts w:ascii="Arial" w:hAnsi="Arial"/>
                <w:color w:val="1E293B"/>
                <w:sz w:val="19"/>
              </w:rPr>
              <w:t xml:space="preserve"> Hệ thống đặt món QR thông minh thay thế cây POS truyền thống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Ngày lập:</w:t>
            </w:r>
            <w:r>
              <w:rPr>
                <w:rFonts w:ascii="Arial" w:hAnsi="Arial"/>
                <w:color w:val="1E293B"/>
                <w:sz w:val="19"/>
              </w:rPr>
              <w:t xml:space="preserve"> 11/08/2026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Hiệu lực báo giá:</w:t>
            </w:r>
            <w:r>
              <w:rPr>
                <w:rFonts w:ascii="Arial" w:hAnsi="Arial"/>
                <w:color w:val="1E293B"/>
                <w:sz w:val="19"/>
              </w:rPr>
              <w:t xml:space="preserve"> 30 ngày kể từ ngày lập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A. CHI PHÍ THIẾT BỊ (Thanh toán 1 lần)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Màn hình TV 32" hiển thị đơn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Đặt tại vị trí cây POS cũ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Android Box kết nối TV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1.500.000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4.500.000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chạy phần mềm trên TV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THIẾT BỊ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27.300.000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i/>
                <w:color w:val="1E293B"/>
                <w:sz w:val="18"/>
              </w:rPr>
              <w:t>Nếu dùng lại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21.300.000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6 triệu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B. CHI PHÍ VẬN HÀNH HÀNG THÁNG (Cho cả 3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chủ Cloud (Server)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Chạy toàn bộ hệ thống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Tên miền (.com)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360.000/năm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(Chatbot + Thống kê)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Google Gemini Flash API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chuyển khoản (VietQR)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Miễn phí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mật SSL &amp; tăng tốc (CDN)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Cloudflare miễn phí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Thông báo đẩy (Push)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Firebase miễn phí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báo cáo Email cuối ca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SendGrid miễn phí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qua Zalo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Zalo OA miễn phí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1.230.000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~410.000/chi nhánh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C. CHI PHÍ PHÁT SINH CÓ THỂ XẢY 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Khi nào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 ước tính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thế QR Acrylic hư/mất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làm hư hoặc mất bảng QR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30.000/bảng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Zalo OA trả phí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&gt; 500 tin/tháng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200.000 - 500.000/tháng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Server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 rộng &gt; 5 chi nhánh hoặc lượng khách tăng đột biến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+400.000 - 800.000/tháng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Android Box hỏng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2-3 năm sử dụng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1.500.000/cái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cuộn giấy in nhiệt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Tiêu hao, khoảng 2-4 cuộn/tháng/quán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15.000 - 25.000/cuộn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định kỳ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Cập nhật tính năng mới, sửa lỗi (nếu ký hợp đồng bảo trì)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Thỏa thuận riêng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Đào tạo nhân viên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Khi tuyển NV mới cần hướng dẫn sử dụng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Miễn phí (tự đào tạo nội bộ)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D. TỔNG HỢP CHI PHÍ THEO THỜI GIAN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 (mua thiết bị)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27.300.000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1 lần, tái sử dụng máy in: 21.300.000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 (vận hành)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1.230.000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Trung bình 410.000/chi nhánh/tháng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~42.000.000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Gồm thiết bị + 12 tháng vận hành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Từ năm thứ 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~14.800.000/năm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còn chi phí vận hành hàng tháng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E. SO SÁNH CHI PHÍ: CÂY POS CŨ vs SMART F&amp;B 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Cây POS cũ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Smart F&amp;B OS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Chênh lệch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Lương thu ngân (3 quán x 1 NV)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-21.000.000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Phí phần mềm/bản quyền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-4.500.000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Hao hụt nguyên liệu (ước tính)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-12.000.000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duy trì hệ thống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-270.000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chi phí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42.000.000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4.230.000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-37.770.000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Tiết kiệm ròng:</w:t>
            </w:r>
            <w:r>
              <w:rPr>
                <w:rFonts w:ascii="Arial" w:hAnsi="Arial"/>
                <w:color w:val="1E293B"/>
                <w:sz w:val="19"/>
              </w:rPr>
              <w:t xml:space="preserve"> Khoảng </w:t>
            </w:r>
            <w:r>
              <w:rPr>
                <w:rFonts w:ascii="Arial" w:hAnsi="Arial"/>
                <w:b/>
                <w:color w:val="1E293B"/>
                <w:sz w:val="19"/>
              </w:rPr>
              <w:t>36.500.000 VNĐ/tháng</w:t>
            </w:r>
            <w:r>
              <w:rPr>
                <w:rFonts w:ascii="Arial" w:hAnsi="Arial"/>
                <w:color w:val="1E293B"/>
                <w:sz w:val="19"/>
              </w:rPr>
              <w:t xml:space="preserve"> sau khi trừ chi phí vận hành Smart F&amp;B OS.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Hoàn vốn thiết bị:</w:t>
            </w:r>
            <w:r>
              <w:rPr>
                <w:rFonts w:ascii="Arial" w:hAnsi="Arial"/>
                <w:color w:val="1E293B"/>
                <w:sz w:val="19"/>
              </w:rPr>
              <w:t xml:space="preserve"> Trong vòng </w:t>
            </w:r>
            <w:r>
              <w:rPr>
                <w:rFonts w:ascii="Arial" w:hAnsi="Arial"/>
                <w:b/>
                <w:color w:val="1E293B"/>
                <w:sz w:val="19"/>
              </w:rPr>
              <w:t>tháng đầu tiên</w:t>
            </w:r>
            <w:r>
              <w:rPr>
                <w:rFonts w:ascii="Arial" w:hAnsi="Arial"/>
                <w:color w:val="1E293B"/>
                <w:sz w:val="19"/>
              </w:rPr>
              <w:t xml:space="preserve"> vận hành (khoảng 22-25 ngày).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F. ĐIỀU KHOẢN THANH TOÁN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thiết bị &amp; lắp đặt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27.300.000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Trước khi triển khai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vận hành hạ tầng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Đầu mỗi tháng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Báo giá trên chưa bao gồm thuế VAT (nếu có).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Giá thiết bị có thể thay đổi tùy thời điểm mua &amp; nhà cung cấp.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Chi phí phát sinh (Mục C) chỉ phát sinh khi có nhu cầu thực tế, không bắt buộc.</w:t>
            </w:r>
          </w:p>
        </w:tc>
      </w:tr>
    </w:tbl>
    <w:p>
      <w:pPr>
        <w:spacing w:after="40"/>
      </w:pPr>
    </w:p>
    <w:p>
      <w:pPr>
        <w:spacing w:before="400"/>
        <w:jc w:val="center"/>
      </w:pPr>
      <w:r>
        <w:rPr>
          <w:rFonts w:ascii="Arial" w:hAnsi="Arial"/>
          <w:color w:val="64748B"/>
          <w:sz w:val="17"/>
        </w:rPr>
        <w:t>Smart F&amp;B Operating System — Báo giá dành cho Khách hàng</w:t>
      </w:r>
    </w:p>
    <w:sectPr w:rsidR="00FC693F" w:rsidRPr="0006063C" w:rsidSect="00034616">
      <w:pgSz w:w="12240" w:h="15840"/>
      <w:pgMar w:top="1008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