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300"/>
          <w:sz w:val="18"/>
          <w:szCs w:val="18"/>
        </w:rPr>
        <w:t xml:space="preserve">A.S.D. EVOLUTION SPORT</w:t>
      </w:r>
    </w:p>
    <w:p>
      <w:pPr>
        <w:spacing w:before="40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SUPER PROMPT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44"/>
          <w:szCs w:val="44"/>
        </w:rPr>
        <w:t xml:space="preserve">GROK AURORA</w:t>
      </w:r>
    </w:p>
    <w:p>
      <w:pPr>
        <w:spacing w:before="60"/>
        <w:jc w:val="center"/>
      </w:pPr>
      <w:r>
        <w:rPr>
          <w:rFonts w:ascii="Arial" w:cs="Arial" w:eastAsia="Arial" w:hAnsi="Arial"/>
          <w:color w:val="8B7355"/>
          <w:spacing w:val="150"/>
          <w:sz w:val="28"/>
          <w:szCs w:val="28"/>
        </w:rPr>
        <w:t xml:space="preserve">GENERAZIONE IMMAGINI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z w:val="36"/>
          <w:szCs w:val="36"/>
        </w:rPr>
        <w:t xml:space="preserve">+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GUIDA OPERATIVA COMPLETA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Come usare tutto il sistema, passo dopo passo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color w:val="C8A45A"/>
          <w:sz w:val="20"/>
          <w:szCs w:val="20"/>
        </w:rPr>
        <w:t xml:space="preserve">Volume 2 di 2 • 2025-2026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PARTE A: PROMPT PER GROK AURORA (IMMAGINI)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Aurora è il generatore di immagini integrato in Grok. Funziona nella sezione immagini o scrivendo direttamente in chat. Questi prompt sono ottimizzati per creare visual coerenti con il brand Mind Movement Academy.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REGOLA D’ORO: Ogni prompt Aurora deve contenere lo stile visivo per mantenere coerenza. Includi sempre: “minimal luxury aesthetic, black and gold color palette, dark moody atmosphere, premium feel, clean typography”.</w:t>
      </w:r>
    </w:p>
    <w:p>
      <w:pPr>
        <w:spacing w:before="300"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A1: Grafiche per Instagram Stories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Uso: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Background per stories con testo overlay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A1.1 – SCIENCE DROP (DATO SCIENTIFICO)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Instagram Story graphic (9:16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black background with subtle gold particle effects.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Center of the image: a large, glowing anatomical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illustration of the human nervous system in gold wireframe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style, slightly transparent.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Top: small gold text 'SCIENCE DROP' with a brain emoji.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Bottom: space for overlay text.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minimal luxury aesthetic, dark moody atmosphere,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premium feel. No text on the main illustration.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 (#1A1A2E), gold (#C8A45A), deep navy.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Mood: scientific, elegant, authoritative.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A1.2 – MONDAY RESET (ROUTINE MATTUTINA)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Instagram Story graphic (9:16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Cinematic shot of a luxury dark gym/studio at dawn.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Soft golden light rays entering from the left.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 silhouette of a man in a meditative breathing pose,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backlit with warm gold light.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Atmosphere: serene, powerful, premium. Like a high-end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wellness retreat, not a typical gym.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deep blacks, warm golds, soft amber light.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minimal luxury, cinematic, editorial quality.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Leave space at top and bottom for text overlay.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A1.3 – CLIENT SPOTLIGHT (TRASFORMAZIONE)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Instagram Story graphic (9:16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Split composition: left side dark/cold tones (stress,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fatigue, disconnection), right side warm gold tones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(vitality, presence, strength).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Abstract human silhouette transitioning from fragmented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(left) to whole/integrated (right).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Subtle DNA helix in the background transitioning from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grey to gold, representing epigenetic change.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minimal luxury, symbolic, not literal.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grey/blue (left) to black/gold (right).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Leave space for text: 'TRASFORMAZIONE' at top.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A1.4 – Q&amp;A NEUROSCIENZA (BOX DOMANDE)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Instagram Story graphic (9:16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background with a large, detailed illustration of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 human brain seen from the side, rendered in gold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wireframe/circuit board style with glowing neural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pathways pulsing with light.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Around the brain: floating question mark symbols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subtle gold, like particles.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Bottom third: a dark rounded rectangle placeholder for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Instagram's question sticker.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scientific meets luxury. Think neuroscience lab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meets high-end brand campaign.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gold, electric gold highlights.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A1.5 – PRESENCE PRACTICE (DOMENICA CONTEMPLATIVA)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Instagram Story graphic (9:16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Minimalist composition: vast dark space (like cosmos)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with a single point of warm golden light at the center,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radiating soft concentric circles.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Below the light: a subtle human silhouette in seated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meditation, barely visible, merging with the darkness.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Feeling: infinite stillness, presence, depth.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Like a visual representation of consciousness itself.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deep black, single warm gold point, soft amber.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ultra minimal, spiritual but not religious,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premium and clean.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A2: Cover per Carousel Educativi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Uso: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Prima slide dei post carosello (quella che ferma lo scroll)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A2.1 – COVER “10 SEGNALI SISTEMA NERVOSO”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square Instagram post graphic (1:1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Black background. Center: a dramatic illustration of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human autonomic nervous system (sympathetic and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parasympathetic) rendered as two intertwined light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streams - one red/electric (sympathetic overdrive),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one gold/calm (parasympathetic).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red stream is visually dominant, overwhelming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gold one - representing nervous system collapse.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dramatic, scientific, premium.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Top: space for bold white text.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Bottom: subtle 'MIND MOVEMENT ACADEMY' in gold.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red, gold. High contrast.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A2.2 – COVER “10 COSE CHE IL TUO TRAINER NON SA”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square Instagram post graphic (1:1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background. Two silhouettes facing each other: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LEFT: a generic trainer figure, rendered in flat grey,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simplistic, with only muscles visible (superficial).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RIGHT: a Mind Movement Coach figure, rendered in gold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wireframe showing full body systems - nervous system,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fascial lines, heart electromagnetic field, brain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neural networks. Complex, deep, illuminated.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contrast should be dramatic and immediate.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editorial, comparative, premium.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Space at top for text overlay.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A2.3 – COVER “CEO AD ALTA PERFORMANCE”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square Instagram post graphic (1:1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Cinematic composition: a CEO in a premium dark suit,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seen from behind, standing in a high-rise office with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city skyline at night. But from his body emanates 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visible golden energy field/aura, and his spine 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illuminated showing the vagus nerve pathway in gold.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Represents: external power + internal biology.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message: what's inside determines what's outside.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cinematic, premium, symbolic.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dark blues, blacks, city lights, gold bio-glow.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Space for text at top.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A2.4 – COVER “12 MODULI ACADEMY”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square Instagram post graphic (1:1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Black background. A stunning golden geometric structure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at the center: 12 interconnected nodes forming 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three-dimensional sacred geometry pattern (like 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complex molecule or constellation).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Each node glows with different intensity, connected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by thin gold lines representing the integration of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all 12 modules into one unified system.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Three distinct layers visible: bottom (foundation),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middle (integration), top (transcendence).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geometric, premium, symbolic of unity.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pure black background, gold structure,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subtle white highlights. Ultra clean.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Text space at top: 'MIND MOVEMENT ACADEMY'.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A3: Thumbnail per Reel (Cover Griglia)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Uso: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Immagine di copertina dei reel che appare nella griglia del profilo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A3.1 – THUMBNAIL SERIE “CORPO TI PARLA”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thumbnail graphic (4:5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black background. A photorealistic anatomical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heart rendered in gold, with visible neural connections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extending from it like roots of a tree.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From the heart, subtle sound wave patterns emanate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outward, like the body is literally speaking.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Mood: powerful, visceral, scientific beauty.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 background, gold heart, subtle warm glow.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Leave large space at center-bottom for bold text.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medical illustration meets luxury branding.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A3.2 – THUMBNAIL “CONTROVERSIA CALCOLATA”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thumbnail graphic (4:5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Dramatic dark background with a bold red/gold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lightning bolt or crack splitting the image in half.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One side: conventional gym equipment (grey, cold, flat).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Other side: abstract neural/fascial network in gold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(alive, complex, illuminated).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crack represents the paradigm shift.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Mood: disruptive, provocative, high-energy.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red accent, gold. Maximum contrast.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Space for large bold text overlay.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A3.3 – THUMBNAIL “SAPEVI CHE”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vertical thumbnail graphic (4:5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background. A large, hyper-detailed human eye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rendered in gold tones, with the iris replaced by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 complex neural network pattern / brain cross-section.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eye is wide open, representing sudden awareness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and 'mind-blown' moment.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Subtle gold particles floating around the eye.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Mood: revelatory, shocking, premium.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deep black, gold iris, warm highlights.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surreal scientific art, ultra premium feel.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Space for text: 'SAPEVI CHE...' at top.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A4: Immagini Brand &amp; Atmosfera Studio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Uso: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Visual per stories, post, sito web, presentazioni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A4.1 – EVOLUTION SPORT STUDIO ATMOSPHERE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cinematic wide shot of a premium boutique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fitness studio/coaching space.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interior with warm golden accent lighting.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Clean, minimal equipment: no typical gym clutter.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Think: luxury wellness lab, not a gym.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Key elements: a breathing/meditation area with soft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floor, a functional training zone with premium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equipment, warm wood and dark metal materials.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Golden light rays creating atmosphere.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 single person in the background, mid-movement,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in a flow state - not grinding, flowing.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Mood: sanctuary, premium, intentional.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dark wood, gold lighting, warm amber.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A4.2 – MIND MOVEMENT COACHING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cinematic photo of a 1-on-1 coaching session.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 coach and client in a premium dark studio environment.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coach is standing, attentive, present - not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shouting or pushing. Calm authority.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client is performing a mindful movement - eyes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slightly closed, focused inward, not outward.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Between them: a subtle golden energy connection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(visualized as soft light threads or particles).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Represents: the Mind Movement coaching relationship.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Not personal training. Coaching. Transformation.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Mood: intimate, powerful, sacred.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dark environment, golden accents, skin tones.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A4.3 – MIND MOVEMENT ACADEMY LOGO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premium logo/emblem concept for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'Mind Movement Academy'.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 minimalist geometric design combining: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A subtle brain silhouette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A body in movement (abstract, flowing)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A golden spiral or sacred geometry element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connecting mind and body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three elements should merge into ONE unified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symbol, not three separate icons.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luxury brand, think Rolex meets neuroscience.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Gold on black background. Ultra clean lines.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Below the emblem: 'MIND MOVEMENT ACADEMY'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premium serif or clean sans-serif font.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Subtly under: 'Dal Sapere all'Essere'.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A4.4 – I 12 MODULI VISUAL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an infographic-style visual map showing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12 interconnected golden nodes on a dark black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background, arranged in 3 ascending tiers: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BOTTOM TIER (4 nodes, blue-gold):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'Anatomia' 'PNEI' 'Psicologia' 'NLP'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MIDDLE TIER (4 nodes, pure gold):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'Metodologia MM' 'Neuroscienza' 'Respiro' 'Nutrizione'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TOP TIER (4 nodes, bright white-gold, luminous):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'Coscienza' 'Business' 'Somatic Intelligence' 'Practicum'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Golden lines connecting all nodes in a network.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Energy flows upward from foundation to transcendence.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futuristic, clean, premium data visualization.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gold gradient from cool to warm upward.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A5: Grafiche Dati Scientifici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Uso: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Visual per reel/stories con dati PNEI e neuroscienza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A5.1 – CORTISOLO VS TESTOSTERONE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dramatic scientific infographic (1:1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Dark background. Two large molecules or hormone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symbols facing each other like opponents: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LEFT: Cortisol molecule in aggressive red/orange,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emanating stress patterns, sharp edges.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RIGHT: Testosterone molecule in powerful gold,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emanating strength patterns, clean lines.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Between them: a see-saw or balance beam showing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cortisol winning (tipping the balance).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Represents the HPA vs HPG axis competition.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scientific meets dramatic. Data visualization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with emotional impact. Premium feel.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red (cortisol), gold (testosterone).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A5.2 – FASCIA CATENE MIOFASCIALI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an artistic anatomical illustration (4:5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Full human body seen from the side, transparent skin.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Instead of showing muscles individually, show the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myofascial meridians/chains of Thomas Myers: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Each chain rendered as a flowing golden line/band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running through the entire body - connected,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continuous, integrated.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Superficial Back Line, Front Line, Lateral Line,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Spiral Line, Deep Front Line - each in a slightly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different shade of gold.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Background: pure black. Body: transparent grey.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Fascial lines: glowing gold. Beautiful, not clinical.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anatomical art meets luxury. Like a premium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medical textbook illustration reimagined.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A5.3 – NERVO VAGO HIGHWAY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dramatic illustration (9:16 vertical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human body from head to gut, showing the vagus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nerve as a large, glowing golden highway/river of light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flowing from the brainstem down through the neck,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heart, lungs, and into the gut.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Along its path, each organ it touches lights up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gold: brain, heart, lungs, stomach, intestines.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Represents: the vagus nerve as the body's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information superhighway connecting mind and body.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Background: dark, almost cosmic. The body is 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landscape of inner space.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epic, scientific, awe-inspiring.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deep black/navy, golden nerve pathway.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A5.4 – GUT-BRAIN AXIS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Create a stunning scientific illustration (1:1 ratio).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Split composition: a human brain (top) and an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intestinal system (bottom), connected by a complex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network of golden neural pathways and signals.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The brain and gut mirror each other in shape and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complexity - showing they are two 'brains'.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Floating between them: neurotransmitter molecules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(serotonin, dopamine) visualized as golden particles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traveling in both directions.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Text space for: '90% of your serotonin is made here'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pointing to the gut.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Style: scientific wonder, premium, mind-blowing.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Colors: black, gold, subtle blue neural glow.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B: GUIDA OPERATIVA – COME USARE TUTTO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Questa guida ti spiega esattamente come usare i due documenti (Volume 1: Chat Prompt + Volume 2: Aurora Prompt) per creare una macchina di contenuti inarrestabile.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none" w:color="FFFFFF" w:sz="0"/>
              <w:right w:val="single" w:color="C8A45A" w:sz="1"/>
            </w:tcBorders>
            <w:shd w:fill="2D2D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PREPARA GROK (UNA VOLTA SOLA)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Configurazione iniziale – 5 minuti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E8E8" w:sz="1"/>
              <w:bottom w:val="single" w:color="E8E8E8" w:sz="1"/>
              <w:right w:val="single" w:color="E8E8E8" w:sz="1"/>
            </w:tcBorders>
            <w:shd w:fill="FDFD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Vai su grok.com o apri l’app X e accedi a Grok.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Apri una NUOVA conversazione (chat testuale, NON immagini).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Apri il Volume 1 (Super Prompt Grok Mind Movement Academy).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Vai alla sezione “System Prompt Master”.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COPIA tutto il testo dentro il box grigio e INCOLLALO come primo messaggio.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Invia. Grok risponderà: “Mind Movement Creative Engine attivato...”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Questa conversazione è ora la tua “FABBRICA DI CONTENUTI”. Non chiuderla mai.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NOTA: Se Grok perde il contesto (succede dopo molti messaggi), ricopia il System Prompt in una nuova chat.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none" w:color="FFFFFF" w:sz="0"/>
              <w:right w:val="single" w:color="C8A45A" w:sz="1"/>
            </w:tcBorders>
            <w:shd w:fill="2D2D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 IL COPY (OGNI SETTIMANA)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Produzione testi – 30-45 minuti/settimana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E8E8" w:sz="1"/>
              <w:bottom w:val="single" w:color="E8E8E8" w:sz="1"/>
              <w:right w:val="single" w:color="E8E8E8" w:sz="1"/>
            </w:tcBorders>
            <w:shd w:fill="FDFD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Nella stessa conversazione di Grok dove hai attivato il System Prompt: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LUNEDÌ MATTINA: Apri il Volume 1, scegli il primo prompt operativo che ti serve.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Copia il prompt dal box grigio e incollalo nella chat Grok.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Grok genera il contenuto (script reel, testo stories, carousel).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Leggi, modifica se serve, e SALVA in un documento o nelle note del telefono.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Ripeti per ogni formato che ti serve nella settimana.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WORKFLOW SETTIMANALE CONSIGLIATO: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Lunedì: genera tutti i 5-6 script reel della settimana (20 min)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Lunedì: genera il piano stories di 7 giorni con Prompt 6 (10 min)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Lunedì: genera il carousel settimanale con Prompt 8 (5 min)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Totale: ~35 minuti e hai TUTTO il copy della settimana pronto.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TRUCCO: Quando finisci i prompt specifici, usa il “Generatore Infinito” (ultima sezione del Volume 1) per creare contenuti illimitati su qualsiasi tema.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none" w:color="FFFFFF" w:sz="0"/>
              <w:right w:val="single" w:color="C8A45A" w:sz="1"/>
            </w:tcBorders>
            <w:shd w:fill="2D2D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 LE IMMAGINI CON AURORA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Produzione visual – 20-30 minuti/settimana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E8E8" w:sz="1"/>
              <w:bottom w:val="single" w:color="E8E8E8" w:sz="1"/>
              <w:right w:val="single" w:color="E8E8E8" w:sz="1"/>
            </w:tcBorders>
            <w:shd w:fill="FDFD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Ora apri la SEZIONE IMMAGINI di Grok (Aurora):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Su grok.com: clicca sull’icona immagine/Aurora in alto.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Su X app: vai su Grok e seleziona la modalità generazione immagini.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Apri questo documento (Volume 2), sezione PARTE 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Scegli il prompt che ti serve (story, cover carousel, thumbnail, brand).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COPIA il testo dal box grigio e INCOLLALO nella sezione immagini di Grok.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Aurora genera l’immagine. Se non ti piace, rigenera o modifica il prompt.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SALVA l’immagine sul telefono/computer.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WORKFLOW IMMAGINI: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Genera in batch: crea tutte le immagini della settimana in una sessione (20 min).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Per le stories quotidiane: 5 sfondi diversi bastano per tutta la settimana, poi ci metti il testo sopra con Instagram o Canva.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Per i carousel: genera solo la COVER con Aurora, le slide interne falle con Canva usando il copy di Grok.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Per i thumbnail reel: genera 3-4 template, poi riusali cambiando il testo.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PERSONALIZZAZIONE: Puoi modificare qualsiasi prompt Aurora aggiungendo dettagli. Esempio: aggiungi “with Italian Mediterranean architecture in the background” per contestualizzare a Gragnano.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none" w:color="FFFFFF" w:sz="0"/>
              <w:right w:val="single" w:color="C8A45A" w:sz="1"/>
            </w:tcBorders>
            <w:shd w:fill="2D2D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ASSEMBLA E PUBBLICA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Mettere tutto insieme – 15 min/giorno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E8E8" w:sz="1"/>
              <w:bottom w:val="single" w:color="E8E8E8" w:sz="1"/>
              <w:right w:val="single" w:color="E8E8E8" w:sz="1"/>
            </w:tcBorders>
            <w:shd w:fill="FDFD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Ora hai: il COPY (da Grok chat) + le IMMAGINI (da Aurora). Assembla così: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PER I REEL: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Prendi lo script generato da Grok (Prompt 1, 3, 5 o 7).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Registra il video: Francesco parla in camera seguendo lo script con i timing.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Oppure per i REEL-CINEMATIC: registra B-roll e aggiungi il testo overlay dallo script.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Aggiungi il thumbnail generato da Aurora come cover del reel.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Incolla la caption generata da Grok nella descrizione.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Pubblica all’orario indicato nel calendario (Volume 1, ultima pagina).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PER LE STORIES: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Prendi il piano stories giornaliero (Prompt 6 di Grok).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Usa le immagini Aurora come sfondo.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Aggiungi il testo indicato nel prompt usando gli strumenti di Instagram.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Aggiungi elementi interattivi (poll, quiz, domande) come indicato.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Per le stories video: registra selfie-video seguendo lo script.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PER I CAROUSEL: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Usa la cover generata da Aurora come prima slide.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Crea le slide 2-10 su Canva usando il testo generato da Grok (Prompt 8).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Mantieni palette nero/oro/bianco per coerenza.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Incolla la caption SEO generata da Grok.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none" w:color="FFFFFF" w:sz="0"/>
              <w:right w:val="single" w:color="C8A45A" w:sz="1"/>
            </w:tcBorders>
            <w:shd w:fill="2D2D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OTTIMIZZA E SCALA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Dopo le prime 2 settimane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E8E8" w:sz="1"/>
              <w:bottom w:val="single" w:color="E8E8E8" w:sz="1"/>
              <w:right w:val="single" w:color="E8E8E8" w:sz="1"/>
            </w:tcBorders>
            <w:shd w:fill="FDFD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Dopo 2 settimane di pubblicazione costante, inizia a ottimizzare: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ANALIZZA: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Quali hook hanno funzionato meglio? (guarda la retention dei reel)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Quali stories hanno più interazioni? (guarda risposte ai poll/quiz)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Quali carousel hanno più salvataggi? (il metrica più importante)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Quanti DM “RESET” stai ricevendo? (metrica di conversione diretta)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ITERA CON GROK: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Torna nella chat Grok e scrivi: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  “I reel sul tema [X] con hook tipo [Y] hanno funzionato meglio. Genera 10 nuovi reel con hook simili ma su temi diversi.”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Grok adatterà il suo output basandosi sul tuo feedback.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SCALA: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Quando trovi i format vincenti, chiedi a Grok di generarne 20-30 in batch.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Registra video in batch (1 ora = 10-15 reel se hai tutti gli script pronti).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Programma con Meta Business Suite o Later.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◆ Obiettivo: arrivare a 1-2 reel/giorno + stories costanti = dominio totale.</w:t>
            </w:r>
          </w:p>
        </w:tc>
      </w:tr>
    </w:tbl>
    <w:p>
      <w:pPr>
        <w:spacing w:before="400" w:after="400"/>
      </w:pPr>
    </w:p>
    <w:p>
      <w:pPr>
        <w:pStyle w:val="Heading1"/>
      </w:pPr>
      <w:r>
        <w:rPr>
          <w:rFonts w:ascii="Arial" w:cs="Arial" w:eastAsia="Arial" w:hAnsi="Arial"/>
        </w:rPr>
        <w:t xml:space="preserve">SCHEMA RIASSUNTIVO: IL TUO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Copy reel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Grok Chat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5-6 script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Copy stories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Grok Chat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35-50 stories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Copy carousel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Grok Chat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carousel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Visual stories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Grok Aurora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5-7 grafiche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Cover carousel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Grok Aurora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cover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Thumbnail reel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Grok Aurora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3-4 cover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 reel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Studio/Telefono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5-6 video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Assembla stories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 min/giorno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5-8 stories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Assembla carousel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Canva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 min/sett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 slide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C8A45A" w:sz="3"/>
              <w:bottom w:val="single" w:color="C8A45A" w:sz="3"/>
              <w:right w:val="single" w:color="C8A45A" w:sz="3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24"/>
                <w:szCs w:val="24"/>
              </w:rPr>
              <w:t xml:space="preserve">TEMPO TOTALE SETTIMANALE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~2.5 ore per generare TUTTO il contenuto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(35 min Grok Chat + 20 min Aurora + 60 min registrazione + 70 min assemblaggio)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22"/>
                <w:szCs w:val="22"/>
              </w:rPr>
              <w:t xml:space="preserve">= 5-6 reel + 35-50 stories + 1 carousel A SETTIMANA</w:t>
            </w:r>
          </w:p>
        </w:tc>
      </w:tr>
    </w:tbl>
    <w:p>
      <w:pPr>
        <w:spacing w:before="40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MIND MOVEMENT ACADEMY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C8A45A"/>
          <w:sz w:val="22"/>
          <w:szCs w:val="22"/>
        </w:rPr>
        <w:t xml:space="preserve">Il sistema. La scienza. La rivoluzione.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Ora hai l’arsenale. Usalo.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Mind Movement Academy •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6"/>
        <w:szCs w:val="16"/>
      </w:rPr>
      <w:t xml:space="preserve">GROK AURORA </w:t>
    </w:r>
    <w:r>
      <w:rPr>
        <w:rFonts w:ascii="Arial" w:cs="Arial" w:eastAsia="Arial" w:hAnsi="Arial"/>
        <w:color w:val="AAAAAA"/>
        <w:sz w:val="16"/>
        <w:szCs w:val="16"/>
      </w:rPr>
      <w:t xml:space="preserve">| Visual Prompts + Guida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2026-02-07T18:16:59.884Z</dcterms:created>
  <dcterms:modified xsi:type="dcterms:W3CDTF">2026-02-07T18:16:59.885Z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