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1.3</w:t>
            </w:r>
            <w:r>
              <w:rPr>
                <w:rFonts w:ascii="Arial" w:cs="Arial" w:eastAsia="Arial" w:hAnsi="Arial"/>
                <w:b/>
                <w:bCs/>
                <w:color w:val="FFFFFF"/>
                <w:sz w:val="24"/>
                <w:szCs w:val="24"/>
              </w:rPr>
              <w:t xml:space="preserve">  —  LATERAL LINE (LL) – STABILITÀ E BILANCIAMENTO</w:t>
            </w:r>
          </w:p>
        </w:tc>
      </w:tr>
    </w:tbl>
    <w:p>
      <w:pPr>
        <w:spacing w:before="200" w:after="200"/>
      </w:pPr>
    </w:p>
    <w:p>
      <w:pPr>
        <w:spacing w:before="40" w:after="40"/>
      </w:pPr>
      <w:r>
        <w:rPr>
          <w:rFonts w:ascii="Arial" w:cs="Arial" w:eastAsia="Arial" w:hAnsi="Arial"/>
          <w:b/>
          <w:bCs/>
          <w:color w:val="0066AA"/>
          <w:sz w:val="19"/>
          <w:szCs w:val="19"/>
        </w:rPr>
        <w:t xml:space="preserve">🖼️ Lateral Line — Myers Fig. 5.1 — anatomytrains.com/at-posters</w:t>
      </w:r>
    </w:p>
    <w:p>
      <w:pPr>
        <w:spacing w:before="40" w:after="40"/>
      </w:pPr>
      <w:r>
        <w:rPr>
          <w:rFonts w:ascii="Arial" w:cs="Arial" w:eastAsia="Arial" w:hAnsi="Arial"/>
          <w:b/>
          <w:bCs/>
          <w:color w:val="1A1A2E"/>
          <w:sz w:val="20"/>
          <w:szCs w:val="20"/>
        </w:rPr>
        <w:t xml:space="preserve">Percorso: </w:t>
      </w:r>
      <w:r>
        <w:rPr>
          <w:rFonts w:ascii="Arial" w:cs="Arial" w:eastAsia="Arial" w:hAnsi="Arial"/>
          <w:color w:val="444444"/>
          <w:sz w:val="20"/>
          <w:szCs w:val="20"/>
        </w:rPr>
        <w:t xml:space="preserve">Peronieri → ITB + TFL → Gluteo medio → Obliqui (ext + int) → Intercostali → SCM + Scaleni + Splenii.</w:t>
      </w:r>
    </w:p>
    <w:p>
      <w:pPr>
        <w:spacing w:before="60" w:after="60"/>
      </w:pPr>
    </w:p>
    <w:p>
      <w:pPr>
        <w:spacing w:before="60" w:after="30"/>
      </w:pPr>
      <w:r>
        <w:rPr>
          <w:rFonts w:ascii="Arial" w:cs="Arial" w:eastAsia="Arial" w:hAnsi="Arial"/>
          <w:b/>
          <w:bCs/>
          <w:color w:val="1A1A2E"/>
          <w:sz w:val="21"/>
          <w:szCs w:val="21"/>
        </w:rPr>
        <w:t xml:space="preserve">▶ Peroneo lungo</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Testa e 2/3 sup fibula laterale</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Cuneiforme mediale + base 1° metatarso (passa sotto il piede)</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peroniero superficiale (L5-S1)</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Eversione + flessione plantare. Stabilizza arco trasverso</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LL — primo binario laterale</w:t>
      </w:r>
    </w:p>
    <w:p>
      <w:pPr>
        <w:spacing w:before="60" w:after="30"/>
      </w:pPr>
      <w:r>
        <w:rPr>
          <w:rFonts w:ascii="Arial" w:cs="Arial" w:eastAsia="Arial" w:hAnsi="Arial"/>
          <w:b/>
          <w:bCs/>
          <w:color w:val="1A1A2E"/>
          <w:sz w:val="21"/>
          <w:szCs w:val="21"/>
        </w:rPr>
        <w:t xml:space="preserve">▶ TFL (Tensore Fascia Lata)</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SIAS + cresta iliaca anteriore</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ITB → condilo laterale tibia (Gerdy)</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gluteo superiore (L4-S1)</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Flessione + abduzione + rotazione interna anca. Tensiona ITB</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LL — connette anca-ginocchio lateralmente. IPERTONICO in runner e sedentari</w:t>
      </w:r>
    </w:p>
    <w:p>
      <w:pPr>
        <w:spacing w:before="60" w:after="30"/>
      </w:pPr>
      <w:r>
        <w:rPr>
          <w:rFonts w:ascii="Arial" w:cs="Arial" w:eastAsia="Arial" w:hAnsi="Arial"/>
          <w:b/>
          <w:bCs/>
          <w:color w:val="1A1A2E"/>
          <w:sz w:val="21"/>
          <w:szCs w:val="21"/>
        </w:rPr>
        <w:t xml:space="preserve">▶ Gluteo medio</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Superficie laterale ileo</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Grande trocantere (laterale)</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gluteo superiore (L4-S1)</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Abduzione anca. Stabilizzazione bacino in monopodalica (anti-Trendelenburg). Fibre ant: rotaz interna. Fibre post: rotaz esterna</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LL — stabilizzatore primario laterale del bacino</w:t>
      </w:r>
    </w:p>
    <w:p>
      <w:pPr>
        <w:spacing w:before="60" w:after="30"/>
      </w:pPr>
      <w:r>
        <w:rPr>
          <w:rFonts w:ascii="Arial" w:cs="Arial" w:eastAsia="Arial" w:hAnsi="Arial"/>
          <w:b/>
          <w:bCs/>
          <w:color w:val="1A1A2E"/>
          <w:sz w:val="21"/>
          <w:szCs w:val="21"/>
        </w:rPr>
        <w:t xml:space="preserve">▶ Obliquo esterno</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Superficie esterna costole 5-12</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Cresta iliaca, legam inguinale, linea alba</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Nn. intercostali T5-T12</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Flessione tronco, rotazione CONTRO-laterale, inclinazione omolat, compressione addominale</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LL + SpL — sistema rotazionale a X col controlaterale interno</w:t>
      </w:r>
    </w:p>
    <w:p>
      <w:pPr>
        <w:spacing w:before="60" w:after="30"/>
      </w:pPr>
      <w:r>
        <w:rPr>
          <w:rFonts w:ascii="Arial" w:cs="Arial" w:eastAsia="Arial" w:hAnsi="Arial"/>
          <w:b/>
          <w:bCs/>
          <w:color w:val="1A1A2E"/>
          <w:sz w:val="21"/>
          <w:szCs w:val="21"/>
        </w:rPr>
        <w:t xml:space="preserve">▶ Obliquo interno</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Fascia toracolombare, cresta iliaca, legam inguinale</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Costole 10-12, linea alba, cresta pubica</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Nn. intercostali T7-T12</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Flessione tronco, rotazione OMO-laterale, inclinazione, compressione</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LL + SpL — lavora con obliquo ext controlat per rotazione</w:t>
      </w:r>
    </w:p>
    <w:p>
      <w:pPr>
        <w:spacing w:before="60" w:after="60"/>
      </w:pPr>
    </w:p>
    <w:p>
      <w:pPr>
        <w:spacing w:before="50" w:after="50"/>
      </w:pPr>
      <w:r>
        <w:rPr>
          <w:rFonts w:ascii="Arial" w:cs="Arial" w:eastAsia="Arial" w:hAnsi="Arial"/>
          <w:b/>
          <w:bCs/>
          <w:color w:val="8B4513"/>
          <w:sz w:val="20"/>
          <w:szCs w:val="20"/>
        </w:rPr>
        <w:t xml:space="preserve">⭐ LL è la catena dell’equilibrio laterale. Asimmetria spalle, creste iliache, appoggio piede = LL sbilanciata.</w:t>
      </w:r>
    </w:p>
    <w:p>
      <w:pPr>
        <w:spacing w:before="40" w:after="40"/>
      </w:pPr>
      <w:r>
        <w:rPr>
          <w:rFonts w:ascii="Arial" w:cs="Arial" w:eastAsia="Arial" w:hAnsi="Arial"/>
          <w:b/>
          <w:bCs/>
          <w:color w:val="1A1A2E"/>
          <w:sz w:val="20"/>
          <w:szCs w:val="20"/>
        </w:rPr>
        <w:t xml:space="preserve">Assessment: </w:t>
      </w:r>
      <w:r>
        <w:rPr>
          <w:rFonts w:ascii="Arial" w:cs="Arial" w:eastAsia="Arial" w:hAnsi="Arial"/>
          <w:color w:val="444444"/>
          <w:sz w:val="20"/>
          <w:szCs w:val="20"/>
        </w:rPr>
        <w:t xml:space="preserve">Vista frontale: altezza spalle, creste iliache, triangolo taglia. Single leg stance (Trendelenburg). Side bend bilaterale.</w:t>
      </w:r>
    </w:p>
    <w:p>
      <w:pPr>
        <w:spacing w:before="40" w:after="40"/>
      </w:pPr>
      <w:r>
        <w:rPr>
          <w:rFonts w:ascii="Arial" w:cs="Arial" w:eastAsia="Arial" w:hAnsi="Arial"/>
          <w:color w:val="2D7D46"/>
          <w:sz w:val="20"/>
          <w:szCs w:val="20"/>
        </w:rPr>
        <w:t xml:space="preserve">🔧 PROTOCOLLO: Release ITB (foam roll lat coscia), stretching laterale in piedi, clamshell + lateral band walk (gluteo medio), Pallof press (obliqui).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1.4</w:t>
            </w:r>
            <w:r>
              <w:rPr>
                <w:rFonts w:ascii="Arial" w:cs="Arial" w:eastAsia="Arial" w:hAnsi="Arial"/>
                <w:b/>
                <w:bCs/>
                <w:color w:val="FFFFFF"/>
                <w:sz w:val="24"/>
                <w:szCs w:val="24"/>
              </w:rPr>
              <w:t xml:space="preserve">  —  SPIRAL LINE (SPL) – ROTAZIONE E CAMMINO</w:t>
            </w:r>
          </w:p>
        </w:tc>
      </w:tr>
    </w:tbl>
    <w:p>
      <w:pPr>
        <w:spacing w:before="200" w:after="200"/>
      </w:pPr>
    </w:p>
    <w:p>
      <w:pPr>
        <w:spacing w:before="40" w:after="40"/>
      </w:pPr>
      <w:r>
        <w:rPr>
          <w:rFonts w:ascii="Arial" w:cs="Arial" w:eastAsia="Arial" w:hAnsi="Arial"/>
          <w:b/>
          <w:bCs/>
          <w:color w:val="0066AA"/>
          <w:sz w:val="19"/>
          <w:szCs w:val="19"/>
        </w:rPr>
        <w:t xml:space="preserve">🖼️ Spiral Line — Myers Fig. 6.1 — anatomytrains.com/at-posters</w:t>
      </w:r>
    </w:p>
    <w:p>
      <w:pPr>
        <w:spacing w:before="40" w:after="40"/>
      </w:pPr>
      <w:r>
        <w:rPr>
          <w:rFonts w:ascii="Arial" w:cs="Arial" w:eastAsia="Arial" w:hAnsi="Arial"/>
          <w:b/>
          <w:bCs/>
          <w:color w:val="1A1A2E"/>
          <w:sz w:val="20"/>
          <w:szCs w:val="20"/>
        </w:rPr>
        <w:t xml:space="preserve">Percorso (lato dx): </w:t>
      </w:r>
      <w:r>
        <w:rPr>
          <w:rFonts w:ascii="Arial" w:cs="Arial" w:eastAsia="Arial" w:hAnsi="Arial"/>
          <w:color w:val="444444"/>
          <w:sz w:val="20"/>
          <w:szCs w:val="20"/>
        </w:rPr>
        <w:t xml:space="preserve">Splenio dx → nuca → Romboidi sx → Dentato ant sx → parete torace → Obliquo ext sx → linea alba → Obliquo int dx → TFL dx → ITB dx → Tibiale ant dx → sotto piede → Peroneo lungo dx → Bicipite fem dx → sacro → Erettori controlat → Splenio (chiude il giro).</w:t>
      </w:r>
    </w:p>
    <w:p>
      <w:pPr>
        <w:spacing w:before="40" w:after="40"/>
      </w:pPr>
      <w:r>
        <w:rPr>
          <w:rFonts w:ascii="Arial" w:cs="Arial" w:eastAsia="Arial" w:hAnsi="Arial"/>
          <w:color w:val="333333"/>
          <w:sz w:val="20"/>
          <w:szCs w:val="20"/>
        </w:rPr>
        <w:t xml:space="preserve">La SpL avvolge il corpo a spirale. Connette spalla dx con anca sx (e viceversa). È il pattern del CAMMINO: braccio dx avanza con gamba sx. Tutti gli sport rotazionali dipendono dalla SpL.</w:t>
      </w:r>
    </w:p>
    <w:p>
      <w:pPr>
        <w:spacing w:before="60" w:after="60"/>
      </w:pPr>
    </w:p>
    <w:p>
      <w:pPr>
        <w:spacing w:before="60" w:after="30"/>
      </w:pPr>
      <w:r>
        <w:rPr>
          <w:rFonts w:ascii="Arial" w:cs="Arial" w:eastAsia="Arial" w:hAnsi="Arial"/>
          <w:b/>
          <w:bCs/>
          <w:color w:val="1A1A2E"/>
          <w:sz w:val="21"/>
          <w:szCs w:val="21"/>
        </w:rPr>
        <w:t xml:space="preserve">▶ Splenio del capo</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Legam nucale + proc spinosi C7-T3</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Processo mastoideo + linea nucale sup laterale</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Rami post nn. cervicali</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Bilat: estensione cervicale. Unilat: rotazione + inclinaz omolaterale</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SpL — punto di partenza craniale</w:t>
      </w:r>
    </w:p>
    <w:p>
      <w:pPr>
        <w:spacing w:before="60" w:after="30"/>
      </w:pPr>
      <w:r>
        <w:rPr>
          <w:rFonts w:ascii="Arial" w:cs="Arial" w:eastAsia="Arial" w:hAnsi="Arial"/>
          <w:b/>
          <w:bCs/>
          <w:color w:val="1A1A2E"/>
          <w:sz w:val="21"/>
          <w:szCs w:val="21"/>
        </w:rPr>
        <w:t xml:space="preserve">▶ Romboidi (maggiore e minore)</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Proc spinosi C7-T5</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Bordo mediale scapola</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dorsale scapola (C4-C5)</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Retrazione scapolare + rotaz inferiore + elevazione</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SpL + DBAL — se deboli: scapole alate</w:t>
      </w:r>
    </w:p>
    <w:p>
      <w:pPr>
        <w:spacing w:before="60" w:after="30"/>
      </w:pPr>
      <w:r>
        <w:rPr>
          <w:rFonts w:ascii="Arial" w:cs="Arial" w:eastAsia="Arial" w:hAnsi="Arial"/>
          <w:b/>
          <w:bCs/>
          <w:color w:val="1A1A2E"/>
          <w:sz w:val="21"/>
          <w:szCs w:val="21"/>
        </w:rPr>
        <w:t xml:space="preserve">▶ Dentato anteriore</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Superficie esterna costole 1-9</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Bordo mediale scapola (faccia costale)</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toracico lungo (C5-C7)</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Protrazione scapola + rotaz superiore. Tiene scapola aderente al torace</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SpL — se debole: scapola alata. Il muscolo del pugile</w:t>
      </w:r>
    </w:p>
    <w:p>
      <w:pPr>
        <w:spacing w:before="60" w:after="60"/>
      </w:pPr>
    </w:p>
    <w:p>
      <w:pPr>
        <w:spacing w:before="50" w:after="50"/>
      </w:pPr>
      <w:r>
        <w:rPr>
          <w:rFonts w:ascii="Arial" w:cs="Arial" w:eastAsia="Arial" w:hAnsi="Arial"/>
          <w:b/>
          <w:bCs/>
          <w:color w:val="8B4513"/>
          <w:sz w:val="20"/>
          <w:szCs w:val="20"/>
        </w:rPr>
        <w:t xml:space="preserve">⭐ SpL sbilanciata = scoliosi funzionale. Il tronco ruota cronicamente da un lato per squilibrio fasciale. Molte scoliosi diagnosticate nell’adolescenza sono squilibri SpL che rispondono al lavoro fasciale.</w:t>
      </w:r>
    </w:p>
    <w:p>
      <w:pPr>
        <w:spacing w:before="40" w:after="40"/>
      </w:pPr>
      <w:r>
        <w:rPr>
          <w:rFonts w:ascii="Arial" w:cs="Arial" w:eastAsia="Arial" w:hAnsi="Arial"/>
          <w:b/>
          <w:bCs/>
          <w:color w:val="1A1A2E"/>
          <w:sz w:val="20"/>
          <w:szCs w:val="20"/>
        </w:rPr>
        <w:t xml:space="preserve">Assessment: </w:t>
      </w:r>
      <w:r>
        <w:rPr>
          <w:rFonts w:ascii="Arial" w:cs="Arial" w:eastAsia="Arial" w:hAnsi="Arial"/>
          <w:color w:val="444444"/>
          <w:sz w:val="20"/>
          <w:szCs w:val="20"/>
        </w:rPr>
        <w:t xml:space="preserve">Seated trunk rotation (simmetrica?). Osservazione cammino (arm swing simmetrico?). Standing rotation test.</w:t>
      </w:r>
    </w:p>
    <w:p>
      <w:pPr>
        <w:spacing w:before="40" w:after="40"/>
      </w:pPr>
      <w:r>
        <w:rPr>
          <w:rFonts w:ascii="Arial" w:cs="Arial" w:eastAsia="Arial" w:hAnsi="Arial"/>
          <w:color w:val="2D7D46"/>
          <w:sz w:val="20"/>
          <w:szCs w:val="20"/>
        </w:rPr>
        <w:t xml:space="preserve">🔧 PROTOCOLLO: Woodchop + Reverse Woodchop, Turkish Get-Up (integra TUTTE le catene), Pallof con rotazione, Bear crawl + Leopard crawl (pattern controlaterale puro = SpL).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1.5</w:t>
            </w:r>
            <w:r>
              <w:rPr>
                <w:rFonts w:ascii="Arial" w:cs="Arial" w:eastAsia="Arial" w:hAnsi="Arial"/>
                <w:b/>
                <w:bCs/>
                <w:color w:val="FFFFFF"/>
                <w:sz w:val="24"/>
                <w:szCs w:val="24"/>
              </w:rPr>
              <w:t xml:space="preserve">  —  LE 4 ARM LINES – DALLA COLONNA ALLA MANO</w:t>
            </w:r>
          </w:p>
        </w:tc>
      </w:tr>
    </w:tbl>
    <w:p>
      <w:pPr>
        <w:spacing w:before="200" w:after="200"/>
      </w:pPr>
    </w:p>
    <w:p>
      <w:pPr>
        <w:spacing w:before="40" w:after="40"/>
      </w:pPr>
      <w:r>
        <w:rPr>
          <w:rFonts w:ascii="Arial" w:cs="Arial" w:eastAsia="Arial" w:hAnsi="Arial"/>
          <w:b/>
          <w:bCs/>
          <w:color w:val="0066AA"/>
          <w:sz w:val="19"/>
          <w:szCs w:val="19"/>
        </w:rPr>
        <w:t xml:space="preserve">🖼️ 4 Arm Lines — Myers Fig. 7.1-7.4 — anatomytrains.com/at-posters</w:t>
      </w:r>
    </w:p>
    <w:p>
      <w:pPr>
        <w:spacing w:before="60" w:after="60"/>
      </w:pPr>
    </w:p>
    <w:p>
      <w:pPr>
        <w:spacing w:before="200" w:after="100"/>
      </w:pPr>
      <w:r>
        <w:rPr>
          <w:rFonts w:ascii="Arial" w:cs="Arial" w:eastAsia="Arial" w:hAnsi="Arial"/>
          <w:b/>
          <w:bCs/>
          <w:color w:val="4A4A6A"/>
          <w:sz w:val="23"/>
          <w:szCs w:val="23"/>
        </w:rPr>
        <w:t xml:space="preserve">SUPERFICIAL FRONT ARM LINE (SFAL)</w:t>
      </w:r>
    </w:p>
    <w:p>
      <w:pPr>
        <w:spacing w:before="40" w:after="40"/>
      </w:pPr>
      <w:r>
        <w:rPr>
          <w:rFonts w:ascii="Arial" w:cs="Arial" w:eastAsia="Arial" w:hAnsi="Arial"/>
          <w:b/>
          <w:bCs/>
          <w:color w:val="1A1A2E"/>
          <w:sz w:val="20"/>
          <w:szCs w:val="20"/>
        </w:rPr>
        <w:t xml:space="preserve">Percorso: </w:t>
      </w:r>
      <w:r>
        <w:rPr>
          <w:rFonts w:ascii="Arial" w:cs="Arial" w:eastAsia="Arial" w:hAnsi="Arial"/>
          <w:color w:val="444444"/>
          <w:sz w:val="20"/>
          <w:szCs w:val="20"/>
        </w:rPr>
        <w:t xml:space="preserve">Gran pettorale → Deltoide ant → Setto intermuscolare lat → Flessori avambraccio → Tunnel carpale → Palmo.</w:t>
      </w:r>
    </w:p>
    <w:p>
      <w:pPr>
        <w:spacing w:before="60" w:after="30"/>
      </w:pPr>
      <w:r>
        <w:rPr>
          <w:rFonts w:ascii="Arial" w:cs="Arial" w:eastAsia="Arial" w:hAnsi="Arial"/>
          <w:b/>
          <w:bCs/>
          <w:color w:val="1A1A2E"/>
          <w:sz w:val="21"/>
          <w:szCs w:val="21"/>
        </w:rPr>
        <w:t xml:space="preserve">▶ Gran pettorale</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Capo clavicolare: metà med clavicola. Capo sternocostale: sterno + cartilagini 1-6. Capo addominale: fascia obliquo ext</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Labbro lat solco bicipitale omero</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pettorale lat (C5-C7) + med (C8-T1)</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Adduzione, flessione, rotaz interna omero</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SFAL — il muscolo che chiude le spalle. Ipertonico nel CEO a scrivania</w:t>
      </w:r>
    </w:p>
    <w:p>
      <w:pPr>
        <w:spacing w:before="40" w:after="40"/>
      </w:pPr>
      <w:r>
        <w:rPr>
          <w:rFonts w:ascii="Arial" w:cs="Arial" w:eastAsia="Arial" w:hAnsi="Arial"/>
          <w:b/>
          <w:bCs/>
          <w:color w:val="1A1A2E"/>
          <w:sz w:val="20"/>
          <w:szCs w:val="20"/>
        </w:rPr>
        <w:t xml:space="preserve">Implicazione clinica: </w:t>
      </w:r>
      <w:r>
        <w:rPr>
          <w:rFonts w:ascii="Arial" w:cs="Arial" w:eastAsia="Arial" w:hAnsi="Arial"/>
          <w:color w:val="444444"/>
          <w:sz w:val="20"/>
          <w:szCs w:val="20"/>
        </w:rPr>
        <w:t xml:space="preserve">Pettorale corto = spalle anteriorizzate = compressione plesso brachiale = formicolio mani = cervicalgia. Tunnel carpale? La causa potrebbe essere nel pettorale.</w:t>
      </w:r>
    </w:p>
    <w:p>
      <w:pPr>
        <w:spacing w:before="80" w:after="80"/>
      </w:pPr>
    </w:p>
    <w:p>
      <w:pPr>
        <w:spacing w:before="200" w:after="100"/>
      </w:pPr>
      <w:r>
        <w:rPr>
          <w:rFonts w:ascii="Arial" w:cs="Arial" w:eastAsia="Arial" w:hAnsi="Arial"/>
          <w:b/>
          <w:bCs/>
          <w:color w:val="4A4A6A"/>
          <w:sz w:val="23"/>
          <w:szCs w:val="23"/>
        </w:rPr>
        <w:t xml:space="preserve">DEEP FRONT ARM LINE (DFAL)</w:t>
      </w:r>
    </w:p>
    <w:p>
      <w:pPr>
        <w:spacing w:before="40" w:after="40"/>
      </w:pPr>
      <w:r>
        <w:rPr>
          <w:rFonts w:ascii="Arial" w:cs="Arial" w:eastAsia="Arial" w:hAnsi="Arial"/>
          <w:b/>
          <w:bCs/>
          <w:color w:val="1A1A2E"/>
          <w:sz w:val="20"/>
          <w:szCs w:val="20"/>
        </w:rPr>
        <w:t xml:space="preserve">Percorso: </w:t>
      </w:r>
      <w:r>
        <w:rPr>
          <w:rFonts w:ascii="Arial" w:cs="Arial" w:eastAsia="Arial" w:hAnsi="Arial"/>
          <w:color w:val="444444"/>
          <w:sz w:val="20"/>
          <w:szCs w:val="20"/>
        </w:rPr>
        <w:t xml:space="preserve">Piccolo pettorale → Bicipite brachiale → Membrana interossea avambraccio → Muscoli tenari pollice.</w:t>
      </w:r>
    </w:p>
    <w:p>
      <w:pPr>
        <w:spacing w:before="60" w:after="30"/>
      </w:pPr>
      <w:r>
        <w:rPr>
          <w:rFonts w:ascii="Arial" w:cs="Arial" w:eastAsia="Arial" w:hAnsi="Arial"/>
          <w:b/>
          <w:bCs/>
          <w:color w:val="1A1A2E"/>
          <w:sz w:val="21"/>
          <w:szCs w:val="21"/>
        </w:rPr>
        <w:t xml:space="preserve">▶ Piccolo pettorale</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Costole 3-5 (sup esterna)</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Processo coracoideo scapola</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pettorale mediale (C8-T1)</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Depressione + protrazione + rotaz inf scapola. Eleva costole (muscolo accessorio respirazione!)</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DFAL — il muscolo SEGRETO del CEO stressato. Corto = scapola protratta + costole elevate = respiro toracico superiore = simpatico attivo</w:t>
      </w:r>
    </w:p>
    <w:p>
      <w:pPr>
        <w:spacing w:before="50" w:after="50"/>
      </w:pPr>
      <w:r>
        <w:rPr>
          <w:rFonts w:ascii="Arial" w:cs="Arial" w:eastAsia="Arial" w:hAnsi="Arial"/>
          <w:b/>
          <w:bCs/>
          <w:color w:val="8B4513"/>
          <w:sz w:val="20"/>
          <w:szCs w:val="20"/>
        </w:rPr>
        <w:t xml:space="preserve">⭐ Rilasciare il piccolo pettorale = liberare il respiro + liberare il braccio + aprire le spalle. Release: pallina lacrosse sotto clavicola laterale (zona coracoidea) + muro. Pressione 60-90 sec + respiro diaframmatico.</w:t>
      </w:r>
    </w:p>
    <w:p>
      <w:pPr>
        <w:spacing w:before="80" w:after="80"/>
      </w:pPr>
    </w:p>
    <w:p>
      <w:pPr>
        <w:spacing w:before="200" w:after="100"/>
      </w:pPr>
      <w:r>
        <w:rPr>
          <w:rFonts w:ascii="Arial" w:cs="Arial" w:eastAsia="Arial" w:hAnsi="Arial"/>
          <w:b/>
          <w:bCs/>
          <w:color w:val="4A4A6A"/>
          <w:sz w:val="23"/>
          <w:szCs w:val="23"/>
        </w:rPr>
        <w:t xml:space="preserve">SUPERFICIAL BACK ARM LINE (SBAL)</w:t>
      </w:r>
    </w:p>
    <w:p>
      <w:pPr>
        <w:spacing w:before="40" w:after="40"/>
      </w:pPr>
      <w:r>
        <w:rPr>
          <w:rFonts w:ascii="Arial" w:cs="Arial" w:eastAsia="Arial" w:hAnsi="Arial"/>
          <w:b/>
          <w:bCs/>
          <w:color w:val="1A1A2E"/>
          <w:sz w:val="20"/>
          <w:szCs w:val="20"/>
        </w:rPr>
        <w:t xml:space="preserve">Percorso: </w:t>
      </w:r>
      <w:r>
        <w:rPr>
          <w:rFonts w:ascii="Arial" w:cs="Arial" w:eastAsia="Arial" w:hAnsi="Arial"/>
          <w:color w:val="444444"/>
          <w:sz w:val="20"/>
          <w:szCs w:val="20"/>
        </w:rPr>
        <w:t xml:space="preserve">Trapezio → Deltoide post → Setto intermuscolare lat → Estensori avambraccio → Dorso mano.</w:t>
      </w:r>
    </w:p>
    <w:p>
      <w:pPr>
        <w:spacing w:before="60" w:after="30"/>
      </w:pPr>
      <w:r>
        <w:rPr>
          <w:rFonts w:ascii="Arial" w:cs="Arial" w:eastAsia="Arial" w:hAnsi="Arial"/>
          <w:b/>
          <w:bCs/>
          <w:color w:val="1A1A2E"/>
          <w:sz w:val="21"/>
          <w:szCs w:val="21"/>
        </w:rPr>
        <w:t xml:space="preserve">▶ Trapezio</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Sup: linea nucale, C1-C7. Medie: T1-T5. Inf: T6-T12</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Sup: clavicola lat. Medie: acromion + spina scapola. Inf: radice spina scapola</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accessorio (XI) + C3-C4</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Sup: elevaz scapola. Medie: retrazione. Inf: depressione + rotaz sup scapola</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SBAL — il muscolo della tensione: si irrigidisce per primo sotto stress</w:t>
      </w:r>
    </w:p>
    <w:p>
      <w:pPr>
        <w:spacing w:before="80" w:after="80"/>
      </w:pPr>
    </w:p>
    <w:p>
      <w:pPr>
        <w:spacing w:before="200" w:after="100"/>
      </w:pPr>
      <w:r>
        <w:rPr>
          <w:rFonts w:ascii="Arial" w:cs="Arial" w:eastAsia="Arial" w:hAnsi="Arial"/>
          <w:b/>
          <w:bCs/>
          <w:color w:val="4A4A6A"/>
          <w:sz w:val="23"/>
          <w:szCs w:val="23"/>
        </w:rPr>
        <w:t xml:space="preserve">DEEP BACK ARM LINE (DBAL)</w:t>
      </w:r>
    </w:p>
    <w:p>
      <w:pPr>
        <w:spacing w:before="40" w:after="40"/>
      </w:pPr>
      <w:r>
        <w:rPr>
          <w:rFonts w:ascii="Arial" w:cs="Arial" w:eastAsia="Arial" w:hAnsi="Arial"/>
          <w:b/>
          <w:bCs/>
          <w:color w:val="1A1A2E"/>
          <w:sz w:val="20"/>
          <w:szCs w:val="20"/>
        </w:rPr>
        <w:t xml:space="preserve">Percorso: </w:t>
      </w:r>
      <w:r>
        <w:rPr>
          <w:rFonts w:ascii="Arial" w:cs="Arial" w:eastAsia="Arial" w:hAnsi="Arial"/>
          <w:color w:val="444444"/>
          <w:sz w:val="20"/>
          <w:szCs w:val="20"/>
        </w:rPr>
        <w:t xml:space="preserve">Romboidi + Elevatore scapola → Cuffia rotatori (sovraspinato, infraspinato, piccolo rotondo, sottoscapolare) → Tricipite → Periostio ulna → Mignolo.</w:t>
      </w:r>
    </w:p>
    <w:p>
      <w:pPr>
        <w:spacing w:before="40" w:after="40"/>
      </w:pPr>
      <w:r>
        <w:rPr>
          <w:rFonts w:ascii="Arial" w:cs="Arial" w:eastAsia="Arial" w:hAnsi="Arial"/>
          <w:color w:val="333333"/>
          <w:sz w:val="20"/>
          <w:szCs w:val="20"/>
        </w:rPr>
        <w:t xml:space="preserve">Contiene la cuffia dei rotatori: stabilizzazione gleno-omerale. Disfunzione DBAL (elevatore corto, romboidi deboli) = meccanica cuffia alterata = impingement.</w:t>
      </w:r>
    </w:p>
    <w:p>
      <w:pPr>
        <w:spacing w:before="60" w:after="60"/>
      </w:pPr>
    </w:p>
    <w:p>
      <w:pPr>
        <w:spacing w:before="40" w:after="40"/>
      </w:pPr>
      <w:r>
        <w:rPr>
          <w:rFonts w:ascii="Arial" w:cs="Arial" w:eastAsia="Arial" w:hAnsi="Arial"/>
          <w:color w:val="2D7D46"/>
          <w:sz w:val="20"/>
          <w:szCs w:val="20"/>
        </w:rPr>
        <w:t xml:space="preserve">🔧 PROTOCOLLO ARM LINES: (1) Release pettorali (pallina+muro). (2) Doorway stretch. (3) Wall slides W→Y. (4) Face pulls (retrazione+rotaz ext). (5) Band pull-apart (romboidi+trap medio). (6) Farmer’s carry (integrazione tutte 4 Arm Lines sotto carico).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1.6</w:t>
            </w:r>
            <w:r>
              <w:rPr>
                <w:rFonts w:ascii="Arial" w:cs="Arial" w:eastAsia="Arial" w:hAnsi="Arial"/>
                <w:b/>
                <w:bCs/>
                <w:color w:val="FFFFFF"/>
                <w:sz w:val="24"/>
                <w:szCs w:val="24"/>
              </w:rPr>
              <w:t xml:space="preserve">  —  DEEP FRONT LINE (DFL) – IL CORE FASCIALE</w:t>
            </w:r>
          </w:p>
        </w:tc>
      </w:tr>
    </w:tbl>
    <w:p>
      <w:pPr>
        <w:spacing w:before="200" w:after="200"/>
      </w:pPr>
    </w:p>
    <w:p>
      <w:pPr>
        <w:spacing w:before="40" w:after="40"/>
      </w:pPr>
      <w:r>
        <w:rPr>
          <w:rFonts w:ascii="Arial" w:cs="Arial" w:eastAsia="Arial" w:hAnsi="Arial"/>
          <w:b/>
          <w:bCs/>
          <w:color w:val="0066AA"/>
          <w:sz w:val="19"/>
          <w:szCs w:val="19"/>
        </w:rPr>
        <w:t xml:space="preserve">🖼️ Deep Front Line — Myers Fig. 9.1 — anatomytrains.com/at-posters</w:t>
      </w:r>
    </w:p>
    <w:p>
      <w:pPr>
        <w:spacing w:before="40" w:after="40"/>
      </w:pPr>
      <w:r>
        <w:rPr>
          <w:rFonts w:ascii="Arial" w:cs="Arial" w:eastAsia="Arial" w:hAnsi="Arial"/>
          <w:color w:val="333333"/>
          <w:sz w:val="20"/>
          <w:szCs w:val="20"/>
        </w:rPr>
        <w:t xml:space="preserve">La DFL è la catena più complessa e più IMPORTANTE. Mentre le altre gestiscono il MOVIMENTO, la DFL gestisce il SUPPORTO. Connette piedi a mandibola attraverso il CENTRO del corpo.</w:t>
      </w:r>
    </w:p>
    <w:p>
      <w:pPr>
        <w:spacing w:before="60" w:after="60"/>
      </w:pPr>
    </w:p>
    <w:p>
      <w:pPr>
        <w:spacing w:before="40" w:after="40"/>
      </w:pPr>
      <w:r>
        <w:rPr>
          <w:rFonts w:ascii="Arial" w:cs="Arial" w:eastAsia="Arial" w:hAnsi="Arial"/>
          <w:b/>
          <w:bCs/>
          <w:color w:val="1A1A2E"/>
          <w:sz w:val="20"/>
          <w:szCs w:val="20"/>
        </w:rPr>
        <w:t xml:space="preserve">3 rami: </w:t>
      </w:r>
      <w:r>
        <w:rPr>
          <w:rFonts w:ascii="Arial" w:cs="Arial" w:eastAsia="Arial" w:hAnsi="Arial"/>
          <w:color w:val="444444"/>
          <w:sz w:val="20"/>
          <w:szCs w:val="20"/>
        </w:rPr>
        <w:t xml:space="preserve">POST: Tibiale post → Adduttori → Pavimento pelvico → Psoas → Diaframma → Pericardio → Scaleni. MED: Tibiale post → Membrana interossea → Adduttori → Pavimento pelvico. ANT (dal diaframma): Fascia endotoracica → Prevertebrali collo → Sopraioidei → Mandibola + Lingua.</w:t>
      </w:r>
    </w:p>
    <w:p>
      <w:pPr>
        <w:spacing w:before="80" w:after="80"/>
      </w:pPr>
    </w:p>
    <w:p>
      <w:pPr>
        <w:spacing w:before="60" w:after="30"/>
      </w:pPr>
      <w:r>
        <w:rPr>
          <w:rFonts w:ascii="Arial" w:cs="Arial" w:eastAsia="Arial" w:hAnsi="Arial"/>
          <w:b/>
          <w:bCs/>
          <w:color w:val="1A1A2E"/>
          <w:sz w:val="21"/>
          <w:szCs w:val="21"/>
        </w:rPr>
        <w:t xml:space="preserve">▶ Tibiale posteriore</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Membrana interossea + sup post tibia e fibula</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Navicolare + cuneiformi + basi metatarsi 2-4</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tibiale (L4-L5)</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Inversione + flessione plantare. SUPPORTA ARCO MEDIALE PIEDE</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DFL — se debole: piede piatto → ginocchio valgo → rotaz tibiale int → stress adduttori → disfunzione pelvica. Tutto dalla DFL del piede</w:t>
      </w:r>
    </w:p>
    <w:p>
      <w:pPr>
        <w:spacing w:before="60" w:after="30"/>
      </w:pPr>
      <w:r>
        <w:rPr>
          <w:rFonts w:ascii="Arial" w:cs="Arial" w:eastAsia="Arial" w:hAnsi="Arial"/>
          <w:b/>
          <w:bCs/>
          <w:color w:val="1A1A2E"/>
          <w:sz w:val="21"/>
          <w:szCs w:val="21"/>
        </w:rPr>
        <w:t xml:space="preserve">▶ Adduttori (lungo, breve, grande, gracile, pettineo)</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Pube + ramo ischio-pubico</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Linea aspra femore (lungo/breve), condilo med fem (grande), pes anserinus (gracile)</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otturatore (L2-L4) + sciatico per grande adduttore</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Adduzione anca + stabilizzazione mediale gamba. Grande adduttore: potente estensore anca</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DFL — connettono piede mediale a bacino. CRUCIALI per stabilità, ignorati nel training classico</w:t>
      </w:r>
    </w:p>
    <w:p>
      <w:pPr>
        <w:spacing w:before="60" w:after="30"/>
      </w:pPr>
      <w:r>
        <w:rPr>
          <w:rFonts w:ascii="Arial" w:cs="Arial" w:eastAsia="Arial" w:hAnsi="Arial"/>
          <w:b/>
          <w:bCs/>
          <w:color w:val="1A1A2E"/>
          <w:sz w:val="21"/>
          <w:szCs w:val="21"/>
        </w:rPr>
        <w:t xml:space="preserve">▶ Pavimento pelvico (elevatore ano + coccigeo)</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Pube ant + spina ischiatica + arco tendineo</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Coccige + rafe anococcigeo + centro tendineo perineo</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pudendo (S2-S4)</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Supporto visceri, continenza, stabilizzazione sacro. SI MUOVE COL RESPIRO: scende in inspirazione, risale in espirazione</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DFL — il pavimento del core. Sinergico con diaframma (tetto), trasverso (pareti), multifidi (parete post) = CILINDRO STABILIZZAZIONE</w:t>
      </w:r>
    </w:p>
    <w:p>
      <w:pPr>
        <w:spacing w:before="60" w:after="30"/>
      </w:pPr>
      <w:r>
        <w:rPr>
          <w:rFonts w:ascii="Arial" w:cs="Arial" w:eastAsia="Arial" w:hAnsi="Arial"/>
          <w:b/>
          <w:bCs/>
          <w:color w:val="1A1A2E"/>
          <w:sz w:val="21"/>
          <w:szCs w:val="21"/>
        </w:rPr>
        <w:t xml:space="preserve">▶ Iliopsoas (Psoas maggiore + Iliaco)</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Psoas: corpi e dischi T12-L5 + proc trasversi L1-L5. Iliaco: fossa iliaca</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Piccolo trocantere femore</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Psoas: L1-L3. Iliaco: n. femorale L2-L4</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Flessione anca (più potente). Psoas: flessione lat + stabilizzazione colonna lombare. UNICO muscolo che connette colonna a gamba</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DFL — il muscolo dell’anima (Liz Koch). Tensione = stress. Psoas ipertonico = lordosi + dolore lombare + respiro compromesso</w:t>
      </w:r>
    </w:p>
    <w:p>
      <w:pPr>
        <w:spacing w:before="60" w:after="30"/>
      </w:pPr>
      <w:r>
        <w:rPr>
          <w:rFonts w:ascii="Arial" w:cs="Arial" w:eastAsia="Arial" w:hAnsi="Arial"/>
          <w:b/>
          <w:bCs/>
          <w:color w:val="1A1A2E"/>
          <w:sz w:val="21"/>
          <w:szCs w:val="21"/>
        </w:rPr>
        <w:t xml:space="preserve">▶ Diaframma</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Costole 7-12 + xifoide + pilastri L1-L3</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Centro tendineo</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frenico (C3-C5)</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Inspirazione primaria. I pilastri si FONDONO con lo psoas: tensione psoas = tensione diaframma = respiro compromesso</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DFL — NODO CENTRALE. Connette parte inf (psoas, pav pelvico) con parte sup (pericardio, scaleni). Il collegamento anatomico tra STRESS e RESPIRO</w:t>
      </w:r>
    </w:p>
    <w:p>
      <w:pPr>
        <w:spacing w:before="60" w:after="60"/>
      </w:pPr>
    </w:p>
    <w:p>
      <w:pPr>
        <w:pStyle w:val="Heading2"/>
      </w:pPr>
      <w:r>
        <w:rPr>
          <w:rFonts w:ascii="Arial" w:cs="Arial" w:eastAsia="Arial" w:hAnsi="Arial"/>
        </w:rPr>
        <w:t xml:space="preserve">IL CILINDRO DI STABILITÀ – IL CORE REALE</w:t>
      </w:r>
    </w:p>
    <w:p>
      <w:pPr>
        <w:spacing w:before="40" w:after="40"/>
      </w:pPr>
      <w:r>
        <w:rPr>
          <w:rFonts w:ascii="Arial" w:cs="Arial" w:eastAsia="Arial" w:hAnsi="Arial"/>
          <w:b/>
          <w:bCs/>
          <w:color w:val="1A1A2E"/>
          <w:sz w:val="20"/>
          <w:szCs w:val="20"/>
        </w:rPr>
        <w:t xml:space="preserve">Tetto: </w:t>
      </w:r>
      <w:r>
        <w:rPr>
          <w:rFonts w:ascii="Arial" w:cs="Arial" w:eastAsia="Arial" w:hAnsi="Arial"/>
          <w:color w:val="444444"/>
          <w:sz w:val="20"/>
          <w:szCs w:val="20"/>
        </w:rPr>
        <w:t xml:space="preserve">Diaframma. Pavimento: Pavimento pelvico. Pareti ant/lat: Trasverso dell’addome. Parete post: Multifidi.</w:t>
      </w:r>
    </w:p>
    <w:p>
      <w:pPr>
        <w:spacing w:before="40" w:after="40"/>
      </w:pPr>
      <w:r>
        <w:rPr>
          <w:rFonts w:ascii="Arial" w:cs="Arial" w:eastAsia="Arial" w:hAnsi="Arial"/>
          <w:color w:val="333333"/>
          <w:sz w:val="20"/>
          <w:szCs w:val="20"/>
        </w:rPr>
        <w:t xml:space="preserve">Quando funziona: pressione intra-addominale distribuita, colonna stabilizzata. Quando NON funziona (psoas dominante, diaframma bloccato, pavimento pelvico inibito): colonna instabile, compensazione con muscoli superficiali = tensione cronica = dolore.</w:t>
      </w:r>
    </w:p>
    <w:p>
      <w:pPr>
        <w:spacing w:before="50" w:after="50"/>
      </w:pPr>
      <w:r>
        <w:rPr>
          <w:rFonts w:ascii="Arial" w:cs="Arial" w:eastAsia="Arial" w:hAnsi="Arial"/>
          <w:b/>
          <w:bCs/>
          <w:color w:val="8B4513"/>
          <w:sz w:val="20"/>
          <w:szCs w:val="20"/>
        </w:rPr>
        <w:t xml:space="preserve">⭐ Il CEO con mal di schiena non ha bisogno di più crunch. Ha bisogno che il cilindro DFL funzioni: respirazione diaframmatica (attiva diaframma + pavimento pelvico in sinergia), dead bug con focus sul respiro, bird-dog con espiro attivo, rilascio psoas (posizione constructive rest: supini, ginocchia piegate, piedi a terra, braccia sull’addome, respiro 10 min).</w:t>
      </w:r>
    </w:p>
    <w:p>
      <w:pPr>
        <w:spacing w:before="60" w:after="60"/>
      </w:pPr>
    </w:p>
    <w:p>
      <w:pPr>
        <w:spacing w:before="40" w:after="40"/>
      </w:pPr>
      <w:r>
        <w:rPr>
          <w:rFonts w:ascii="Arial" w:cs="Arial" w:eastAsia="Arial" w:hAnsi="Arial"/>
          <w:color w:val="2D7D46"/>
          <w:sz w:val="20"/>
          <w:szCs w:val="20"/>
        </w:rPr>
        <w:t xml:space="preserve">🔧 RELEASE PSOAS: Constructive Rest Position (CRP) 10 min/die: supini, ginocchia piegate, piedi a terra larghezza anche, braccia sull’addome. Respiro diaframmatico lento. La gravità + il respiro permettono allo psoas di rilasciarsi gradualmente. NON stretching aggressivo (lo psoas resiste al forcing = protegge la colonna).</w:t>
      </w:r>
    </w:p>
    <w:p>
      <w:pPr>
        <w:spacing w:before="40" w:after="40"/>
      </w:pPr>
      <w:r>
        <w:rPr>
          <w:rFonts w:ascii="Arial" w:cs="Arial" w:eastAsia="Arial" w:hAnsi="Arial"/>
          <w:color w:val="2D7D46"/>
          <w:sz w:val="20"/>
          <w:szCs w:val="20"/>
        </w:rPr>
        <w:t xml:space="preserve">🔧 ATTIVAZIONE PAVIMENTO PELVICO: Non Kegel classici ma BREATH-DRIVEN: durante l’espirazione, immagina di trattenere l’urina E chiudere l’ano (30% della forza max, non 100%). Mantieni 5 sec. Rilascia completamente durante l’inspirazione. 10 rep, 3 set. Progressione: mantenere l’attivazione durante dead bug e bird-dog.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1.7</w:t>
            </w:r>
            <w:r>
              <w:rPr>
                <w:rFonts w:ascii="Arial" w:cs="Arial" w:eastAsia="Arial" w:hAnsi="Arial"/>
                <w:b/>
                <w:bCs/>
                <w:color w:val="FFFFFF"/>
                <w:sz w:val="24"/>
                <w:szCs w:val="24"/>
              </w:rPr>
              <w:t xml:space="preserve">  —  FUNCTIONAL LINES + BIOMECCANICA APPLICATA AL TRAINING MM</w:t>
            </w:r>
          </w:p>
        </w:tc>
      </w:tr>
    </w:tbl>
    <w:p>
      <w:pPr>
        <w:spacing w:before="200" w:after="200"/>
      </w:pPr>
    </w:p>
    <w:p>
      <w:pPr>
        <w:pStyle w:val="Heading2"/>
      </w:pPr>
      <w:r>
        <w:rPr>
          <w:rFonts w:ascii="Arial" w:cs="Arial" w:eastAsia="Arial" w:hAnsi="Arial"/>
        </w:rPr>
        <w:t xml:space="preserve">FUNCTIONAL LINES</w:t>
      </w:r>
    </w:p>
    <w:p>
      <w:pPr>
        <w:spacing w:before="40" w:after="40"/>
      </w:pPr>
      <w:r>
        <w:rPr>
          <w:rFonts w:ascii="Arial" w:cs="Arial" w:eastAsia="Arial" w:hAnsi="Arial"/>
          <w:b/>
          <w:bCs/>
          <w:color w:val="0066AA"/>
          <w:sz w:val="19"/>
          <w:szCs w:val="19"/>
        </w:rPr>
        <w:t xml:space="preserve">🖼️ Front and Back Functional Lines — Myers Fig. 8.1 — anatomytrains.com</w:t>
      </w:r>
    </w:p>
    <w:p>
      <w:pPr>
        <w:spacing w:before="60" w:after="60"/>
      </w:pPr>
    </w:p>
    <w:p>
      <w:pPr>
        <w:spacing w:before="40" w:after="40"/>
      </w:pPr>
      <w:r>
        <w:rPr>
          <w:rFonts w:ascii="Arial" w:cs="Arial" w:eastAsia="Arial" w:hAnsi="Arial"/>
          <w:color w:val="333333"/>
          <w:sz w:val="20"/>
          <w:szCs w:val="20"/>
        </w:rPr>
        <w:t xml:space="preserve">Le Functional Lines (FL) non sono catene posturali (non lavorano a riposo). Si attivano solo durante il MOVIMENTO, specialmente movimenti di lancio, calcio, rotazione. Connettono un braccio all’anca opposta attraverso il tronco.</w:t>
      </w:r>
    </w:p>
    <w:p>
      <w:pPr>
        <w:spacing w:before="60" w:after="60"/>
      </w:pPr>
    </w:p>
    <w:p>
      <w:pPr>
        <w:spacing w:before="200" w:after="100"/>
      </w:pPr>
      <w:r>
        <w:rPr>
          <w:rFonts w:ascii="Arial" w:cs="Arial" w:eastAsia="Arial" w:hAnsi="Arial"/>
          <w:b/>
          <w:bCs/>
          <w:color w:val="4A4A6A"/>
          <w:sz w:val="23"/>
          <w:szCs w:val="23"/>
        </w:rPr>
        <w:t xml:space="preserve">BACK FUNCTIONAL LINE (BFL)</w:t>
      </w:r>
    </w:p>
    <w:p>
      <w:pPr>
        <w:spacing w:before="40" w:after="40"/>
      </w:pPr>
      <w:r>
        <w:rPr>
          <w:rFonts w:ascii="Arial" w:cs="Arial" w:eastAsia="Arial" w:hAnsi="Arial"/>
          <w:b/>
          <w:bCs/>
          <w:color w:val="1A1A2E"/>
          <w:sz w:val="20"/>
          <w:szCs w:val="20"/>
        </w:rPr>
        <w:t xml:space="preserve">Percorso: </w:t>
      </w:r>
      <w:r>
        <w:rPr>
          <w:rFonts w:ascii="Arial" w:cs="Arial" w:eastAsia="Arial" w:hAnsi="Arial"/>
          <w:color w:val="444444"/>
          <w:sz w:val="20"/>
          <w:szCs w:val="20"/>
        </w:rPr>
        <w:t xml:space="preserve">Gran dorsale (dx) → Fascia toracolombare → Sacro → Gluteo massimo (sx) → Vasto laterale (sx).</w:t>
      </w:r>
    </w:p>
    <w:p>
      <w:pPr>
        <w:spacing w:before="60" w:after="30"/>
      </w:pPr>
      <w:r>
        <w:rPr>
          <w:rFonts w:ascii="Arial" w:cs="Arial" w:eastAsia="Arial" w:hAnsi="Arial"/>
          <w:b/>
          <w:bCs/>
          <w:color w:val="1A1A2E"/>
          <w:sz w:val="21"/>
          <w:szCs w:val="21"/>
        </w:rPr>
        <w:t xml:space="preserve">▶ Gran dorsale</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Proc spinosi T7-L5, cresta iliaca post, costole 9-12, angolo inf scapola</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Solco bicipitale omero (pavimento)</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toracico dorsale (C6-C8)</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Estensione, adduzione, rotaz interna omero. Depressione spalla. Il muscolo più largo del corpo</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BFL — connette braccio a gamba opposta via dorso. Attiva nel cammino, corsa, lancio</w:t>
      </w:r>
    </w:p>
    <w:p>
      <w:pPr>
        <w:spacing w:before="60" w:after="30"/>
      </w:pPr>
      <w:r>
        <w:rPr>
          <w:rFonts w:ascii="Arial" w:cs="Arial" w:eastAsia="Arial" w:hAnsi="Arial"/>
          <w:b/>
          <w:bCs/>
          <w:color w:val="1A1A2E"/>
          <w:sz w:val="21"/>
          <w:szCs w:val="21"/>
        </w:rPr>
        <w:t xml:space="preserve">▶ Gluteo massimo</w:t>
      </w:r>
    </w:p>
    <w:p>
      <w:pPr>
        <w:spacing w:before="20" w:after="20"/>
      </w:pPr>
      <w:r>
        <w:rPr>
          <w:rFonts w:ascii="Arial" w:cs="Arial" w:eastAsia="Arial" w:hAnsi="Arial"/>
          <w:b/>
          <w:bCs/>
          <w:color w:val="555555"/>
          <w:sz w:val="19"/>
          <w:szCs w:val="19"/>
        </w:rPr>
        <w:t xml:space="preserve">O: </w:t>
      </w:r>
      <w:r>
        <w:rPr>
          <w:rFonts w:ascii="Arial" w:cs="Arial" w:eastAsia="Arial" w:hAnsi="Arial"/>
          <w:color w:val="555555"/>
          <w:sz w:val="19"/>
          <w:szCs w:val="19"/>
        </w:rPr>
        <w:t xml:space="preserve">Linea glutea post ileo, sacro, coccige, legam sacrotuberoso, fascia toracolombare</w:t>
      </w:r>
    </w:p>
    <w:p>
      <w:pPr>
        <w:spacing w:before="20" w:after="20"/>
      </w:pPr>
      <w:r>
        <w:rPr>
          <w:rFonts w:ascii="Arial" w:cs="Arial" w:eastAsia="Arial" w:hAnsi="Arial"/>
          <w:b/>
          <w:bCs/>
          <w:color w:val="555555"/>
          <w:sz w:val="19"/>
          <w:szCs w:val="19"/>
        </w:rPr>
        <w:t xml:space="preserve">I: </w:t>
      </w:r>
      <w:r>
        <w:rPr>
          <w:rFonts w:ascii="Arial" w:cs="Arial" w:eastAsia="Arial" w:hAnsi="Arial"/>
          <w:color w:val="555555"/>
          <w:sz w:val="19"/>
          <w:szCs w:val="19"/>
        </w:rPr>
        <w:t xml:space="preserve">Tratto iliotibiale + tuberosità glutea femore</w:t>
      </w:r>
    </w:p>
    <w:p>
      <w:pPr>
        <w:spacing w:before="20" w:after="20"/>
      </w:pPr>
      <w:r>
        <w:rPr>
          <w:rFonts w:ascii="Arial" w:cs="Arial" w:eastAsia="Arial" w:hAnsi="Arial"/>
          <w:b/>
          <w:bCs/>
          <w:color w:val="555555"/>
          <w:sz w:val="19"/>
          <w:szCs w:val="19"/>
        </w:rPr>
        <w:t xml:space="preserve">N: </w:t>
      </w:r>
      <w:r>
        <w:rPr>
          <w:rFonts w:ascii="Arial" w:cs="Arial" w:eastAsia="Arial" w:hAnsi="Arial"/>
          <w:color w:val="555555"/>
          <w:sz w:val="19"/>
          <w:szCs w:val="19"/>
        </w:rPr>
        <w:t xml:space="preserve">N. gluteo inf (L5-S2)</w:t>
      </w:r>
    </w:p>
    <w:p>
      <w:pPr>
        <w:spacing w:before="20" w:after="20"/>
      </w:pPr>
      <w:r>
        <w:rPr>
          <w:rFonts w:ascii="Arial" w:cs="Arial" w:eastAsia="Arial" w:hAnsi="Arial"/>
          <w:b/>
          <w:bCs/>
          <w:color w:val="555555"/>
          <w:sz w:val="19"/>
          <w:szCs w:val="19"/>
        </w:rPr>
        <w:t xml:space="preserve">Az: </w:t>
      </w:r>
      <w:r>
        <w:rPr>
          <w:rFonts w:ascii="Arial" w:cs="Arial" w:eastAsia="Arial" w:hAnsi="Arial"/>
          <w:color w:val="555555"/>
          <w:sz w:val="19"/>
          <w:szCs w:val="19"/>
        </w:rPr>
        <w:t xml:space="preserve">Estensione anca (il più potente), rotaz esterna, abduzione (fibre sup). Stabilizzazione bacino. Anti-flessione del tronco</w:t>
      </w:r>
    </w:p>
    <w:p>
      <w:pPr>
        <w:spacing w:before="20" w:after="40"/>
      </w:pPr>
      <w:r>
        <w:rPr>
          <w:rFonts w:ascii="Arial" w:cs="Arial" w:eastAsia="Arial" w:hAnsi="Arial"/>
          <w:b/>
          <w:bCs/>
          <w:color w:val="C8A45A"/>
          <w:sz w:val="19"/>
          <w:szCs w:val="19"/>
        </w:rPr>
        <w:t xml:space="preserve">Catena: </w:t>
      </w:r>
      <w:r>
        <w:rPr>
          <w:rFonts w:ascii="Arial" w:cs="Arial" w:eastAsia="Arial" w:hAnsi="Arial"/>
          <w:b/>
          <w:bCs/>
          <w:color w:val="C8A45A"/>
          <w:sz w:val="19"/>
          <w:szCs w:val="19"/>
        </w:rPr>
        <w:t xml:space="preserve">BFL + SBL — il motore dell’anca. Se inibito: compensazione con erettori spinali = dolore lombare. Il gluteo è il muscolo più UNDER-ACTIVE nel CEO sedentario</w:t>
      </w:r>
    </w:p>
    <w:p>
      <w:pPr>
        <w:spacing w:before="60" w:after="60"/>
      </w:pPr>
    </w:p>
    <w:p>
      <w:pPr>
        <w:spacing w:before="50" w:after="50"/>
      </w:pPr>
      <w:r>
        <w:rPr>
          <w:rFonts w:ascii="Arial" w:cs="Arial" w:eastAsia="Arial" w:hAnsi="Arial"/>
          <w:b/>
          <w:bCs/>
          <w:color w:val="8B4513"/>
          <w:sz w:val="20"/>
          <w:szCs w:val="20"/>
        </w:rPr>
        <w:t xml:space="preserve">⭐ La BFL è la catena del CAMMINO POTENTE: quando cammini, il gran dorsale dx si attiva con il gluteo massimo sx (e viceversa). Quando il gluteo è inibito (gluteal amnesia — Stuart McGill), il gran dorsale compensa tirando la schiena = dolore lombare. RIATTIVARE IL GLUTEO è la priorità n.1 per il CEO sedentario.</w:t>
      </w:r>
    </w:p>
    <w:p>
      <w:pPr>
        <w:spacing w:before="80" w:after="80"/>
      </w:pPr>
    </w:p>
    <w:p>
      <w:pPr>
        <w:spacing w:before="200" w:after="100"/>
      </w:pPr>
      <w:r>
        <w:rPr>
          <w:rFonts w:ascii="Arial" w:cs="Arial" w:eastAsia="Arial" w:hAnsi="Arial"/>
          <w:b/>
          <w:bCs/>
          <w:color w:val="4A4A6A"/>
          <w:sz w:val="23"/>
          <w:szCs w:val="23"/>
        </w:rPr>
        <w:t xml:space="preserve">FRONT FUNCTIONAL LINE (FFL)</w:t>
      </w:r>
    </w:p>
    <w:p>
      <w:pPr>
        <w:spacing w:before="40" w:after="40"/>
      </w:pPr>
      <w:r>
        <w:rPr>
          <w:rFonts w:ascii="Arial" w:cs="Arial" w:eastAsia="Arial" w:hAnsi="Arial"/>
          <w:b/>
          <w:bCs/>
          <w:color w:val="1A1A2E"/>
          <w:sz w:val="20"/>
          <w:szCs w:val="20"/>
        </w:rPr>
        <w:t xml:space="preserve">Percorso: </w:t>
      </w:r>
      <w:r>
        <w:rPr>
          <w:rFonts w:ascii="Arial" w:cs="Arial" w:eastAsia="Arial" w:hAnsi="Arial"/>
          <w:color w:val="444444"/>
          <w:sz w:val="20"/>
          <w:szCs w:val="20"/>
        </w:rPr>
        <w:t xml:space="preserve">Gran pettorale (dx) → Fascia del retto addome → Sinfisi pubica → Adduttore lungo (sx).</w:t>
      </w:r>
    </w:p>
    <w:p>
      <w:pPr>
        <w:spacing w:before="40" w:after="40"/>
      </w:pPr>
      <w:r>
        <w:rPr>
          <w:rFonts w:ascii="Arial" w:cs="Arial" w:eastAsia="Arial" w:hAnsi="Arial"/>
          <w:color w:val="333333"/>
          <w:sz w:val="20"/>
          <w:szCs w:val="20"/>
        </w:rPr>
        <w:t xml:space="preserve">La FFL connette braccio e gamba opposta attraverso la catena anteriore. Attiva nel calcio (il braccio dx si estende indietro quando calci con la gamba sx), nel nuoto, nel lancio.</w:t>
      </w:r>
    </w:p>
    <w:p>
      <w:pPr>
        <w:spacing w:before="100" w:after="100"/>
      </w:pPr>
    </w:p>
    <w:p>
      <w:pPr>
        <w:pStyle w:val="Heading2"/>
      </w:pPr>
      <w:r>
        <w:rPr>
          <w:rFonts w:ascii="Arial" w:cs="Arial" w:eastAsia="Arial" w:hAnsi="Arial"/>
        </w:rPr>
        <w:t xml:space="preserve">MAPPA RIASSUNTIVA DELLE CATENE</w:t>
      </w:r>
    </w:p>
    <w:p>
      <w:pPr>
        <w:spacing w:before="60" w:after="60"/>
      </w:pPr>
    </w:p>
    <w:p>
      <w:pPr>
        <w:spacing w:before="40" w:after="40"/>
      </w:pPr>
      <w:r>
        <w:rPr>
          <w:rFonts w:ascii="Arial" w:cs="Arial" w:eastAsia="Arial" w:hAnsi="Arial"/>
          <w:b/>
          <w:bCs/>
          <w:color w:val="1A1A2E"/>
          <w:sz w:val="20"/>
          <w:szCs w:val="20"/>
        </w:rPr>
        <w:t xml:space="preserve">SBL (Superficial Back Line): </w:t>
      </w:r>
      <w:r>
        <w:rPr>
          <w:rFonts w:ascii="Arial" w:cs="Arial" w:eastAsia="Arial" w:hAnsi="Arial"/>
          <w:color w:val="444444"/>
          <w:sz w:val="20"/>
          <w:szCs w:val="20"/>
        </w:rPr>
        <w:t xml:space="preserve">POSTURA ESTENSORIA. Ci tiene in piedi. Hip hinge, deadlift.</w:t>
      </w:r>
    </w:p>
    <w:p>
      <w:pPr>
        <w:spacing w:before="40" w:after="40"/>
      </w:pPr>
      <w:r>
        <w:rPr>
          <w:rFonts w:ascii="Arial" w:cs="Arial" w:eastAsia="Arial" w:hAnsi="Arial"/>
          <w:b/>
          <w:bCs/>
          <w:color w:val="1A1A2E"/>
          <w:sz w:val="20"/>
          <w:szCs w:val="20"/>
        </w:rPr>
        <w:t xml:space="preserve">SFL (Superficial Front Line): </w:t>
      </w:r>
      <w:r>
        <w:rPr>
          <w:rFonts w:ascii="Arial" w:cs="Arial" w:eastAsia="Arial" w:hAnsi="Arial"/>
          <w:color w:val="444444"/>
          <w:sz w:val="20"/>
          <w:szCs w:val="20"/>
        </w:rPr>
        <w:t xml:space="preserve">POSTURA FLESSORIA. Ci protegge in avanti. Curl-up, plank.</w:t>
      </w:r>
    </w:p>
    <w:p>
      <w:pPr>
        <w:spacing w:before="40" w:after="40"/>
      </w:pPr>
      <w:r>
        <w:rPr>
          <w:rFonts w:ascii="Arial" w:cs="Arial" w:eastAsia="Arial" w:hAnsi="Arial"/>
          <w:b/>
          <w:bCs/>
          <w:color w:val="1A1A2E"/>
          <w:sz w:val="20"/>
          <w:szCs w:val="20"/>
        </w:rPr>
        <w:t xml:space="preserve">LL (Lateral Line): </w:t>
      </w:r>
      <w:r>
        <w:rPr>
          <w:rFonts w:ascii="Arial" w:cs="Arial" w:eastAsia="Arial" w:hAnsi="Arial"/>
          <w:color w:val="444444"/>
          <w:sz w:val="20"/>
          <w:szCs w:val="20"/>
        </w:rPr>
        <w:t xml:space="preserve">STABILITÀ LATERALE. Equilibrio destra-sinistra. Side plank, lateral lunge.</w:t>
      </w:r>
    </w:p>
    <w:p>
      <w:pPr>
        <w:spacing w:before="40" w:after="40"/>
      </w:pPr>
      <w:r>
        <w:rPr>
          <w:rFonts w:ascii="Arial" w:cs="Arial" w:eastAsia="Arial" w:hAnsi="Arial"/>
          <w:b/>
          <w:bCs/>
          <w:color w:val="1A1A2E"/>
          <w:sz w:val="20"/>
          <w:szCs w:val="20"/>
        </w:rPr>
        <w:t xml:space="preserve">SpL (Spiral Line): </w:t>
      </w:r>
      <w:r>
        <w:rPr>
          <w:rFonts w:ascii="Arial" w:cs="Arial" w:eastAsia="Arial" w:hAnsi="Arial"/>
          <w:color w:val="444444"/>
          <w:sz w:val="20"/>
          <w:szCs w:val="20"/>
        </w:rPr>
        <w:t xml:space="preserve">ROTAZIONE. Pattern crociato del cammino. Woodchop, Turkish get-up.</w:t>
      </w:r>
    </w:p>
    <w:p>
      <w:pPr>
        <w:spacing w:before="40" w:after="40"/>
      </w:pPr>
      <w:r>
        <w:rPr>
          <w:rFonts w:ascii="Arial" w:cs="Arial" w:eastAsia="Arial" w:hAnsi="Arial"/>
          <w:b/>
          <w:bCs/>
          <w:color w:val="1A1A2E"/>
          <w:sz w:val="20"/>
          <w:szCs w:val="20"/>
        </w:rPr>
        <w:t xml:space="preserve">Arm Lines (4): </w:t>
      </w:r>
      <w:r>
        <w:rPr>
          <w:rFonts w:ascii="Arial" w:cs="Arial" w:eastAsia="Arial" w:hAnsi="Arial"/>
          <w:color w:val="444444"/>
          <w:sz w:val="20"/>
          <w:szCs w:val="20"/>
        </w:rPr>
        <w:t xml:space="preserve">CONNESSIONE BRACCIO-TRONCO. Push, pull, carry.</w:t>
      </w:r>
    </w:p>
    <w:p>
      <w:pPr>
        <w:spacing w:before="40" w:after="40"/>
      </w:pPr>
      <w:r>
        <w:rPr>
          <w:rFonts w:ascii="Arial" w:cs="Arial" w:eastAsia="Arial" w:hAnsi="Arial"/>
          <w:b/>
          <w:bCs/>
          <w:color w:val="1A1A2E"/>
          <w:sz w:val="20"/>
          <w:szCs w:val="20"/>
        </w:rPr>
        <w:t xml:space="preserve">DFL (Deep Front Line): </w:t>
      </w:r>
      <w:r>
        <w:rPr>
          <w:rFonts w:ascii="Arial" w:cs="Arial" w:eastAsia="Arial" w:hAnsi="Arial"/>
          <w:color w:val="444444"/>
          <w:sz w:val="20"/>
          <w:szCs w:val="20"/>
        </w:rPr>
        <w:t xml:space="preserve">SUPPORTO INTERNO. Core reale. Respiro diaframmatico, dead bug.</w:t>
      </w:r>
    </w:p>
    <w:p>
      <w:pPr>
        <w:spacing w:before="40" w:after="40"/>
      </w:pPr>
      <w:r>
        <w:rPr>
          <w:rFonts w:ascii="Arial" w:cs="Arial" w:eastAsia="Arial" w:hAnsi="Arial"/>
          <w:b/>
          <w:bCs/>
          <w:color w:val="1A1A2E"/>
          <w:sz w:val="20"/>
          <w:szCs w:val="20"/>
        </w:rPr>
        <w:t xml:space="preserve">FL (Functional Lines): </w:t>
      </w:r>
      <w:r>
        <w:rPr>
          <w:rFonts w:ascii="Arial" w:cs="Arial" w:eastAsia="Arial" w:hAnsi="Arial"/>
          <w:color w:val="444444"/>
          <w:sz w:val="20"/>
          <w:szCs w:val="20"/>
        </w:rPr>
        <w:t xml:space="preserve">MOVIMENTO ATLETICO. Connessione braccio-gamba opposta. Sprint, lancio, cammino potente.</w:t>
      </w:r>
    </w:p>
    <w:p>
      <w:pPr>
        <w:spacing w:before="100" w:after="100"/>
      </w:pPr>
    </w:p>
    <w:p>
      <w:pPr>
        <w:pStyle w:val="Heading2"/>
      </w:pPr>
      <w:r>
        <w:rPr>
          <w:rFonts w:ascii="Arial" w:cs="Arial" w:eastAsia="Arial" w:hAnsi="Arial"/>
        </w:rPr>
        <w:t xml:space="preserve">BIOMECCANICA APPLICATA: I MOVEMENT PATTERNS</w:t>
      </w:r>
    </w:p>
    <w:p>
      <w:pPr>
        <w:spacing w:before="80" w:after="80"/>
      </w:pPr>
    </w:p>
    <w:p>
      <w:pPr>
        <w:spacing w:before="40" w:after="40"/>
      </w:pPr>
      <w:r>
        <w:rPr>
          <w:rFonts w:ascii="Arial" w:cs="Arial" w:eastAsia="Arial" w:hAnsi="Arial"/>
          <w:color w:val="333333"/>
          <w:sz w:val="20"/>
          <w:szCs w:val="20"/>
        </w:rPr>
        <w:t xml:space="preserve">Ogni pattern di movimento fondamentale carica specifiche catene fasciali. Il coach MM non programma “esercizi per muscoli” ma “pattern per catene.”</w:t>
      </w:r>
    </w:p>
    <w:p>
      <w:pPr>
        <w:spacing w:before="60" w:after="60"/>
      </w:pPr>
    </w:p>
    <w:p>
      <w:pPr>
        <w:spacing w:before="40" w:after="40"/>
      </w:pPr>
      <w:r>
        <w:rPr>
          <w:rFonts w:ascii="Arial" w:cs="Arial" w:eastAsia="Arial" w:hAnsi="Arial"/>
          <w:b/>
          <w:bCs/>
          <w:color w:val="1A1A2E"/>
          <w:sz w:val="20"/>
          <w:szCs w:val="20"/>
        </w:rPr>
        <w:t xml:space="preserve">1. HIP HINGE (cerniera anca): </w:t>
      </w:r>
      <w:r>
        <w:rPr>
          <w:rFonts w:ascii="Arial" w:cs="Arial" w:eastAsia="Arial" w:hAnsi="Arial"/>
          <w:color w:val="444444"/>
          <w:sz w:val="20"/>
          <w:szCs w:val="20"/>
        </w:rPr>
        <w:t xml:space="preserve">Catene primarie: SBL + DFL + BFL. Esercizi: Deadlift, RDL, Kettlebell Swing, Good Morning. Muscoli primari: gluteo massimo, ischiocrurali, erettori. Assessment: finger-floor test + qualità del hinge (cerniera all’anca, NON flessione lombare).</w:t>
      </w:r>
    </w:p>
    <w:p>
      <w:pPr>
        <w:spacing w:before="40" w:after="40"/>
      </w:pPr>
      <w:r>
        <w:rPr>
          <w:rFonts w:ascii="Arial" w:cs="Arial" w:eastAsia="Arial" w:hAnsi="Arial"/>
          <w:b/>
          <w:bCs/>
          <w:color w:val="1A1A2E"/>
          <w:sz w:val="20"/>
          <w:szCs w:val="20"/>
        </w:rPr>
        <w:t xml:space="preserve">2. SQUAT: </w:t>
      </w:r>
      <w:r>
        <w:rPr>
          <w:rFonts w:ascii="Arial" w:cs="Arial" w:eastAsia="Arial" w:hAnsi="Arial"/>
          <w:color w:val="444444"/>
          <w:sz w:val="20"/>
          <w:szCs w:val="20"/>
        </w:rPr>
        <w:t xml:space="preserve">Catene: SBL + SFL + DFL + LL (per stabilità laterale). Esercizi: Goblet squat, Back squat, Split squat. Muscoli: quadricipite, glutei, adduttori, core. Assessment: overhead squat (braccia in alto, piedi paralleli: i compensi rivelano TUTTO).</w:t>
      </w:r>
    </w:p>
    <w:p>
      <w:pPr>
        <w:spacing w:before="40" w:after="40"/>
      </w:pPr>
      <w:r>
        <w:rPr>
          <w:rFonts w:ascii="Arial" w:cs="Arial" w:eastAsia="Arial" w:hAnsi="Arial"/>
          <w:b/>
          <w:bCs/>
          <w:color w:val="1A1A2E"/>
          <w:sz w:val="20"/>
          <w:szCs w:val="20"/>
        </w:rPr>
        <w:t xml:space="preserve">3. PUSH: </w:t>
      </w:r>
      <w:r>
        <w:rPr>
          <w:rFonts w:ascii="Arial" w:cs="Arial" w:eastAsia="Arial" w:hAnsi="Arial"/>
          <w:color w:val="444444"/>
          <w:sz w:val="20"/>
          <w:szCs w:val="20"/>
        </w:rPr>
        <w:t xml:space="preserve">Catene: SFAL + SFL. Esercizi: Push-up, Bench press, Overhead press. Muscoli: pettorali, deltoidi, tricipiti. Se la SFAL è corta: il push-up è limitato nella discesa. Se la DFL è debole: la schiena cede durante il push-up.</w:t>
      </w:r>
    </w:p>
    <w:p>
      <w:pPr>
        <w:spacing w:before="40" w:after="40"/>
      </w:pPr>
      <w:r>
        <w:rPr>
          <w:rFonts w:ascii="Arial" w:cs="Arial" w:eastAsia="Arial" w:hAnsi="Arial"/>
          <w:b/>
          <w:bCs/>
          <w:color w:val="1A1A2E"/>
          <w:sz w:val="20"/>
          <w:szCs w:val="20"/>
        </w:rPr>
        <w:t xml:space="preserve">4. PULL: </w:t>
      </w:r>
      <w:r>
        <w:rPr>
          <w:rFonts w:ascii="Arial" w:cs="Arial" w:eastAsia="Arial" w:hAnsi="Arial"/>
          <w:color w:val="444444"/>
          <w:sz w:val="20"/>
          <w:szCs w:val="20"/>
        </w:rPr>
        <w:t xml:space="preserve">Catene: SBAL + DBAL + BFL. Esercizi: Row, Pull-up, Face pull. Muscoli: gran dorsale, trapezio medio/inf, romboidi, bicipiti. Fondamentale per bilanciare il CEO “chiuso”: ogni push dovrebbe avere 2 pull nel programming.</w:t>
      </w:r>
    </w:p>
    <w:p>
      <w:pPr>
        <w:spacing w:before="40" w:after="40"/>
      </w:pPr>
      <w:r>
        <w:rPr>
          <w:rFonts w:ascii="Arial" w:cs="Arial" w:eastAsia="Arial" w:hAnsi="Arial"/>
          <w:b/>
          <w:bCs/>
          <w:color w:val="1A1A2E"/>
          <w:sz w:val="20"/>
          <w:szCs w:val="20"/>
        </w:rPr>
        <w:t xml:space="preserve">5. CARRY (trasporto): </w:t>
      </w:r>
      <w:r>
        <w:rPr>
          <w:rFonts w:ascii="Arial" w:cs="Arial" w:eastAsia="Arial" w:hAnsi="Arial"/>
          <w:color w:val="444444"/>
          <w:sz w:val="20"/>
          <w:szCs w:val="20"/>
        </w:rPr>
        <w:t xml:space="preserve">Catene: TUTTE. Il carry (farmer’s walk, suitcase carry, overhead carry) è il pattern più “completo”: attiva ogni catena per stabilizzazione sotto carico in movimento. Suitcase carry (carico da un lato) = LL + core anti-flessione laterale. Overhead carry = DFL + SBAL sotto stress massimo.</w:t>
      </w:r>
    </w:p>
    <w:p>
      <w:pPr>
        <w:spacing w:before="40" w:after="40"/>
      </w:pPr>
      <w:r>
        <w:rPr>
          <w:rFonts w:ascii="Arial" w:cs="Arial" w:eastAsia="Arial" w:hAnsi="Arial"/>
          <w:b/>
          <w:bCs/>
          <w:color w:val="1A1A2E"/>
          <w:sz w:val="20"/>
          <w:szCs w:val="20"/>
        </w:rPr>
        <w:t xml:space="preserve">6. ROTATION: </w:t>
      </w:r>
      <w:r>
        <w:rPr>
          <w:rFonts w:ascii="Arial" w:cs="Arial" w:eastAsia="Arial" w:hAnsi="Arial"/>
          <w:color w:val="444444"/>
          <w:sz w:val="20"/>
          <w:szCs w:val="20"/>
        </w:rPr>
        <w:t xml:space="preserve">Catene: SpL + FL. Esercizi: Woodchop, Pallof press, Medicine ball throw, Turkish get-up. Pattern fondamentale del cammino e degli sport.</w:t>
      </w:r>
    </w:p>
    <w:p>
      <w:pPr>
        <w:spacing w:before="40" w:after="40"/>
      </w:pPr>
      <w:r>
        <w:rPr>
          <w:rFonts w:ascii="Arial" w:cs="Arial" w:eastAsia="Arial" w:hAnsi="Arial"/>
          <w:b/>
          <w:bCs/>
          <w:color w:val="1A1A2E"/>
          <w:sz w:val="20"/>
          <w:szCs w:val="20"/>
        </w:rPr>
        <w:t xml:space="preserve">7. GAIT (cammino): </w:t>
      </w:r>
      <w:r>
        <w:rPr>
          <w:rFonts w:ascii="Arial" w:cs="Arial" w:eastAsia="Arial" w:hAnsi="Arial"/>
          <w:color w:val="444444"/>
          <w:sz w:val="20"/>
          <w:szCs w:val="20"/>
        </w:rPr>
        <w:t xml:space="preserve">Catene: TUTTE, in sequenza. Il cammino è il test funzionale DEFINITIVO: se il cliente cammina bene, le catene sono in equilibrio. Se c’è asimmetria, rigidezza, compensazione: le catene sono sbilanciate.</w:t>
      </w:r>
    </w:p>
    <w:p>
      <w:pPr>
        <w:spacing w:before="80" w:after="80"/>
      </w:pPr>
    </w:p>
    <w:p>
      <w:pPr>
        <w:pStyle w:val="Heading2"/>
      </w:pPr>
      <w:r>
        <w:rPr>
          <w:rFonts w:ascii="Arial" w:cs="Arial" w:eastAsia="Arial" w:hAnsi="Arial"/>
        </w:rPr>
        <w:t xml:space="preserve">ASSESSMENT POSTURALE INTEGRATO MM</w:t>
      </w:r>
    </w:p>
    <w:p>
      <w:pPr>
        <w:spacing w:before="60" w:after="60"/>
      </w:pPr>
    </w:p>
    <w:p>
      <w:pPr>
        <w:spacing w:before="40" w:after="40"/>
      </w:pPr>
      <w:r>
        <w:rPr>
          <w:rFonts w:ascii="Arial" w:cs="Arial" w:eastAsia="Arial" w:hAnsi="Arial"/>
          <w:b/>
          <w:bCs/>
          <w:color w:val="1A1A2E"/>
          <w:sz w:val="20"/>
          <w:szCs w:val="20"/>
        </w:rPr>
        <w:t xml:space="preserve">Vista laterale: </w:t>
      </w:r>
      <w:r>
        <w:rPr>
          <w:rFonts w:ascii="Arial" w:cs="Arial" w:eastAsia="Arial" w:hAnsi="Arial"/>
          <w:color w:val="444444"/>
          <w:sz w:val="20"/>
          <w:szCs w:val="20"/>
        </w:rPr>
        <w:t xml:space="preserve">Filo a piombo dal malleolo laterale. Dovrebbe passare per: malleolo lat → centro ginocchio → grande trocantere → acromion → meato acustico. Deviazioni: testa avanti (SFL corta craniale + SBL lunga craniale), spalle avanti (SFAL corta), iperlordosi (SFL lunga tronco + SBL corta lombare), ginocchia iperestese (SBL corta).</w:t>
      </w:r>
    </w:p>
    <w:p>
      <w:pPr>
        <w:spacing w:before="40" w:after="40"/>
      </w:pPr>
      <w:r>
        <w:rPr>
          <w:rFonts w:ascii="Arial" w:cs="Arial" w:eastAsia="Arial" w:hAnsi="Arial"/>
          <w:b/>
          <w:bCs/>
          <w:color w:val="1A1A2E"/>
          <w:sz w:val="20"/>
          <w:szCs w:val="20"/>
        </w:rPr>
        <w:t xml:space="preserve">Vista frontale: </w:t>
      </w:r>
      <w:r>
        <w:rPr>
          <w:rFonts w:ascii="Arial" w:cs="Arial" w:eastAsia="Arial" w:hAnsi="Arial"/>
          <w:color w:val="444444"/>
          <w:sz w:val="20"/>
          <w:szCs w:val="20"/>
        </w:rPr>
        <w:t xml:space="preserve">Simmetria spalle, creste iliache, ginocchia (valgismo = DFL debole + LL sbilanciata), piedi (pronazione = DFL debole, tibiale post).</w:t>
      </w:r>
    </w:p>
    <w:p>
      <w:pPr>
        <w:spacing w:before="40" w:after="40"/>
      </w:pPr>
      <w:r>
        <w:rPr>
          <w:rFonts w:ascii="Arial" w:cs="Arial" w:eastAsia="Arial" w:hAnsi="Arial"/>
          <w:b/>
          <w:bCs/>
          <w:color w:val="1A1A2E"/>
          <w:sz w:val="20"/>
          <w:szCs w:val="20"/>
        </w:rPr>
        <w:t xml:space="preserve">Vista posteriore: </w:t>
      </w:r>
      <w:r>
        <w:rPr>
          <w:rFonts w:ascii="Arial" w:cs="Arial" w:eastAsia="Arial" w:hAnsi="Arial"/>
          <w:color w:val="444444"/>
          <w:sz w:val="20"/>
          <w:szCs w:val="20"/>
        </w:rPr>
        <w:t xml:space="preserve">Scapole (alate = dentato ant debole, SpL). Asimmetria massa muscolare. Colonna: scoliosi funzionale (SpL sbilanciata).</w:t>
      </w:r>
    </w:p>
    <w:p>
      <w:pPr>
        <w:spacing w:before="40" w:after="40"/>
      </w:pPr>
      <w:r>
        <w:rPr>
          <w:rFonts w:ascii="Arial" w:cs="Arial" w:eastAsia="Arial" w:hAnsi="Arial"/>
          <w:b/>
          <w:bCs/>
          <w:color w:val="1A1A2E"/>
          <w:sz w:val="20"/>
          <w:szCs w:val="20"/>
        </w:rPr>
        <w:t xml:space="preserve">Test dinamici: </w:t>
      </w:r>
      <w:r>
        <w:rPr>
          <w:rFonts w:ascii="Arial" w:cs="Arial" w:eastAsia="Arial" w:hAnsi="Arial"/>
          <w:color w:val="444444"/>
          <w:sz w:val="20"/>
          <w:szCs w:val="20"/>
        </w:rPr>
        <w:t xml:space="preserve">Overhead squat (rivela compensi globali). Single leg stance (LL + DFL). Hip hinge (SBL). Push-up (SFAL + DFL). Cammino (TUTTE).</w:t>
      </w:r>
    </w:p>
    <w:p>
      <w:pPr>
        <w:spacing w:before="60" w:after="60"/>
      </w:pPr>
    </w:p>
    <w:p>
      <w:pPr>
        <w:spacing w:before="50" w:after="50"/>
      </w:pPr>
      <w:r>
        <w:rPr>
          <w:rFonts w:ascii="Arial" w:cs="Arial" w:eastAsia="Arial" w:hAnsi="Arial"/>
          <w:b/>
          <w:bCs/>
          <w:color w:val="8B4513"/>
          <w:sz w:val="20"/>
          <w:szCs w:val="20"/>
        </w:rPr>
        <w:t xml:space="preserve">⭐ Il primo incontro con il cliente CEO: 15 minuti di assessment posturale integrato che racconta la STORIA del suo corpo. Le catene che sono corte, quelle che sono lunghe, quelle che sono deboli. Da questo assessment nasce il PIANO personalizzato: non esercizi casuali, ma un programma che riequilibra le catene specifiche di QUEL cliente.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Fai praticare l’assessment a coppie in aula. Ogni allievo valuta un compagno usando la Scheda Assessment Posturale MM. Poi discutete i risultati insieme. Ogni corpo racconta una storia diversa. Questo è il momento in cui la teoria diventa pratica e gli allievi hanno l’‘aha moment’: ‘Ah, ECCO perché ha male lì! È la catena!’</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MANUALE DOCENTE • MODULO 01 </w:t>
    </w:r>
    <w:r>
      <w:rPr>
        <w:rFonts w:ascii="Arial" w:cs="Arial" w:eastAsia="Arial" w:hAnsi="Arial"/>
        <w:color w:val="AAAAAA"/>
        <w:sz w:val="15"/>
        <w:szCs w:val="15"/>
      </w:rPr>
      <w:t xml:space="preserve">| Anatomy Trains Parte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2026-02-10T16:26:53.831Z</dcterms:created>
  <dcterms:modified xsi:type="dcterms:W3CDTF">2026-02-10T16:26:53.832Z</dcterms:modified>
</cp:coreProperties>
</file>

<file path=docProps/custom.xml><?xml version="1.0" encoding="utf-8"?>
<Properties xmlns="http://schemas.openxmlformats.org/officeDocument/2006/custom-properties" xmlns:vt="http://schemas.openxmlformats.org/officeDocument/2006/docPropsVTypes"/>
</file>