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80"/>
        <w:jc w:val="center"/>
      </w:pPr>
      <w:r>
        <w:rPr>
          <w:rFonts w:ascii="Arial" w:cs="Arial" w:eastAsia="Arial" w:hAnsi="Arial"/>
          <w:b/>
          <w:bCs/>
          <w:color w:val="1A1A1A"/>
          <w:sz w:val="56"/>
          <w:szCs w:val="56"/>
        </w:rPr>
        <w:t xml:space="preserve">MIND MOVEMENT</w:t>
      </w:r>
    </w:p>
    <w:p>
      <w:pPr>
        <w:spacing w:after="40"/>
        <w:jc w:val="center"/>
      </w:pPr>
      <w:r>
        <w:rPr>
          <w:rFonts w:ascii="Arial" w:cs="Arial" w:eastAsia="Arial" w:hAnsi="Arial"/>
          <w:b/>
          <w:bCs/>
          <w:color w:val="C41E3A"/>
          <w:sz w:val="44"/>
          <w:szCs w:val="44"/>
        </w:rPr>
        <w:t xml:space="preserve">R I S V E G L I O   I</w:t>
      </w:r>
    </w:p>
    <w:p/>
    <w:p>
      <w:pPr>
        <w:spacing w:after="200"/>
        <w:jc w:val="center"/>
      </w:pPr>
      <w:r>
        <w:rPr>
          <w:rFonts w:ascii="Arial" w:cs="Arial" w:eastAsia="Arial" w:hAnsi="Arial"/>
          <w:color w:val="1A1A1A"/>
          <w:sz w:val="36"/>
          <w:szCs w:val="36"/>
        </w:rPr>
        <w:t xml:space="preserve">IL CORPO CHE PARLA</w:t>
      </w:r>
    </w:p>
    <w:p>
      <w:pPr>
        <w:pBdr>
          <w:bottom w:val="single" w:color="C41E3A" w:sz="6" w:space="4"/>
        </w:pBdr>
        <w:spacing w:after="200"/>
      </w:pPr>
    </w:p>
    <w:p>
      <w:pPr>
        <w:spacing w:after="80"/>
        <w:jc w:val="center"/>
      </w:pPr>
      <w:r>
        <w:rPr>
          <w:rFonts w:ascii="Arial" w:cs="Arial" w:eastAsia="Arial" w:hAnsi="Arial"/>
          <w:i/>
          <w:iCs/>
          <w:color w:val="666666"/>
          <w:sz w:val="24"/>
          <w:szCs w:val="24"/>
        </w:rPr>
        <w:t xml:space="preserve">Con il Dott. Antonio Cannavacciuolo</w:t>
      </w:r>
    </w:p>
    <w:p>
      <w:pPr>
        <w:spacing w:after="80"/>
        <w:jc w:val="center"/>
      </w:pPr>
      <w:r>
        <w:rPr>
          <w:rFonts w:ascii="Arial" w:cs="Arial" w:eastAsia="Arial" w:hAnsi="Arial"/>
          <w:color w:val="666666"/>
          <w:sz w:val="22"/>
          <w:szCs w:val="22"/>
        </w:rPr>
        <w:t xml:space="preserve">Nutrizionista PNEI</w:t>
      </w:r>
    </w:p>
    <w:p/>
    <w:p>
      <w:pPr>
        <w:spacing w:after="80"/>
        <w:jc w:val="center"/>
      </w:pPr>
      <w:r>
        <w:rPr>
          <w:rFonts w:ascii="Arial" w:cs="Arial" w:eastAsia="Arial" w:hAnsi="Arial"/>
          <w:i/>
          <w:iCs/>
          <w:color w:val="666666"/>
          <w:sz w:val="24"/>
          <w:szCs w:val="24"/>
        </w:rPr>
        <w:t xml:space="preserve">e Francesco Busanca</w:t>
      </w:r>
    </w:p>
    <w:p>
      <w:pPr>
        <w:spacing w:after="200"/>
        <w:jc w:val="center"/>
      </w:pPr>
      <w:r>
        <w:rPr>
          <w:rFonts w:ascii="Arial" w:cs="Arial" w:eastAsia="Arial" w:hAnsi="Arial"/>
          <w:color w:val="666666"/>
          <w:sz w:val="22"/>
          <w:szCs w:val="22"/>
        </w:rPr>
        <w:t xml:space="preserve">Fondatore Mind Movement Lab</w:t>
      </w:r>
    </w:p>
    <w:p>
      <w:pPr>
        <w:pBdr>
          <w:bottom w:val="single" w:color="C41E3A" w:sz="6" w:space="4"/>
        </w:pBdr>
        <w:spacing w:after="200"/>
      </w:pPr>
    </w:p>
    <w:p>
      <w:pPr>
        <w:jc w:val="center"/>
      </w:pPr>
      <w:r>
        <w:rPr>
          <w:rFonts w:ascii="Arial" w:cs="Arial" w:eastAsia="Arial" w:hAnsi="Arial"/>
          <w:b/>
          <w:bCs/>
          <w:color w:val="1A1A1A"/>
          <w:sz w:val="26"/>
          <w:szCs w:val="26"/>
        </w:rPr>
        <w:t xml:space="preserve">Sabato 19 Aprile 2026  |  Ore 17:00 – 18:30</w:t>
      </w:r>
    </w:p>
    <w:p>
      <w:pPr>
        <w:spacing w:after="200"/>
        <w:jc w:val="center"/>
      </w:pPr>
      <w:r>
        <w:rPr>
          <w:rFonts w:ascii="Arial" w:cs="Arial" w:eastAsia="Arial" w:hAnsi="Arial"/>
          <w:color w:val="666666"/>
          <w:sz w:val="22"/>
          <w:szCs w:val="22"/>
        </w:rPr>
        <w:t xml:space="preserve">Mind Movement Lab — Gragnano (NA)</w:t>
      </w:r>
    </w:p>
    <w:p/>
    <w:p/>
    <w:p>
      <w:pPr>
        <w:spacing w:after="200" w:before="200"/>
        <w:ind w:left="720" w:right="720"/>
        <w:jc w:val="center"/>
      </w:pPr>
      <w:r>
        <w:rPr>
          <w:rFonts w:ascii="Arial" w:cs="Arial" w:eastAsia="Arial" w:hAnsi="Arial"/>
          <w:b/>
          <w:bCs/>
          <w:i/>
          <w:iCs/>
          <w:color w:val="C41E3A"/>
          <w:sz w:val="24"/>
          <w:szCs w:val="24"/>
        </w:rPr>
        <w:t xml:space="preserve">“Non sei quello che mangi. Sei quello che DIVENTI con quello che mangi.”</w:t>
      </w:r>
    </w:p>
    <w:p/>
    <w:p/>
    <w:p/>
    <w:p>
      <w:pPr>
        <w:spacing w:after="120" w:line="300"/>
        <w:jc w:val="center"/>
      </w:pPr>
      <w:r>
        <w:rPr>
          <w:rFonts w:ascii="Arial" w:cs="Arial" w:eastAsia="Arial" w:hAnsi="Arial"/>
          <w:b w:val="false"/>
          <w:bCs w:val="false"/>
          <w:i w:val="false"/>
          <w:iCs w:val="false"/>
          <w:color w:val="666666"/>
          <w:sz w:val="22"/>
          <w:szCs w:val="22"/>
        </w:rPr>
        <w:t xml:space="preserve">Documento operativo completo per la conduzione dell’evento.</w:t>
      </w:r>
    </w:p>
    <w:p>
      <w:r>
        <w:br w:type="page"/>
      </w:r>
    </w:p>
    <w:p>
      <w:pPr>
        <w:spacing w:after="200" w:before="360"/>
      </w:pPr>
      <w:r>
        <w:rPr>
          <w:rFonts w:ascii="Arial" w:cs="Arial" w:eastAsia="Arial" w:hAnsi="Arial"/>
          <w:b/>
          <w:bCs/>
          <w:color w:val="C41E3A"/>
          <w:sz w:val="28"/>
          <w:szCs w:val="28"/>
        </w:rPr>
        <w:t xml:space="preserve">1. OVERVIEW EVENTO</w:t>
      </w:r>
    </w:p>
    <w:p>
      <w:pPr>
        <w:pBdr>
          <w:bottom w:val="single" w:color="C41E3A" w:sz="6" w:space="4"/>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EVENTO</w:t>
            </w:r>
          </w:p>
        </w:tc>
        <w:tc>
          <w:tcPr>
            <w:tcW w:type="dxa" w:w="6160"/>
            <w:tcBorders>
              <w:top w:val="single" w:color="DDDDDD" w:sz="1"/>
              <w:left w:val="single" w:color="DDDDDD" w:sz="1"/>
              <w:bottom w:val="single" w:color="DDDDDD" w:sz="1"/>
              <w:right w:val="single" w:color="DDDDDD" w:sz="1"/>
            </w:tcBorders>
            <w:shd w:fill="C41E3A" w:val="clear"/>
            <w:tcMar>
              <w:top w:type="dxa" w:w="80"/>
              <w:left w:type="dxa" w:w="120"/>
              <w:bottom w:type="dxa" w:w="80"/>
              <w:right w:type="dxa" w:w="120"/>
            </w:tcMar>
          </w:tcPr>
          <w:p>
            <w:r>
              <w:rPr>
                <w:rFonts w:ascii="Arial" w:cs="Arial" w:eastAsia="Arial" w:hAnsi="Arial"/>
                <w:color w:val="FFFFFF"/>
                <w:sz w:val="20"/>
                <w:szCs w:val="20"/>
              </w:rPr>
              <w:t xml:space="preserve">DATI</w:t>
            </w:r>
          </w:p>
        </w:tc>
      </w:tr>
      <w:tr>
        <w:tc>
          <w:tcPr>
            <w:tcW w:type="dxa" w:w="3200"/>
            <w:tcBorders>
              <w:top w:val="single" w:color="DDDDDD" w:sz="1"/>
              <w:left w:val="single" w:color="DDDDDD" w:sz="1"/>
              <w:bottom w:val="single" w:color="DDDDDD" w:sz="1"/>
              <w:right w:val="single" w:color="DDDDDD" w:sz="1"/>
            </w:tcBorders>
            <w:shd w:fill="F5F0EB" w:val="clear"/>
            <w:tcMar>
              <w:top w:type="dxa" w:w="80"/>
              <w:left w:type="dxa" w:w="120"/>
              <w:bottom w:type="dxa" w:w="80"/>
              <w:right w:type="dxa" w:w="120"/>
            </w:tcMar>
          </w:tcPr>
          <w:p>
            <w:r>
              <w:rPr>
                <w:rFonts w:ascii="Arial" w:cs="Arial" w:eastAsia="Arial" w:hAnsi="Arial"/>
                <w:b/>
                <w:bCs/>
                <w:color w:val="1A1A1A"/>
                <w:sz w:val="20"/>
                <w:szCs w:val="20"/>
              </w:rPr>
              <w:t xml:space="preserve">Nome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RISVEGLIO I — Il Corpo che Parla</w:t>
            </w:r>
          </w:p>
        </w:tc>
      </w:tr>
      <w:tr>
        <w:tc>
          <w:tcPr>
            <w:tcW w:type="dxa" w:w="3200"/>
            <w:tcBorders>
              <w:top w:val="single" w:color="DDDDDD" w:sz="1"/>
              <w:left w:val="single" w:color="DDDDDD" w:sz="1"/>
              <w:bottom w:val="single" w:color="DDDDDD" w:sz="1"/>
              <w:right w:val="single" w:color="DDDDDD" w:sz="1"/>
            </w:tcBorders>
            <w:shd w:fill="F5F0EB" w:val="clear"/>
            <w:tcMar>
              <w:top w:type="dxa" w:w="80"/>
              <w:left w:type="dxa" w:w="120"/>
              <w:bottom w:type="dxa" w:w="80"/>
              <w:right w:type="dxa" w:w="120"/>
            </w:tcMar>
          </w:tcPr>
          <w:p>
            <w:r>
              <w:rPr>
                <w:rFonts w:ascii="Arial" w:cs="Arial" w:eastAsia="Arial" w:hAnsi="Arial"/>
                <w:b/>
                <w:bCs/>
                <w:color w:val="1A1A1A"/>
                <w:sz w:val="20"/>
                <w:szCs w:val="20"/>
              </w:rPr>
              <w:t xml:space="preserve">Data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Sabato 19 Aprile 2026</w:t>
            </w:r>
          </w:p>
        </w:tc>
      </w:tr>
      <w:tr>
        <w:tc>
          <w:tcPr>
            <w:tcW w:type="dxa" w:w="3200"/>
            <w:tcBorders>
              <w:top w:val="single" w:color="DDDDDD" w:sz="1"/>
              <w:left w:val="single" w:color="DDDDDD" w:sz="1"/>
              <w:bottom w:val="single" w:color="DDDDDD" w:sz="1"/>
              <w:right w:val="single" w:color="DDDDDD" w:sz="1"/>
            </w:tcBorders>
            <w:shd w:fill="F5F0EB" w:val="clear"/>
            <w:tcMar>
              <w:top w:type="dxa" w:w="80"/>
              <w:left w:type="dxa" w:w="120"/>
              <w:bottom w:type="dxa" w:w="80"/>
              <w:right w:type="dxa" w:w="120"/>
            </w:tcMar>
          </w:tcPr>
          <w:p>
            <w:r>
              <w:rPr>
                <w:rFonts w:ascii="Arial" w:cs="Arial" w:eastAsia="Arial" w:hAnsi="Arial"/>
                <w:b/>
                <w:bCs/>
                <w:color w:val="1A1A1A"/>
                <w:sz w:val="20"/>
                <w:szCs w:val="20"/>
              </w:rPr>
              <w:t xml:space="preserve">Orario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17:00 – 18:30 (arrivo dalle 16:45)</w:t>
            </w:r>
          </w:p>
        </w:tc>
      </w:tr>
      <w:tr>
        <w:tc>
          <w:tcPr>
            <w:tcW w:type="dxa" w:w="3200"/>
            <w:tcBorders>
              <w:top w:val="single" w:color="DDDDDD" w:sz="1"/>
              <w:left w:val="single" w:color="DDDDDD" w:sz="1"/>
              <w:bottom w:val="single" w:color="DDDDDD" w:sz="1"/>
              <w:right w:val="single" w:color="DDDDDD" w:sz="1"/>
            </w:tcBorders>
            <w:shd w:fill="F5F0EB" w:val="clear"/>
            <w:tcMar>
              <w:top w:type="dxa" w:w="80"/>
              <w:left w:type="dxa" w:w="120"/>
              <w:bottom w:type="dxa" w:w="80"/>
              <w:right w:type="dxa" w:w="120"/>
            </w:tcMar>
          </w:tcPr>
          <w:p>
            <w:r>
              <w:rPr>
                <w:rFonts w:ascii="Arial" w:cs="Arial" w:eastAsia="Arial" w:hAnsi="Arial"/>
                <w:b/>
                <w:bCs/>
                <w:color w:val="1A1A1A"/>
                <w:sz w:val="20"/>
                <w:szCs w:val="20"/>
              </w:rPr>
              <w:t xml:space="preserve">Durata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 minuti + 20 min integrazione</w:t>
            </w:r>
          </w:p>
        </w:tc>
      </w:tr>
      <w:tr>
        <w:tc>
          <w:tcPr>
            <w:tcW w:type="dxa" w:w="3200"/>
            <w:tcBorders>
              <w:top w:val="single" w:color="DDDDDD" w:sz="1"/>
              <w:left w:val="single" w:color="DDDDDD" w:sz="1"/>
              <w:bottom w:val="single" w:color="DDDDDD" w:sz="1"/>
              <w:right w:val="single" w:color="DDDDDD" w:sz="1"/>
            </w:tcBorders>
            <w:shd w:fill="F5F0EB" w:val="clear"/>
            <w:tcMar>
              <w:top w:type="dxa" w:w="80"/>
              <w:left w:type="dxa" w:w="120"/>
              <w:bottom w:type="dxa" w:w="80"/>
              <w:right w:type="dxa" w:w="120"/>
            </w:tcMar>
          </w:tcPr>
          <w:p>
            <w:r>
              <w:rPr>
                <w:rFonts w:ascii="Arial" w:cs="Arial" w:eastAsia="Arial" w:hAnsi="Arial"/>
                <w:b/>
                <w:bCs/>
                <w:color w:val="1A1A1A"/>
                <w:sz w:val="20"/>
                <w:szCs w:val="20"/>
              </w:rPr>
              <w:t xml:space="preserve">Luogo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Mind Movement Lab, Gragnano (NA)</w:t>
            </w:r>
          </w:p>
        </w:tc>
      </w:tr>
      <w:tr>
        <w:tc>
          <w:tcPr>
            <w:tcW w:type="dxa" w:w="3200"/>
            <w:tcBorders>
              <w:top w:val="single" w:color="DDDDDD" w:sz="1"/>
              <w:left w:val="single" w:color="DDDDDD" w:sz="1"/>
              <w:bottom w:val="single" w:color="DDDDDD" w:sz="1"/>
              <w:right w:val="single" w:color="DDDDDD" w:sz="1"/>
            </w:tcBorders>
            <w:shd w:fill="F5F0EB" w:val="clear"/>
            <w:tcMar>
              <w:top w:type="dxa" w:w="80"/>
              <w:left w:type="dxa" w:w="120"/>
              <w:bottom w:type="dxa" w:w="80"/>
              <w:right w:type="dxa" w:w="120"/>
            </w:tcMar>
          </w:tcPr>
          <w:p>
            <w:r>
              <w:rPr>
                <w:rFonts w:ascii="Arial" w:cs="Arial" w:eastAsia="Arial" w:hAnsi="Arial"/>
                <w:b/>
                <w:bCs/>
                <w:color w:val="1A1A1A"/>
                <w:sz w:val="20"/>
                <w:szCs w:val="20"/>
              </w:rPr>
              <w:t xml:space="preserve">Conduttori</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Francesco Busanca + Dott. A. Cannavacciuolo</w:t>
            </w:r>
          </w:p>
        </w:tc>
      </w:tr>
      <w:tr>
        <w:tc>
          <w:tcPr>
            <w:tcW w:type="dxa" w:w="3200"/>
            <w:tcBorders>
              <w:top w:val="single" w:color="DDDDDD" w:sz="1"/>
              <w:left w:val="single" w:color="DDDDDD" w:sz="1"/>
              <w:bottom w:val="single" w:color="DDDDDD" w:sz="1"/>
              <w:right w:val="single" w:color="DDDDDD" w:sz="1"/>
            </w:tcBorders>
            <w:shd w:fill="F5F0EB" w:val="clear"/>
            <w:tcMar>
              <w:top w:type="dxa" w:w="80"/>
              <w:left w:type="dxa" w:w="120"/>
              <w:bottom w:type="dxa" w:w="80"/>
              <w:right w:type="dxa" w:w="120"/>
            </w:tcMar>
          </w:tcPr>
          <w:p>
            <w:r>
              <w:rPr>
                <w:rFonts w:ascii="Arial" w:cs="Arial" w:eastAsia="Arial" w:hAnsi="Arial"/>
                <w:b/>
                <w:bCs/>
                <w:color w:val="1A1A1A"/>
                <w:sz w:val="20"/>
                <w:szCs w:val="20"/>
              </w:rPr>
              <w:t xml:space="preserve">Capienza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15–20 persone (intimità necessaria)</w:t>
            </w:r>
          </w:p>
        </w:tc>
      </w:tr>
      <w:tr>
        <w:tc>
          <w:tcPr>
            <w:tcW w:type="dxa" w:w="3200"/>
            <w:tcBorders>
              <w:top w:val="single" w:color="DDDDDD" w:sz="1"/>
              <w:left w:val="single" w:color="DDDDDD" w:sz="1"/>
              <w:bottom w:val="single" w:color="DDDDDD" w:sz="1"/>
              <w:right w:val="single" w:color="DDDDDD" w:sz="1"/>
            </w:tcBorders>
            <w:shd w:fill="F5F0EB" w:val="clear"/>
            <w:tcMar>
              <w:top w:type="dxa" w:w="80"/>
              <w:left w:type="dxa" w:w="120"/>
              <w:bottom w:type="dxa" w:w="80"/>
              <w:right w:type="dxa" w:w="120"/>
            </w:tcMar>
          </w:tcPr>
          <w:p>
            <w:r>
              <w:rPr>
                <w:rFonts w:ascii="Arial" w:cs="Arial" w:eastAsia="Arial" w:hAnsi="Arial"/>
                <w:b/>
                <w:bCs/>
                <w:color w:val="1A1A1A"/>
                <w:sz w:val="20"/>
                <w:szCs w:val="20"/>
              </w:rPr>
              <w:t xml:space="preserve">Costo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Gratuito (su invito / iscrizione)</w:t>
            </w:r>
          </w:p>
        </w:tc>
      </w:tr>
      <w:tr>
        <w:tc>
          <w:tcPr>
            <w:tcW w:type="dxa" w:w="3200"/>
            <w:tcBorders>
              <w:top w:val="single" w:color="DDDDDD" w:sz="1"/>
              <w:left w:val="single" w:color="DDDDDD" w:sz="1"/>
              <w:bottom w:val="single" w:color="DDDDDD" w:sz="1"/>
              <w:right w:val="single" w:color="DDDDDD" w:sz="1"/>
            </w:tcBorders>
            <w:shd w:fill="F5F0EB" w:val="clear"/>
            <w:tcMar>
              <w:top w:type="dxa" w:w="80"/>
              <w:left w:type="dxa" w:w="120"/>
              <w:bottom w:type="dxa" w:w="80"/>
              <w:right w:type="dxa" w:w="120"/>
            </w:tcMar>
          </w:tcPr>
          <w:p>
            <w:r>
              <w:rPr>
                <w:rFonts w:ascii="Arial" w:cs="Arial" w:eastAsia="Arial" w:hAnsi="Arial"/>
                <w:b/>
                <w:bCs/>
                <w:color w:val="1A1A1A"/>
                <w:sz w:val="20"/>
                <w:szCs w:val="20"/>
              </w:rPr>
              <w:t xml:space="preserve">Obiettivo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Primo contatto trasformativo con il metodo</w:t>
            </w:r>
          </w:p>
        </w:tc>
      </w:tr>
    </w:tbl>
    <w:p/>
    <w:p>
      <w:pPr>
        <w:spacing w:after="120" w:line="300"/>
        <w:jc w:val="left"/>
      </w:pPr>
      <w:r>
        <w:rPr>
          <w:rFonts w:ascii="Arial" w:cs="Arial" w:eastAsia="Arial" w:hAnsi="Arial"/>
          <w:b w:val="false"/>
          <w:bCs w:val="false"/>
          <w:i w:val="false"/>
          <w:iCs w:val="false"/>
          <w:color w:val="1A1A1A"/>
          <w:sz w:val="22"/>
          <w:szCs w:val="22"/>
        </w:rPr>
        <w:t xml:space="preserve">Questo NON è un open day. È un percorso iniziatico mascherato da evento sulla nutrizione. I partecipanti entrano per informarsi e escono trasformati.</w:t>
      </w:r>
    </w:p>
    <w:p>
      <w:r>
        <w:br w:type="page"/>
      </w:r>
    </w:p>
    <w:p>
      <w:pPr>
        <w:spacing w:after="200" w:before="360"/>
      </w:pPr>
      <w:r>
        <w:rPr>
          <w:rFonts w:ascii="Arial" w:cs="Arial" w:eastAsia="Arial" w:hAnsi="Arial"/>
          <w:b/>
          <w:bCs/>
          <w:color w:val="C41E3A"/>
          <w:sz w:val="28"/>
          <w:szCs w:val="28"/>
        </w:rPr>
        <w:t xml:space="preserve">2. SETUP AMBIENTE — PRIMA DELL’EVENTO</w:t>
      </w:r>
    </w:p>
    <w:p>
      <w:pPr>
        <w:pBdr>
          <w:bottom w:val="single" w:color="C41E3A" w:sz="6" w:space="4"/>
        </w:pBdr>
        <w:spacing w:after="200"/>
      </w:pPr>
    </w:p>
    <w:p>
      <w:pPr>
        <w:spacing w:after="120" w:line="300"/>
        <w:jc w:val="left"/>
      </w:pPr>
      <w:r>
        <w:rPr>
          <w:rFonts w:ascii="Arial" w:cs="Arial" w:eastAsia="Arial" w:hAnsi="Arial"/>
          <w:b w:val="false"/>
          <w:bCs w:val="false"/>
          <w:i w:val="false"/>
          <w:iCs w:val="false"/>
          <w:color w:val="1A1A1A"/>
          <w:sz w:val="22"/>
          <w:szCs w:val="22"/>
        </w:rPr>
        <w:t xml:space="preserve">L’ambiente è il primo maestro. Quando le persone entrano, il loro sistema nervoso deve percepire immediatamente: “qui è diverso”. Il nervo vago si attiva attraverso segnali di sicurezza ambientale.</w:t>
      </w:r>
    </w:p>
    <w:p/>
    <w:p>
      <w:pPr>
        <w:spacing w:after="120" w:before="240"/>
      </w:pPr>
      <w:r>
        <w:rPr>
          <w:rFonts w:ascii="Arial" w:cs="Arial" w:eastAsia="Arial" w:hAnsi="Arial"/>
          <w:b/>
          <w:bCs/>
          <w:color w:val="1A1A1A"/>
          <w:sz w:val="24"/>
          <w:szCs w:val="24"/>
        </w:rPr>
        <w:t xml:space="preserve">Illuminazione</w:t>
      </w:r>
    </w:p>
    <w:p>
      <w:pPr>
        <w:spacing w:after="120" w:line="300"/>
        <w:jc w:val="left"/>
      </w:pPr>
      <w:r>
        <w:rPr>
          <w:rFonts w:ascii="Arial" w:cs="Arial" w:eastAsia="Arial" w:hAnsi="Arial"/>
          <w:b w:val="false"/>
          <w:bCs w:val="false"/>
          <w:i w:val="false"/>
          <w:iCs w:val="false"/>
          <w:color w:val="1A1A1A"/>
          <w:sz w:val="22"/>
          <w:szCs w:val="22"/>
        </w:rPr>
        <w:t xml:space="preserve">Luci soffuse, calde (2700K max). Niente neon. Se possibile, candele LED a luce calda lungo i bordi della stanza. L’obiettivo è passare dalla luce “da palestra” a una luce “da santuario”. La luce calda stimola la produzione di melatonina e segnala al sistema nervoso parasimpatico che l’ambiente è sicuro.</w:t>
      </w:r>
    </w:p>
    <w:p/>
    <w:p>
      <w:pPr>
        <w:spacing w:after="120" w:before="240"/>
      </w:pPr>
      <w:r>
        <w:rPr>
          <w:rFonts w:ascii="Arial" w:cs="Arial" w:eastAsia="Arial" w:hAnsi="Arial"/>
          <w:b/>
          <w:bCs/>
          <w:color w:val="1A1A1A"/>
          <w:sz w:val="24"/>
          <w:szCs w:val="24"/>
        </w:rPr>
        <w:t xml:space="preserve">Musica</w:t>
      </w:r>
    </w:p>
    <w:p>
      <w:pPr>
        <w:spacing w:after="120" w:line="300"/>
        <w:jc w:val="left"/>
      </w:pPr>
      <w:r>
        <w:rPr>
          <w:rFonts w:ascii="Arial" w:cs="Arial" w:eastAsia="Arial" w:hAnsi="Arial"/>
          <w:b w:val="false"/>
          <w:bCs w:val="false"/>
          <w:i w:val="false"/>
          <w:iCs w:val="false"/>
          <w:color w:val="1A1A1A"/>
          <w:sz w:val="22"/>
          <w:szCs w:val="22"/>
        </w:rPr>
        <w:t xml:space="preserve">Frequenza 432Hz o 528Hz — musica ambient senza percussioni. Volume basso, appena percepibile. Playlist consigliata: suoni di natura sovrapposti a drone tonali. La musica inizia 15 minuti prima dell’arrivo e continua come sottofondo fino alla Fase 2.</w:t>
      </w:r>
    </w:p>
    <w:p>
      <w:pPr>
        <w:spacing w:after="120" w:line="300"/>
      </w:pPr>
      <w:r>
        <w:rPr>
          <w:rFonts w:ascii="Arial" w:cs="Arial" w:eastAsia="Arial" w:hAnsi="Arial"/>
          <w:b/>
          <w:bCs/>
          <w:color w:val="C41E3A"/>
          <w:sz w:val="22"/>
          <w:szCs w:val="22"/>
        </w:rPr>
        <w:t xml:space="preserve">Scientificamente: </w:t>
      </w:r>
      <w:r>
        <w:rPr>
          <w:rFonts w:ascii="Arial" w:cs="Arial" w:eastAsia="Arial" w:hAnsi="Arial"/>
          <w:color w:val="1A1A1A"/>
          <w:sz w:val="22"/>
          <w:szCs w:val="22"/>
        </w:rPr>
        <w:t xml:space="preserve">la frequenza 432Hz produce un pattern di vibrazione più coerente con i ritmi naturali del corpo rispetto ai 440Hz standard. Non è pseudoscienza — è risonanza.</w:t>
      </w:r>
    </w:p>
    <w:p/>
    <w:p>
      <w:pPr>
        <w:spacing w:after="120" w:before="240"/>
      </w:pPr>
      <w:r>
        <w:rPr>
          <w:rFonts w:ascii="Arial" w:cs="Arial" w:eastAsia="Arial" w:hAnsi="Arial"/>
          <w:b/>
          <w:bCs/>
          <w:color w:val="1A1A1A"/>
          <w:sz w:val="24"/>
          <w:szCs w:val="24"/>
        </w:rPr>
        <w:t xml:space="preserve">Profumo (opzionale ma potente)</w:t>
      </w:r>
    </w:p>
    <w:p>
      <w:pPr>
        <w:spacing w:after="120" w:line="300"/>
        <w:jc w:val="left"/>
      </w:pPr>
      <w:r>
        <w:rPr>
          <w:rFonts w:ascii="Arial" w:cs="Arial" w:eastAsia="Arial" w:hAnsi="Arial"/>
          <w:b w:val="false"/>
          <w:bCs w:val="false"/>
          <w:i w:val="false"/>
          <w:iCs w:val="false"/>
          <w:color w:val="1A1A1A"/>
          <w:sz w:val="22"/>
          <w:szCs w:val="22"/>
        </w:rPr>
        <w:t xml:space="preserve">Diffusore con olio essenziale di lavanda o incenso. Il sistema olfattivo è l’unico senso che bypassa il talamo e arriva direttamente all’amigdala — il centro emozionale. Un profumo sottile cambia lo stato emotivo in secondi.</w:t>
      </w:r>
    </w:p>
    <w:p/>
    <w:p>
      <w:pPr>
        <w:spacing w:after="120" w:before="240"/>
      </w:pPr>
      <w:r>
        <w:rPr>
          <w:rFonts w:ascii="Arial" w:cs="Arial" w:eastAsia="Arial" w:hAnsi="Arial"/>
          <w:b/>
          <w:bCs/>
          <w:color w:val="1A1A1A"/>
          <w:sz w:val="24"/>
          <w:szCs w:val="24"/>
        </w:rPr>
        <w:t xml:space="preserve">Disposizione spazio</w:t>
      </w:r>
    </w:p>
    <w:p>
      <w:pPr>
        <w:spacing w:after="120" w:line="300"/>
        <w:jc w:val="left"/>
      </w:pPr>
      <w:r>
        <w:rPr>
          <w:rFonts w:ascii="Arial" w:cs="Arial" w:eastAsia="Arial" w:hAnsi="Arial"/>
          <w:b w:val="false"/>
          <w:bCs w:val="false"/>
          <w:i w:val="false"/>
          <w:iCs w:val="false"/>
          <w:color w:val="1A1A1A"/>
          <w:sz w:val="22"/>
          <w:szCs w:val="22"/>
        </w:rPr>
        <w:t xml:space="preserve">Sedie in semicerchio (NON in file). Il semicerchio crea uguaglianza e connessione. Francesco e Antonio al centro, non su un palco. Nessuna barriera fisica. Una piccola postazione laterale per la BIA (bilancia impedenziometrica). Acqua a disposizione.</w:t>
      </w:r>
    </w:p>
    <w:p/>
    <w:p>
      <w:pPr>
        <w:spacing w:after="120" w:before="240"/>
      </w:pPr>
      <w:r>
        <w:rPr>
          <w:rFonts w:ascii="Arial" w:cs="Arial" w:eastAsia="Arial" w:hAnsi="Arial"/>
          <w:b/>
          <w:bCs/>
          <w:color w:val="1A1A1A"/>
          <w:sz w:val="24"/>
          <w:szCs w:val="24"/>
        </w:rPr>
        <w:t xml:space="preserve">Materiale necessario</w:t>
      </w:r>
    </w:p>
    <w:p>
      <w:pPr>
        <w:pStyle w:val="ListParagraph"/>
        <w:numPr>
          <w:ilvl w:val="0"/>
          <w:numId w:val="2"/>
        </w:numPr>
        <w:spacing w:after="60"/>
      </w:pPr>
      <w:r>
        <w:rPr>
          <w:rFonts w:ascii="Arial" w:cs="Arial" w:eastAsia="Arial" w:hAnsi="Arial"/>
          <w:sz w:val="22"/>
          <w:szCs w:val="22"/>
        </w:rPr>
        <w:t xml:space="preserve">Bilancia impedenziometrica (BIA) configurata</w:t>
      </w:r>
    </w:p>
    <w:p>
      <w:pPr>
        <w:pStyle w:val="ListParagraph"/>
        <w:numPr>
          <w:ilvl w:val="0"/>
          <w:numId w:val="2"/>
        </w:numPr>
        <w:spacing w:after="60"/>
      </w:pPr>
      <w:r>
        <w:rPr>
          <w:rFonts w:ascii="Arial" w:cs="Arial" w:eastAsia="Arial" w:hAnsi="Arial"/>
          <w:sz w:val="22"/>
          <w:szCs w:val="22"/>
        </w:rPr>
        <w:t xml:space="preserve">Fogli risultati BIA personalizzati con logo Mind Movement</w:t>
      </w:r>
    </w:p>
    <w:p>
      <w:pPr>
        <w:pStyle w:val="ListParagraph"/>
        <w:numPr>
          <w:ilvl w:val="0"/>
          <w:numId w:val="2"/>
        </w:numPr>
        <w:spacing w:after="60"/>
      </w:pPr>
      <w:r>
        <w:rPr>
          <w:rFonts w:ascii="Arial" w:cs="Arial" w:eastAsia="Arial" w:hAnsi="Arial"/>
          <w:sz w:val="22"/>
          <w:szCs w:val="22"/>
        </w:rPr>
        <w:t xml:space="preserve">Speaker bluetooth per musica</w:t>
      </w:r>
    </w:p>
    <w:p>
      <w:pPr>
        <w:pStyle w:val="ListParagraph"/>
        <w:numPr>
          <w:ilvl w:val="0"/>
          <w:numId w:val="2"/>
        </w:numPr>
        <w:spacing w:after="60"/>
      </w:pPr>
      <w:r>
        <w:rPr>
          <w:rFonts w:ascii="Arial" w:cs="Arial" w:eastAsia="Arial" w:hAnsi="Arial"/>
          <w:sz w:val="22"/>
          <w:szCs w:val="22"/>
        </w:rPr>
        <w:t xml:space="preserve">Diffusore oli essenziali</w:t>
      </w:r>
    </w:p>
    <w:p>
      <w:pPr>
        <w:pStyle w:val="ListParagraph"/>
        <w:numPr>
          <w:ilvl w:val="0"/>
          <w:numId w:val="2"/>
        </w:numPr>
        <w:spacing w:after="60"/>
      </w:pPr>
      <w:r>
        <w:rPr>
          <w:rFonts w:ascii="Arial" w:cs="Arial" w:eastAsia="Arial" w:hAnsi="Arial"/>
          <w:sz w:val="22"/>
          <w:szCs w:val="22"/>
        </w:rPr>
        <w:t xml:space="preserve">Candele LED (luce calda)</w:t>
      </w:r>
    </w:p>
    <w:p>
      <w:pPr>
        <w:pStyle w:val="ListParagraph"/>
        <w:numPr>
          <w:ilvl w:val="0"/>
          <w:numId w:val="2"/>
        </w:numPr>
        <w:spacing w:after="60"/>
      </w:pPr>
      <w:r>
        <w:rPr>
          <w:rFonts w:ascii="Arial" w:cs="Arial" w:eastAsia="Arial" w:hAnsi="Arial"/>
          <w:sz w:val="22"/>
          <w:szCs w:val="22"/>
        </w:rPr>
        <w:t xml:space="preserve">15–20 sedie disposte in semicerchio</w:t>
      </w:r>
    </w:p>
    <w:p>
      <w:pPr>
        <w:pStyle w:val="ListParagraph"/>
        <w:numPr>
          <w:ilvl w:val="0"/>
          <w:numId w:val="2"/>
        </w:numPr>
        <w:spacing w:after="60"/>
      </w:pPr>
      <w:r>
        <w:rPr>
          <w:rFonts w:ascii="Arial" w:cs="Arial" w:eastAsia="Arial" w:hAnsi="Arial"/>
          <w:sz w:val="22"/>
          <w:szCs w:val="22"/>
        </w:rPr>
        <w:t xml:space="preserve">Acqua e bicchieri</w:t>
      </w:r>
    </w:p>
    <w:p>
      <w:pPr>
        <w:pStyle w:val="ListParagraph"/>
        <w:numPr>
          <w:ilvl w:val="0"/>
          <w:numId w:val="2"/>
        </w:numPr>
        <w:spacing w:after="60"/>
      </w:pPr>
      <w:r>
        <w:rPr>
          <w:rFonts w:ascii="Arial" w:cs="Arial" w:eastAsia="Arial" w:hAnsi="Arial"/>
          <w:sz w:val="22"/>
          <w:szCs w:val="22"/>
        </w:rPr>
        <w:t xml:space="preserve">Biglietti/QR code per contatto successivo</w:t>
      </w:r>
    </w:p>
    <w:p>
      <w:r>
        <w:br w:type="page"/>
      </w:r>
    </w:p>
    <w:p>
      <w:pPr>
        <w:spacing w:after="200" w:before="360"/>
      </w:pPr>
      <w:r>
        <w:rPr>
          <w:rFonts w:ascii="Arial" w:cs="Arial" w:eastAsia="Arial" w:hAnsi="Arial"/>
          <w:b/>
          <w:bCs/>
          <w:color w:val="C41E3A"/>
          <w:sz w:val="28"/>
          <w:szCs w:val="28"/>
        </w:rPr>
        <w:t xml:space="preserve">3. TIMELINE COMPLETA DELL’EVENTO</w:t>
      </w:r>
    </w:p>
    <w:p>
      <w:pPr>
        <w:pBdr>
          <w:bottom w:val="single" w:color="C41E3A" w:sz="6" w:space="4"/>
        </w:pBdr>
        <w:spacing w:after="200"/>
      </w:pPr>
    </w:p>
    <w:p>
      <w:pPr>
        <w:spacing w:after="80" w:before="200"/>
      </w:pPr>
      <w:r>
        <w:rPr>
          <w:rFonts w:ascii="Arial" w:cs="Arial" w:eastAsia="Arial" w:hAnsi="Arial"/>
          <w:b/>
          <w:bCs/>
          <w:color w:val="C41E3A"/>
          <w:sz w:val="22"/>
          <w:szCs w:val="22"/>
        </w:rPr>
        <w:t xml:space="preserve">[16:45 – 17:00]  </w:t>
      </w:r>
      <w:r>
        <w:rPr>
          <w:rFonts w:ascii="Arial" w:cs="Arial" w:eastAsia="Arial" w:hAnsi="Arial"/>
          <w:b/>
          <w:bCs/>
          <w:color w:val="1A1A1A"/>
          <w:sz w:val="24"/>
          <w:szCs w:val="24"/>
        </w:rPr>
        <w:t xml:space="preserve">FASE 1 — L’ARRIVO</w:t>
      </w:r>
    </w:p>
    <w:p>
      <w:pPr>
        <w:spacing w:after="120" w:line="300"/>
        <w:jc w:val="left"/>
      </w:pPr>
      <w:r>
        <w:rPr>
          <w:rFonts w:ascii="Arial" w:cs="Arial" w:eastAsia="Arial" w:hAnsi="Arial"/>
          <w:b w:val="false"/>
          <w:bCs w:val="false"/>
          <w:i w:val="false"/>
          <w:iCs w:val="false"/>
          <w:color w:val="1A1A1A"/>
          <w:sz w:val="22"/>
          <w:szCs w:val="22"/>
        </w:rPr>
        <w:t xml:space="preserve">Durata: 15 minuti | Conduttore: Francesco + Antonio</w:t>
      </w:r>
    </w:p>
    <w:p/>
    <w:p>
      <w:pPr>
        <w:spacing w:after="120" w:before="240"/>
      </w:pPr>
      <w:r>
        <w:rPr>
          <w:rFonts w:ascii="Arial" w:cs="Arial" w:eastAsia="Arial" w:hAnsi="Arial"/>
          <w:b/>
          <w:bCs/>
          <w:color w:val="1A1A1A"/>
          <w:sz w:val="24"/>
          <w:szCs w:val="24"/>
        </w:rPr>
        <w:t xml:space="preserve">Cosa accade</w:t>
      </w:r>
    </w:p>
    <w:p>
      <w:pPr>
        <w:spacing w:after="120" w:line="300"/>
        <w:jc w:val="left"/>
      </w:pPr>
      <w:r>
        <w:rPr>
          <w:rFonts w:ascii="Arial" w:cs="Arial" w:eastAsia="Arial" w:hAnsi="Arial"/>
          <w:b w:val="false"/>
          <w:bCs w:val="false"/>
          <w:i w:val="false"/>
          <w:iCs w:val="false"/>
          <w:color w:val="1A1A1A"/>
          <w:sz w:val="22"/>
          <w:szCs w:val="22"/>
        </w:rPr>
        <w:t xml:space="preserve">Le persone entrano in uno spazio che non si aspettano. Non c’è musica da palestra, niente reception fredda. C’è calore, silenzio, presenza. Francesco e Antonio accolgono ogni persona singolarmente.</w:t>
      </w:r>
    </w:p>
    <w:p/>
    <w:p>
      <w:pPr>
        <w:spacing w:after="120" w:before="240"/>
      </w:pPr>
      <w:r>
        <w:rPr>
          <w:rFonts w:ascii="Arial" w:cs="Arial" w:eastAsia="Arial" w:hAnsi="Arial"/>
          <w:b/>
          <w:bCs/>
          <w:color w:val="1A1A1A"/>
          <w:sz w:val="24"/>
          <w:szCs w:val="24"/>
        </w:rPr>
        <w:t xml:space="preserve">Protocollo di accoglienza</w:t>
      </w:r>
    </w:p>
    <w:p>
      <w:pPr>
        <w:spacing w:after="120" w:line="300"/>
        <w:jc w:val="left"/>
      </w:pPr>
      <w:r>
        <w:rPr>
          <w:rFonts w:ascii="Arial" w:cs="Arial" w:eastAsia="Arial" w:hAnsi="Arial"/>
          <w:b w:val="false"/>
          <w:bCs w:val="false"/>
          <w:i w:val="false"/>
          <w:iCs w:val="false"/>
          <w:color w:val="1A1A1A"/>
          <w:sz w:val="22"/>
          <w:szCs w:val="22"/>
        </w:rPr>
        <w:t xml:space="preserve">Per OGNI persona che entra:</w:t>
      </w:r>
    </w:p>
    <w:p>
      <w:pPr>
        <w:pStyle w:val="ListParagraph"/>
        <w:numPr>
          <w:ilvl w:val="0"/>
          <w:numId w:val="3"/>
        </w:numPr>
        <w:spacing w:after="60"/>
      </w:pPr>
      <w:r>
        <w:rPr>
          <w:rFonts w:ascii="Arial" w:cs="Arial" w:eastAsia="Arial" w:hAnsi="Arial"/>
          <w:sz w:val="22"/>
          <w:szCs w:val="22"/>
        </w:rPr>
        <w:t xml:space="preserve">Vai verso di loro (non aspettare che vengano da te)</w:t>
      </w:r>
    </w:p>
    <w:p>
      <w:pPr>
        <w:pStyle w:val="ListParagraph"/>
        <w:numPr>
          <w:ilvl w:val="0"/>
          <w:numId w:val="3"/>
        </w:numPr>
        <w:spacing w:after="60"/>
      </w:pPr>
      <w:r>
        <w:rPr>
          <w:rFonts w:ascii="Arial" w:cs="Arial" w:eastAsia="Arial" w:hAnsi="Arial"/>
          <w:sz w:val="22"/>
          <w:szCs w:val="22"/>
        </w:rPr>
        <w:t xml:space="preserve">Stretta di mano ferma, sguardo negli occhi</w:t>
      </w:r>
    </w:p>
    <w:p>
      <w:pPr>
        <w:pStyle w:val="ListParagraph"/>
        <w:numPr>
          <w:ilvl w:val="0"/>
          <w:numId w:val="3"/>
        </w:numPr>
        <w:spacing w:after="60"/>
      </w:pPr>
      <w:r>
        <w:rPr>
          <w:rFonts w:ascii="Arial" w:cs="Arial" w:eastAsia="Arial" w:hAnsi="Arial"/>
          <w:sz w:val="22"/>
          <w:szCs w:val="22"/>
        </w:rPr>
        <w:t xml:space="preserve">Di’: "Grazie di essere qui. Sono Francesco." (o Antonio)</w:t>
      </w:r>
    </w:p>
    <w:p>
      <w:pPr>
        <w:pStyle w:val="ListParagraph"/>
        <w:numPr>
          <w:ilvl w:val="0"/>
          <w:numId w:val="3"/>
        </w:numPr>
        <w:spacing w:after="60"/>
      </w:pPr>
      <w:r>
        <w:rPr>
          <w:rFonts w:ascii="Arial" w:cs="Arial" w:eastAsia="Arial" w:hAnsi="Arial"/>
          <w:sz w:val="22"/>
          <w:szCs w:val="22"/>
        </w:rPr>
        <w:t xml:space="preserve">Chiedi il nome. Usalo subito: “Benvenuto Marco, siediti dove ti senti meglio.”</w:t>
      </w:r>
    </w:p>
    <w:p>
      <w:pPr>
        <w:pStyle w:val="ListParagraph"/>
        <w:numPr>
          <w:ilvl w:val="0"/>
          <w:numId w:val="3"/>
        </w:numPr>
        <w:spacing w:after="60"/>
      </w:pPr>
      <w:r>
        <w:rPr>
          <w:rFonts w:ascii="Arial" w:cs="Arial" w:eastAsia="Arial" w:hAnsi="Arial"/>
          <w:sz w:val="22"/>
          <w:szCs w:val="22"/>
        </w:rPr>
        <w:t xml:space="preserve">Niente fretta. Niente “iniziamo tra poco”. Solo presenza.</w:t>
      </w:r>
    </w:p>
    <w:p/>
    <w:p>
      <w:pPr>
        <w:spacing w:after="120" w:line="300"/>
      </w:pPr>
      <w:r>
        <w:rPr>
          <w:rFonts w:ascii="Arial" w:cs="Arial" w:eastAsia="Arial" w:hAnsi="Arial"/>
          <w:b/>
          <w:bCs/>
          <w:color w:val="C41E3A"/>
          <w:sz w:val="22"/>
          <w:szCs w:val="22"/>
        </w:rPr>
        <w:t xml:space="preserve">PNEI: </w:t>
      </w:r>
      <w:r>
        <w:rPr>
          <w:rFonts w:ascii="Arial" w:cs="Arial" w:eastAsia="Arial" w:hAnsi="Arial"/>
          <w:color w:val="1A1A1A"/>
          <w:sz w:val="22"/>
          <w:szCs w:val="22"/>
        </w:rPr>
        <w:t xml:space="preserve">Il contatto visivo e la stretta di mano rilasciano ossitocina. Il tono di voce calmo attiva il ramo ventrale del nervo vago. Stai già trasformando il loro stato neurofisiologico.</w:t>
      </w:r>
    </w:p>
    <w:p>
      <w:r>
        <w:br w:type="page"/>
      </w:r>
    </w:p>
    <w:p>
      <w:pPr>
        <w:spacing w:after="80" w:before="200"/>
      </w:pPr>
      <w:r>
        <w:rPr>
          <w:rFonts w:ascii="Arial" w:cs="Arial" w:eastAsia="Arial" w:hAnsi="Arial"/>
          <w:b/>
          <w:bCs/>
          <w:color w:val="C41E3A"/>
          <w:sz w:val="22"/>
          <w:szCs w:val="22"/>
        </w:rPr>
        <w:t xml:space="preserve">[17:00 – 17:05]  </w:t>
      </w:r>
      <w:r>
        <w:rPr>
          <w:rFonts w:ascii="Arial" w:cs="Arial" w:eastAsia="Arial" w:hAnsi="Arial"/>
          <w:b/>
          <w:bCs/>
          <w:color w:val="1A1A1A"/>
          <w:sz w:val="24"/>
          <w:szCs w:val="24"/>
        </w:rPr>
        <w:t xml:space="preserve">FASE 2 — L’ANCORAGGIO</w:t>
      </w:r>
    </w:p>
    <w:p>
      <w:pPr>
        <w:spacing w:after="120" w:line="300"/>
        <w:jc w:val="left"/>
      </w:pPr>
      <w:r>
        <w:rPr>
          <w:rFonts w:ascii="Arial" w:cs="Arial" w:eastAsia="Arial" w:hAnsi="Arial"/>
          <w:b w:val="false"/>
          <w:bCs w:val="false"/>
          <w:i w:val="false"/>
          <w:iCs w:val="false"/>
          <w:color w:val="1A1A1A"/>
          <w:sz w:val="22"/>
          <w:szCs w:val="22"/>
        </w:rPr>
        <w:t xml:space="preserve">Durata: 5 minuti | Conduttore: Francesco</w:t>
      </w:r>
    </w:p>
    <w:p/>
    <w:p>
      <w:pPr>
        <w:spacing w:after="120" w:before="240"/>
      </w:pPr>
      <w:r>
        <w:rPr>
          <w:rFonts w:ascii="Arial" w:cs="Arial" w:eastAsia="Arial" w:hAnsi="Arial"/>
          <w:b/>
          <w:bCs/>
          <w:color w:val="1A1A1A"/>
          <w:sz w:val="24"/>
          <w:szCs w:val="24"/>
        </w:rPr>
        <w:t xml:space="preserve">Scopo</w:t>
      </w:r>
    </w:p>
    <w:p>
      <w:pPr>
        <w:spacing w:after="120" w:line="300"/>
        <w:jc w:val="left"/>
      </w:pPr>
      <w:r>
        <w:rPr>
          <w:rFonts w:ascii="Arial" w:cs="Arial" w:eastAsia="Arial" w:hAnsi="Arial"/>
          <w:b w:val="false"/>
          <w:bCs w:val="false"/>
          <w:i w:val="false"/>
          <w:iCs w:val="false"/>
          <w:color w:val="1A1A1A"/>
          <w:sz w:val="22"/>
          <w:szCs w:val="22"/>
        </w:rPr>
        <w:t xml:space="preserve">Portare tutti nel momento presente. Interrompere il “rumore mentale” con cui sono arrivati. Creare un’esperienza collettiva prima di qualsiasi contenuto.</w:t>
      </w:r>
    </w:p>
    <w:p/>
    <w:p>
      <w:pPr>
        <w:spacing w:after="120" w:before="240"/>
      </w:pPr>
      <w:r>
        <w:rPr>
          <w:rFonts w:ascii="Arial" w:cs="Arial" w:eastAsia="Arial" w:hAnsi="Arial"/>
          <w:b/>
          <w:bCs/>
          <w:color w:val="1A1A1A"/>
          <w:sz w:val="24"/>
          <w:szCs w:val="24"/>
        </w:rPr>
        <w:t xml:space="preserve">Script esatto di Francesco</w:t>
      </w:r>
    </w:p>
    <w:p>
      <w:pPr>
        <w:pBdr>
          <w:left w:val="single" w:color="C41E3A" w:sz="4" w:space="8"/>
        </w:pBdr>
        <w:spacing w:after="120" w:line="300"/>
        <w:ind w:left="360"/>
      </w:pPr>
      <w:r>
        <w:rPr>
          <w:rFonts w:ascii="Arial" w:cs="Arial" w:eastAsia="Arial" w:hAnsi="Arial"/>
          <w:i/>
          <w:iCs/>
          <w:color w:val="1A1A1A"/>
          <w:sz w:val="22"/>
          <w:szCs w:val="22"/>
        </w:rPr>
        <w:t xml:space="preserve">“Prima di iniziare, vi chiedo di fare una cosa semplice. Non vi chiedo niente di strano. Solo di essere qui. Davvero qui.”</w:t>
      </w:r>
    </w:p>
    <w:p>
      <w:pPr>
        <w:pBdr>
          <w:left w:val="single" w:color="C41E3A" w:sz="4" w:space="8"/>
        </w:pBdr>
        <w:spacing w:after="120" w:line="300"/>
        <w:ind w:left="360"/>
      </w:pPr>
      <w:r>
        <w:rPr>
          <w:rFonts w:ascii="Arial" w:cs="Arial" w:eastAsia="Arial" w:hAnsi="Arial"/>
          <w:i/>
          <w:iCs/>
          <w:color w:val="1A1A1A"/>
          <w:sz w:val="22"/>
          <w:szCs w:val="22"/>
        </w:rPr>
        <w:t xml:space="preserve">“Chiudete gli occhi. Non c’è niente da fare. Solo sentire.”</w:t>
      </w:r>
    </w:p>
    <w:p>
      <w:pPr>
        <w:pBdr>
          <w:left w:val="single" w:color="C41E3A" w:sz="4" w:space="8"/>
        </w:pBdr>
        <w:spacing w:after="120" w:line="300"/>
        <w:ind w:left="360"/>
      </w:pPr>
      <w:r>
        <w:rPr>
          <w:rFonts w:ascii="Arial" w:cs="Arial" w:eastAsia="Arial" w:hAnsi="Arial"/>
          <w:i/>
          <w:iCs/>
          <w:color w:val="1A1A1A"/>
          <w:sz w:val="22"/>
          <w:szCs w:val="22"/>
        </w:rPr>
        <w:t xml:space="preserve">[Pausa 3 secondi]</w:t>
      </w:r>
    </w:p>
    <w:p>
      <w:pPr>
        <w:pBdr>
          <w:left w:val="single" w:color="C41E3A" w:sz="4" w:space="8"/>
        </w:pBdr>
        <w:spacing w:after="120" w:line="300"/>
        <w:ind w:left="360"/>
      </w:pPr>
      <w:r>
        <w:rPr>
          <w:rFonts w:ascii="Arial" w:cs="Arial" w:eastAsia="Arial" w:hAnsi="Arial"/>
          <w:i/>
          <w:iCs/>
          <w:color w:val="1A1A1A"/>
          <w:sz w:val="22"/>
          <w:szCs w:val="22"/>
        </w:rPr>
        <w:t xml:space="preserve">“Sentite i piedi a terra. Il peso del corpo sulla sedia. Il contatto della schiena con lo schienale.”</w:t>
      </w:r>
    </w:p>
    <w:p>
      <w:pPr>
        <w:pBdr>
          <w:left w:val="single" w:color="C41E3A" w:sz="4" w:space="8"/>
        </w:pBdr>
        <w:spacing w:after="120" w:line="300"/>
        <w:ind w:left="360"/>
      </w:pPr>
      <w:r>
        <w:rPr>
          <w:rFonts w:ascii="Arial" w:cs="Arial" w:eastAsia="Arial" w:hAnsi="Arial"/>
          <w:i/>
          <w:iCs/>
          <w:color w:val="1A1A1A"/>
          <w:sz w:val="22"/>
          <w:szCs w:val="22"/>
        </w:rPr>
        <w:t xml:space="preserve">[Pausa 3 secondi]</w:t>
      </w:r>
    </w:p>
    <w:p>
      <w:pPr>
        <w:pBdr>
          <w:left w:val="single" w:color="C41E3A" w:sz="4" w:space="8"/>
        </w:pBdr>
        <w:spacing w:after="120" w:line="300"/>
        <w:ind w:left="360"/>
      </w:pPr>
      <w:r>
        <w:rPr>
          <w:rFonts w:ascii="Arial" w:cs="Arial" w:eastAsia="Arial" w:hAnsi="Arial"/>
          <w:i/>
          <w:iCs/>
          <w:color w:val="1A1A1A"/>
          <w:sz w:val="22"/>
          <w:szCs w:val="22"/>
        </w:rPr>
        <w:t xml:space="preserve">“Adesso fate un respiro profondo. Inspirate dal naso... lentamente... e espirate dalla bocca. Lasciate andare.”</w:t>
      </w:r>
    </w:p>
    <w:p>
      <w:pPr>
        <w:pBdr>
          <w:left w:val="single" w:color="C41E3A" w:sz="4" w:space="8"/>
        </w:pBdr>
        <w:spacing w:after="120" w:line="300"/>
        <w:ind w:left="360"/>
      </w:pPr>
      <w:r>
        <w:rPr>
          <w:rFonts w:ascii="Arial" w:cs="Arial" w:eastAsia="Arial" w:hAnsi="Arial"/>
          <w:i/>
          <w:iCs/>
          <w:color w:val="1A1A1A"/>
          <w:sz w:val="22"/>
          <w:szCs w:val="22"/>
        </w:rPr>
        <w:t xml:space="preserve">[Pausa — lascia che respirino]</w:t>
      </w:r>
    </w:p>
    <w:p>
      <w:pPr>
        <w:pBdr>
          <w:left w:val="single" w:color="C41E3A" w:sz="4" w:space="8"/>
        </w:pBdr>
        <w:spacing w:after="120" w:line="300"/>
        <w:ind w:left="360"/>
      </w:pPr>
      <w:r>
        <w:rPr>
          <w:rFonts w:ascii="Arial" w:cs="Arial" w:eastAsia="Arial" w:hAnsi="Arial"/>
          <w:i/>
          <w:iCs/>
          <w:color w:val="1A1A1A"/>
          <w:sz w:val="22"/>
          <w:szCs w:val="22"/>
        </w:rPr>
        <w:t xml:space="preserve">“Un altro respiro. Inspirate... e mentre espirate, chiedetevi: come sto, adesso? Non cercate una risposta. Solo ascoltate.”</w:t>
      </w:r>
    </w:p>
    <w:p>
      <w:pPr>
        <w:pBdr>
          <w:left w:val="single" w:color="C41E3A" w:sz="4" w:space="8"/>
        </w:pBdr>
        <w:spacing w:after="120" w:line="300"/>
        <w:ind w:left="360"/>
      </w:pPr>
      <w:r>
        <w:rPr>
          <w:rFonts w:ascii="Arial" w:cs="Arial" w:eastAsia="Arial" w:hAnsi="Arial"/>
          <w:i/>
          <w:iCs/>
          <w:color w:val="1A1A1A"/>
          <w:sz w:val="22"/>
          <w:szCs w:val="22"/>
        </w:rPr>
        <w:t xml:space="preserve">[30 secondi di silenzio completo]</w:t>
      </w:r>
    </w:p>
    <w:p>
      <w:pPr>
        <w:pBdr>
          <w:left w:val="single" w:color="C41E3A" w:sz="4" w:space="8"/>
        </w:pBdr>
        <w:spacing w:after="120" w:line="300"/>
        <w:ind w:left="360"/>
      </w:pPr>
      <w:r>
        <w:rPr>
          <w:rFonts w:ascii="Arial" w:cs="Arial" w:eastAsia="Arial" w:hAnsi="Arial"/>
          <w:i/>
          <w:iCs/>
          <w:color w:val="1A1A1A"/>
          <w:sz w:val="22"/>
          <w:szCs w:val="22"/>
        </w:rPr>
        <w:t xml:space="preserve">“Aprite gli occhi. Lentamente.”</w:t>
      </w:r>
    </w:p>
    <w:p>
      <w:pPr>
        <w:pBdr>
          <w:left w:val="single" w:color="C41E3A" w:sz="4" w:space="8"/>
        </w:pBdr>
        <w:spacing w:after="120" w:line="300"/>
        <w:ind w:left="360"/>
      </w:pPr>
      <w:r>
        <w:rPr>
          <w:rFonts w:ascii="Arial" w:cs="Arial" w:eastAsia="Arial" w:hAnsi="Arial"/>
          <w:i/>
          <w:iCs/>
          <w:color w:val="1A1A1A"/>
          <w:sz w:val="22"/>
          <w:szCs w:val="22"/>
        </w:rPr>
        <w:t xml:space="preserve">[Pausa. Li guardi uno a uno.]</w:t>
      </w:r>
    </w:p>
    <w:p>
      <w:pPr>
        <w:pBdr>
          <w:left w:val="single" w:color="C41E3A" w:sz="4" w:space="8"/>
        </w:pBdr>
        <w:spacing w:after="120" w:line="300"/>
        <w:ind w:left="360"/>
      </w:pPr>
      <w:r>
        <w:rPr>
          <w:rFonts w:ascii="Arial" w:cs="Arial" w:eastAsia="Arial" w:hAnsi="Arial"/>
          <w:i/>
          <w:iCs/>
          <w:color w:val="1A1A1A"/>
          <w:sz w:val="22"/>
          <w:szCs w:val="22"/>
        </w:rPr>
        <w:t xml:space="preserve">“Qualunque cosa abbiate sentito, va bene. Non c’è giusto o sbagliato. Siete arrivati. Siete qui. E questo è tutto quello che conta.”</w:t>
      </w:r>
    </w:p>
    <w:p/>
    <w:p>
      <w:pPr>
        <w:spacing w:after="120" w:line="300"/>
      </w:pPr>
      <w:r>
        <w:rPr>
          <w:rFonts w:ascii="Arial" w:cs="Arial" w:eastAsia="Arial" w:hAnsi="Arial"/>
          <w:b/>
          <w:bCs/>
          <w:color w:val="C41E3A"/>
          <w:sz w:val="22"/>
          <w:szCs w:val="22"/>
        </w:rPr>
        <w:t xml:space="preserve">Effetto neurofisiologico: </w:t>
      </w:r>
      <w:r>
        <w:rPr>
          <w:rFonts w:ascii="Arial" w:cs="Arial" w:eastAsia="Arial" w:hAnsi="Arial"/>
          <w:color w:val="1A1A1A"/>
          <w:sz w:val="22"/>
          <w:szCs w:val="22"/>
        </w:rPr>
        <w:t xml:space="preserve">2–3 respiri profondi con espirazione allungata attivano il sistema nervoso parasimpatico via nervo vago. Il cortisolo scende, il GABA aumenta. In 60 secondi hai cambiato la biochimica della stanza.</w:t>
      </w:r>
    </w:p>
    <w:p>
      <w:pPr>
        <w:spacing w:after="120" w:line="300"/>
      </w:pPr>
      <w:r>
        <w:rPr>
          <w:rFonts w:ascii="Arial" w:cs="Arial" w:eastAsia="Arial" w:hAnsi="Arial"/>
          <w:b/>
          <w:bCs/>
          <w:color w:val="C41E3A"/>
          <w:sz w:val="22"/>
          <w:szCs w:val="22"/>
        </w:rPr>
        <w:t xml:space="preserve">Per Antonio: </w:t>
      </w:r>
      <w:r>
        <w:rPr>
          <w:rFonts w:ascii="Arial" w:cs="Arial" w:eastAsia="Arial" w:hAnsi="Arial"/>
          <w:color w:val="1A1A1A"/>
          <w:sz w:val="22"/>
          <w:szCs w:val="22"/>
        </w:rPr>
        <w:t xml:space="preserve">Osserva. Non intervenire. Questo momento è di Francesco. Il tuo ruolo inizia nella Fase 3. Ma la tua PRESENZA conta — sii ancorato, respira con loro.</w:t>
      </w:r>
    </w:p>
    <w:p>
      <w:r>
        <w:br w:type="page"/>
      </w:r>
    </w:p>
    <w:p>
      <w:pPr>
        <w:spacing w:after="80" w:before="200"/>
      </w:pPr>
      <w:r>
        <w:rPr>
          <w:rFonts w:ascii="Arial" w:cs="Arial" w:eastAsia="Arial" w:hAnsi="Arial"/>
          <w:b/>
          <w:bCs/>
          <w:color w:val="C41E3A"/>
          <w:sz w:val="22"/>
          <w:szCs w:val="22"/>
        </w:rPr>
        <w:t xml:space="preserve">[17:05 – 17:30]  </w:t>
      </w:r>
      <w:r>
        <w:rPr>
          <w:rFonts w:ascii="Arial" w:cs="Arial" w:eastAsia="Arial" w:hAnsi="Arial"/>
          <w:b/>
          <w:bCs/>
          <w:color w:val="1A1A1A"/>
          <w:sz w:val="24"/>
          <w:szCs w:val="24"/>
        </w:rPr>
        <w:t xml:space="preserve">FASE 3 — LA PORTA (Contenuto Nutrizione)</w:t>
      </w:r>
    </w:p>
    <w:p>
      <w:pPr>
        <w:spacing w:after="120" w:line="300"/>
        <w:jc w:val="left"/>
      </w:pPr>
      <w:r>
        <w:rPr>
          <w:rFonts w:ascii="Arial" w:cs="Arial" w:eastAsia="Arial" w:hAnsi="Arial"/>
          <w:b w:val="false"/>
          <w:bCs w:val="false"/>
          <w:i w:val="false"/>
          <w:iCs w:val="false"/>
          <w:color w:val="1A1A1A"/>
          <w:sz w:val="22"/>
          <w:szCs w:val="22"/>
        </w:rPr>
        <w:t xml:space="preserve">Durata: 25 minuti | Conduttore: Dott. Antonio Cannavacciuolo</w:t>
      </w:r>
    </w:p>
    <w:p>
      <w:pPr>
        <w:spacing w:after="120" w:line="300"/>
        <w:jc w:val="left"/>
      </w:pPr>
      <w:r>
        <w:rPr>
          <w:rFonts w:ascii="Arial" w:cs="Arial" w:eastAsia="Arial" w:hAnsi="Arial"/>
          <w:b w:val="false"/>
          <w:bCs w:val="false"/>
          <w:i w:val="false"/>
          <w:iCs w:val="false"/>
          <w:color w:val="1A1A1A"/>
          <w:sz w:val="22"/>
          <w:szCs w:val="22"/>
        </w:rPr>
        <w:t xml:space="preserve">Con interventi di: Francesco Busanca</w:t>
      </w:r>
    </w:p>
    <w:p/>
    <w:p>
      <w:pPr>
        <w:spacing w:after="120" w:before="240"/>
      </w:pPr>
      <w:r>
        <w:rPr>
          <w:rFonts w:ascii="Arial" w:cs="Arial" w:eastAsia="Arial" w:hAnsi="Arial"/>
          <w:b/>
          <w:bCs/>
          <w:color w:val="1A1A1A"/>
          <w:sz w:val="24"/>
          <w:szCs w:val="24"/>
        </w:rPr>
        <w:t xml:space="preserve">PREMESSA FONDAMENTALE PER ANTONIO</w:t>
      </w:r>
    </w:p>
    <w:p>
      <w:pPr>
        <w:spacing w:after="120" w:line="300"/>
        <w:jc w:val="left"/>
      </w:pPr>
      <w:r>
        <w:rPr>
          <w:rFonts w:ascii="Arial" w:cs="Arial" w:eastAsia="Arial" w:hAnsi="Arial"/>
          <w:b/>
          <w:bCs/>
          <w:i w:val="false"/>
          <w:iCs w:val="false"/>
          <w:color w:val="1A1A1A"/>
          <w:sz w:val="22"/>
          <w:szCs w:val="22"/>
        </w:rPr>
        <w:t xml:space="preserve">Questa NON è una lezione di nutrizione. È nutrizione vista attraverso gli occhi del Mind Movement. Ogni concetto tecnico deve essere collegato a un’esperienza. Ogni dato deve toccare qualcosa dentro. La gente non ricorda i numeri. Ricorda come li hai fatti SENTIRE.</w:t>
      </w:r>
    </w:p>
    <w:p/>
    <w:p>
      <w:pPr>
        <w:spacing w:after="120" w:before="240"/>
      </w:pPr>
      <w:r>
        <w:rPr>
          <w:rFonts w:ascii="Arial" w:cs="Arial" w:eastAsia="Arial" w:hAnsi="Arial"/>
          <w:b/>
          <w:bCs/>
          <w:color w:val="1A1A1A"/>
          <w:sz w:val="24"/>
          <w:szCs w:val="24"/>
        </w:rPr>
        <w:t xml:space="preserve">BLOCCO 1: L’Apertura [5 min] — Antonio</w:t>
      </w:r>
    </w:p>
    <w:p>
      <w:pPr>
        <w:spacing w:after="120" w:line="300"/>
        <w:jc w:val="left"/>
      </w:pPr>
      <w:r>
        <w:rPr>
          <w:rFonts w:ascii="Arial" w:cs="Arial" w:eastAsia="Arial" w:hAnsi="Arial"/>
          <w:b w:val="false"/>
          <w:bCs w:val="false"/>
          <w:i w:val="false"/>
          <w:iCs w:val="false"/>
          <w:color w:val="1A1A1A"/>
          <w:sz w:val="22"/>
          <w:szCs w:val="22"/>
        </w:rPr>
        <w:t xml:space="preserve">Antonio si presenta brevemente, poi entra subito nel vivo con una domanda:</w:t>
      </w:r>
    </w:p>
    <w:p>
      <w:pPr>
        <w:pBdr>
          <w:left w:val="single" w:color="C41E3A" w:sz="4" w:space="8"/>
        </w:pBdr>
        <w:spacing w:after="120" w:line="300"/>
        <w:ind w:left="360"/>
      </w:pPr>
      <w:r>
        <w:rPr>
          <w:rFonts w:ascii="Arial" w:cs="Arial" w:eastAsia="Arial" w:hAnsi="Arial"/>
          <w:i/>
          <w:iCs/>
          <w:color w:val="1A1A1A"/>
          <w:sz w:val="22"/>
          <w:szCs w:val="22"/>
        </w:rPr>
        <w:t xml:space="preserve">“Vi faccio una domanda. Quanti di voi hanno mangiato oggi qualcosa senza pensarci? Senza sentire il sapore. Senza chiedersi: di cosa ha bisogno il mio corpo adesso?”</w:t>
      </w:r>
    </w:p>
    <w:p>
      <w:pPr>
        <w:spacing w:after="120" w:line="300"/>
        <w:jc w:val="left"/>
      </w:pPr>
      <w:r>
        <w:rPr>
          <w:rFonts w:ascii="Arial" w:cs="Arial" w:eastAsia="Arial" w:hAnsi="Arial"/>
          <w:b w:val="false"/>
          <w:bCs w:val="false"/>
          <w:i w:val="false"/>
          <w:iCs w:val="false"/>
          <w:color w:val="1A1A1A"/>
          <w:sz w:val="22"/>
          <w:szCs w:val="22"/>
        </w:rPr>
        <w:t xml:space="preserve">[Pausa. Lascia che alzino la mano o sorridano.]</w:t>
      </w:r>
    </w:p>
    <w:p>
      <w:pPr>
        <w:pBdr>
          <w:left w:val="single" w:color="C41E3A" w:sz="4" w:space="8"/>
        </w:pBdr>
        <w:spacing w:after="120" w:line="300"/>
        <w:ind w:left="360"/>
      </w:pPr>
      <w:r>
        <w:rPr>
          <w:rFonts w:ascii="Arial" w:cs="Arial" w:eastAsia="Arial" w:hAnsi="Arial"/>
          <w:i/>
          <w:iCs/>
          <w:color w:val="1A1A1A"/>
          <w:sz w:val="22"/>
          <w:szCs w:val="22"/>
        </w:rPr>
        <w:t xml:space="preserve">“Non è una critica. È la normalità. Viviamo in automatico. Mangiamo in automatico. E il corpo... registra tutto.”</w:t>
      </w:r>
    </w:p>
    <w:p>
      <w:pPr>
        <w:pBdr>
          <w:left w:val="single" w:color="C41E3A" w:sz="4" w:space="8"/>
        </w:pBdr>
        <w:spacing w:after="120" w:line="300"/>
        <w:ind w:left="360"/>
      </w:pPr>
      <w:r>
        <w:rPr>
          <w:rFonts w:ascii="Arial" w:cs="Arial" w:eastAsia="Arial" w:hAnsi="Arial"/>
          <w:i/>
          <w:iCs/>
          <w:color w:val="1A1A1A"/>
          <w:sz w:val="22"/>
          <w:szCs w:val="22"/>
        </w:rPr>
        <w:t xml:space="preserve">“Oggi non vi parlo di diete. Non vi dico cosa mangiare o cosa evitare. Vi racconto qualcosa di più profondo: il cibo è INFORMAZIONE. Ogni boccone è un messaggio che mandate al vostro corpo. E il corpo risponde. Sempre.”</w:t>
      </w:r>
    </w:p>
    <w:p/>
    <w:p>
      <w:pPr>
        <w:spacing w:after="120" w:line="300"/>
      </w:pPr>
      <w:r>
        <w:rPr>
          <w:rFonts w:ascii="Arial" w:cs="Arial" w:eastAsia="Arial" w:hAnsi="Arial"/>
          <w:b/>
          <w:bCs/>
          <w:color w:val="C41E3A"/>
          <w:sz w:val="22"/>
          <w:szCs w:val="22"/>
        </w:rPr>
        <w:t xml:space="preserve">Collegamento PNEI: </w:t>
      </w:r>
      <w:r>
        <w:rPr>
          <w:rFonts w:ascii="Arial" w:cs="Arial" w:eastAsia="Arial" w:hAnsi="Arial"/>
          <w:color w:val="1A1A1A"/>
          <w:sz w:val="22"/>
          <w:szCs w:val="22"/>
        </w:rPr>
        <w:t xml:space="preserve">Il cibo non è solo calorie. Ogni alimento modifica l’espressione genica (nutrigenomica), il microbiota intestinale (che produce il 90% della serotonina), e l’asse HPA dello stress. Mangiare male non è solo ingrassare — è infiammare il sistema, deprimere il sistema immunitario, alterare l’umore.</w:t>
      </w:r>
    </w:p>
    <w:p/>
    <w:p>
      <w:pPr>
        <w:spacing w:after="120" w:before="240"/>
      </w:pPr>
      <w:r>
        <w:rPr>
          <w:rFonts w:ascii="Arial" w:cs="Arial" w:eastAsia="Arial" w:hAnsi="Arial"/>
          <w:b/>
          <w:bCs/>
          <w:color w:val="1A1A1A"/>
          <w:sz w:val="24"/>
          <w:szCs w:val="24"/>
        </w:rPr>
        <w:t xml:space="preserve">BLOCCO 2: Il Cibo come Linguaggio [8 min] — Antonio</w:t>
      </w:r>
    </w:p>
    <w:p>
      <w:pPr>
        <w:spacing w:after="120" w:line="300"/>
        <w:jc w:val="left"/>
      </w:pPr>
      <w:r>
        <w:rPr>
          <w:rFonts w:ascii="Arial" w:cs="Arial" w:eastAsia="Arial" w:hAnsi="Arial"/>
          <w:b w:val="false"/>
          <w:bCs w:val="false"/>
          <w:i w:val="false"/>
          <w:iCs w:val="false"/>
          <w:color w:val="1A1A1A"/>
          <w:sz w:val="22"/>
          <w:szCs w:val="22"/>
        </w:rPr>
        <w:t xml:space="preserve">Qui Antonio porta i concetti chiave, ma sempre nel linguaggio Mind Movement:</w:t>
      </w:r>
    </w:p>
    <w:p/>
    <w:p>
      <w:pPr>
        <w:spacing w:after="120" w:line="300"/>
      </w:pPr>
      <w:r>
        <w:rPr>
          <w:rFonts w:ascii="Arial" w:cs="Arial" w:eastAsia="Arial" w:hAnsi="Arial"/>
          <w:b/>
          <w:bCs/>
          <w:color w:val="C41E3A"/>
          <w:sz w:val="22"/>
          <w:szCs w:val="22"/>
        </w:rPr>
        <w:t xml:space="preserve">CONCETTO 1 — L’infiammazione silente
</w:t>
      </w:r>
    </w:p>
    <w:p>
      <w:pPr>
        <w:pBdr>
          <w:left w:val="single" w:color="C41E3A" w:sz="4" w:space="8"/>
        </w:pBdr>
        <w:spacing w:after="120" w:line="300"/>
        <w:ind w:left="360"/>
      </w:pPr>
      <w:r>
        <w:rPr>
          <w:rFonts w:ascii="Arial" w:cs="Arial" w:eastAsia="Arial" w:hAnsi="Arial"/>
          <w:i/>
          <w:iCs/>
          <w:color w:val="1A1A1A"/>
          <w:sz w:val="22"/>
          <w:szCs w:val="22"/>
        </w:rPr>
        <w:t xml:space="preserve">“Il vostro corpo in questo momento sta combattendo una battaglia che non sentite. Si chiama infiammazione cronica di basso grado. Non dà febbre. Non dà dolore. Ma consuma energia, invecchia le cellule, accumula grasso dove non dovrebbe esserci.”</w:t>
      </w:r>
    </w:p>
    <w:p>
      <w:pPr>
        <w:pBdr>
          <w:left w:val="single" w:color="C41E3A" w:sz="4" w:space="8"/>
        </w:pBdr>
        <w:spacing w:after="120" w:line="300"/>
        <w:ind w:left="360"/>
      </w:pPr>
      <w:r>
        <w:rPr>
          <w:rFonts w:ascii="Arial" w:cs="Arial" w:eastAsia="Arial" w:hAnsi="Arial"/>
          <w:i/>
          <w:iCs/>
          <w:color w:val="1A1A1A"/>
          <w:sz w:val="22"/>
          <w:szCs w:val="22"/>
        </w:rPr>
        <w:t xml:space="preserve">“Da dove viene? Dallo zucchero che non vi serve. Dai cibi ultraprocessati. Dallo stress che non scaricate. Dal sonno che non fate.”</w:t>
      </w:r>
    </w:p>
    <w:p>
      <w:pPr>
        <w:pBdr>
          <w:left w:val="single" w:color="C41E3A" w:sz="4" w:space="8"/>
        </w:pBdr>
        <w:spacing w:after="120" w:line="300"/>
        <w:ind w:left="360"/>
      </w:pPr>
      <w:r>
        <w:rPr>
          <w:rFonts w:ascii="Arial" w:cs="Arial" w:eastAsia="Arial" w:hAnsi="Arial"/>
          <w:i/>
          <w:iCs/>
          <w:color w:val="1A1A1A"/>
          <w:sz w:val="22"/>
          <w:szCs w:val="22"/>
        </w:rPr>
        <w:t xml:space="preserve">“Ma ecco la notizia: potete spegnerla. Non con i farmaci. Con quello che mettete nel piatto.”</w:t>
      </w:r>
    </w:p>
    <w:p/>
    <w:p>
      <w:pPr>
        <w:spacing w:after="120" w:line="300"/>
      </w:pPr>
      <w:r>
        <w:rPr>
          <w:rFonts w:ascii="Arial" w:cs="Arial" w:eastAsia="Arial" w:hAnsi="Arial"/>
          <w:b/>
          <w:bCs/>
          <w:color w:val="C41E3A"/>
          <w:sz w:val="22"/>
          <w:szCs w:val="22"/>
        </w:rPr>
        <w:t xml:space="preserve">CONCETTO 2 — L’intestino: il secondo cervello
</w:t>
      </w:r>
    </w:p>
    <w:p>
      <w:pPr>
        <w:pBdr>
          <w:left w:val="single" w:color="C41E3A" w:sz="4" w:space="8"/>
        </w:pBdr>
        <w:spacing w:after="120" w:line="300"/>
        <w:ind w:left="360"/>
      </w:pPr>
      <w:r>
        <w:rPr>
          <w:rFonts w:ascii="Arial" w:cs="Arial" w:eastAsia="Arial" w:hAnsi="Arial"/>
          <w:i/>
          <w:iCs/>
          <w:color w:val="1A1A1A"/>
          <w:sz w:val="22"/>
          <w:szCs w:val="22"/>
        </w:rPr>
        <w:t xml:space="preserve">“Il vostro intestino ha 500 milioni di neuroni. Produce più serotonina del cervello. Quando mangiate male, non state solo danneggiando la digestione — state alterando il vostro umore, la vostra motivazione, la vostra capacità di pensare.”</w:t>
      </w:r>
    </w:p>
    <w:p>
      <w:pPr>
        <w:pBdr>
          <w:left w:val="single" w:color="C41E3A" w:sz="4" w:space="8"/>
        </w:pBdr>
        <w:spacing w:after="120" w:line="300"/>
        <w:ind w:left="360"/>
      </w:pPr>
      <w:r>
        <w:rPr>
          <w:rFonts w:ascii="Arial" w:cs="Arial" w:eastAsia="Arial" w:hAnsi="Arial"/>
          <w:i/>
          <w:iCs/>
          <w:color w:val="1A1A1A"/>
          <w:sz w:val="22"/>
          <w:szCs w:val="22"/>
        </w:rPr>
        <w:t xml:space="preserve">“Quando qualcuno vi dice “segui l’istinto”... c’è una ragione scientifica. L’intestino PARLA. Il problema è che abbiamo smesso di ascoltarlo.”</w:t>
      </w:r>
    </w:p>
    <w:p/>
    <w:p>
      <w:pPr>
        <w:spacing w:after="120" w:line="300"/>
      </w:pPr>
      <w:r>
        <w:rPr>
          <w:rFonts w:ascii="Arial" w:cs="Arial" w:eastAsia="Arial" w:hAnsi="Arial"/>
          <w:b/>
          <w:bCs/>
          <w:color w:val="C41E3A"/>
          <w:sz w:val="22"/>
          <w:szCs w:val="22"/>
        </w:rPr>
        <w:t xml:space="preserve">CONCETTO 3 — Il cortisolo e il grasso viscerale
</w:t>
      </w:r>
    </w:p>
    <w:p>
      <w:pPr>
        <w:pBdr>
          <w:left w:val="single" w:color="C41E3A" w:sz="4" w:space="8"/>
        </w:pBdr>
        <w:spacing w:after="120" w:line="300"/>
        <w:ind w:left="360"/>
      </w:pPr>
      <w:r>
        <w:rPr>
          <w:rFonts w:ascii="Arial" w:cs="Arial" w:eastAsia="Arial" w:hAnsi="Arial"/>
          <w:i/>
          <w:iCs/>
          <w:color w:val="1A1A1A"/>
          <w:sz w:val="22"/>
          <w:szCs w:val="22"/>
        </w:rPr>
        <w:t xml:space="preserve">“Quando siete sotto stress cronico, il corpo produce cortisolo. Il cortisolo dice al corpo: accumula grasso, soprattutto qui [indica l’addome]. Non è un difetto. È un meccanismo di sopravvivenza. Il corpo pensa che ci sia pericolo e fa scorte.”</w:t>
      </w:r>
    </w:p>
    <w:p>
      <w:pPr>
        <w:pBdr>
          <w:left w:val="single" w:color="C41E3A" w:sz="4" w:space="8"/>
        </w:pBdr>
        <w:spacing w:after="120" w:line="300"/>
        <w:ind w:left="360"/>
      </w:pPr>
      <w:r>
        <w:rPr>
          <w:rFonts w:ascii="Arial" w:cs="Arial" w:eastAsia="Arial" w:hAnsi="Arial"/>
          <w:i/>
          <w:iCs/>
          <w:color w:val="1A1A1A"/>
          <w:sz w:val="22"/>
          <w:szCs w:val="22"/>
        </w:rPr>
        <w:t xml:space="preserve">“Ma il pericolo non c’è. C’è lo stress. C’è il lavoro. C’è l’ansia. E il corpo non distingue tra una tigre e una scadenza.”</w:t>
      </w:r>
    </w:p>
    <w:p/>
    <w:p>
      <w:pPr>
        <w:spacing w:after="120" w:line="300"/>
      </w:pPr>
      <w:r>
        <w:rPr>
          <w:rFonts w:ascii="Arial" w:cs="Arial" w:eastAsia="Arial" w:hAnsi="Arial"/>
          <w:b/>
          <w:bCs/>
          <w:color w:val="C41E3A"/>
          <w:sz w:val="22"/>
          <w:szCs w:val="22"/>
        </w:rPr>
        <w:t xml:space="preserve">INTERVENTO FRANCESCO [30 sec]: </w:t>
      </w:r>
      <w:r>
        <w:rPr>
          <w:rFonts w:ascii="Arial" w:cs="Arial" w:eastAsia="Arial" w:hAnsi="Arial"/>
          <w:color w:val="1A1A1A"/>
          <w:sz w:val="22"/>
          <w:szCs w:val="22"/>
        </w:rPr>
        <w:t xml:space="preserve">“Questo è esattamente ciò che la PNEI dimostra: mente, sistema nervoso, ormoni e sistema immunitario sono UN UNICO SISTEMA. Lo stress non è “solo nella testa”. È nel grasso che accumulate. Nelle difese che si abbassano. Nell’energia che non avete. Ma funziona anche al contrario: cambiare il corpo cambia la mente.”</w:t>
      </w:r>
    </w:p>
    <w:p/>
    <w:p>
      <w:pPr>
        <w:spacing w:after="120" w:before="240"/>
      </w:pPr>
      <w:r>
        <w:rPr>
          <w:rFonts w:ascii="Arial" w:cs="Arial" w:eastAsia="Arial" w:hAnsi="Arial"/>
          <w:b/>
          <w:bCs/>
          <w:color w:val="1A1A1A"/>
          <w:sz w:val="24"/>
          <w:szCs w:val="24"/>
        </w:rPr>
        <w:t xml:space="preserve">BLOCCO 3: Non Cosa Mangi, Ma CHI Diventi [7 min] — Antonio</w:t>
      </w:r>
    </w:p>
    <w:p>
      <w:pPr>
        <w:spacing w:after="120" w:line="300"/>
      </w:pPr>
      <w:r>
        <w:rPr>
          <w:rFonts w:ascii="Arial" w:cs="Arial" w:eastAsia="Arial" w:hAnsi="Arial"/>
          <w:b/>
          <w:bCs/>
          <w:color w:val="C41E3A"/>
          <w:sz w:val="22"/>
          <w:szCs w:val="22"/>
        </w:rPr>
        <w:t xml:space="preserve">CONCETTO 4 — Nutrire non il corpo, ma la coscienza
</w:t>
      </w:r>
    </w:p>
    <w:p>
      <w:pPr>
        <w:pBdr>
          <w:left w:val="single" w:color="C41E3A" w:sz="4" w:space="8"/>
        </w:pBdr>
        <w:spacing w:after="120" w:line="300"/>
        <w:ind w:left="360"/>
      </w:pPr>
      <w:r>
        <w:rPr>
          <w:rFonts w:ascii="Arial" w:cs="Arial" w:eastAsia="Arial" w:hAnsi="Arial"/>
          <w:i/>
          <w:iCs/>
          <w:color w:val="1A1A1A"/>
          <w:sz w:val="22"/>
          <w:szCs w:val="22"/>
        </w:rPr>
        <w:t xml:space="preserve">“Adesso vi chiedo di fare un salto con me. Dimenticatevi calorie, macro, proteine per un momento. Pensate a questo: ogni cellula del vostro corpo si rinnova. In 7 anni, siete letteralmente una persona nuova. E con cosa si ricostruisce questa persona? Con quello che mangiate.”</w:t>
      </w:r>
    </w:p>
    <w:p>
      <w:pPr>
        <w:pBdr>
          <w:left w:val="single" w:color="C41E3A" w:sz="4" w:space="8"/>
        </w:pBdr>
        <w:spacing w:after="120" w:line="300"/>
        <w:ind w:left="360"/>
      </w:pPr>
      <w:r>
        <w:rPr>
          <w:rFonts w:ascii="Arial" w:cs="Arial" w:eastAsia="Arial" w:hAnsi="Arial"/>
          <w:i/>
          <w:iCs/>
          <w:color w:val="1A1A1A"/>
          <w:sz w:val="22"/>
          <w:szCs w:val="22"/>
        </w:rPr>
        <w:t xml:space="preserve">“Quindi la domanda non è: quante calorie ha questo piatto? La domanda è: chi sto diventando con questo piatto?”</w:t>
      </w:r>
    </w:p>
    <w:p>
      <w:pPr>
        <w:pBdr>
          <w:left w:val="single" w:color="C41E3A" w:sz="4" w:space="8"/>
        </w:pBdr>
        <w:spacing w:after="120" w:line="300"/>
        <w:ind w:left="360"/>
      </w:pPr>
      <w:r>
        <w:rPr>
          <w:rFonts w:ascii="Arial" w:cs="Arial" w:eastAsia="Arial" w:hAnsi="Arial"/>
          <w:i/>
          <w:iCs/>
          <w:color w:val="1A1A1A"/>
          <w:sz w:val="22"/>
          <w:szCs w:val="22"/>
        </w:rPr>
        <w:t xml:space="preserve">“State costruendo un corpo infiammato, stanco, appesantito? O state costruendo un corpo vitale, lucido, energico?”</w:t>
      </w:r>
    </w:p>
    <w:p>
      <w:pPr>
        <w:pBdr>
          <w:left w:val="single" w:color="C41E3A" w:sz="4" w:space="8"/>
        </w:pBdr>
        <w:spacing w:after="120" w:line="300"/>
        <w:ind w:left="360"/>
      </w:pPr>
      <w:r>
        <w:rPr>
          <w:rFonts w:ascii="Arial" w:cs="Arial" w:eastAsia="Arial" w:hAnsi="Arial"/>
          <w:i/>
          <w:iCs/>
          <w:color w:val="1A1A1A"/>
          <w:sz w:val="22"/>
          <w:szCs w:val="22"/>
        </w:rPr>
        <w:t xml:space="preserve">“Il cibo non è solo nutrimento. È un atto di creazione. Ogni pasto è una scelta su chi volete essere domani.”</w:t>
      </w:r>
    </w:p>
    <w:p/>
    <w:p>
      <w:pPr>
        <w:spacing w:after="120" w:line="300"/>
      </w:pPr>
      <w:r>
        <w:rPr>
          <w:rFonts w:ascii="Arial" w:cs="Arial" w:eastAsia="Arial" w:hAnsi="Arial"/>
          <w:b/>
          <w:bCs/>
          <w:color w:val="C41E3A"/>
          <w:sz w:val="22"/>
          <w:szCs w:val="22"/>
        </w:rPr>
        <w:t xml:space="preserve">CONCETTO 5 — I 3 pilastri della nutrizione consapevole
</w:t>
      </w:r>
    </w:p>
    <w:p>
      <w:pPr>
        <w:spacing w:after="120" w:line="300"/>
        <w:jc w:val="left"/>
      </w:pPr>
      <w:r>
        <w:rPr>
          <w:rFonts w:ascii="Arial" w:cs="Arial" w:eastAsia="Arial" w:hAnsi="Arial"/>
          <w:b w:val="false"/>
          <w:bCs w:val="false"/>
          <w:i w:val="false"/>
          <w:iCs w:val="false"/>
          <w:color w:val="1A1A1A"/>
          <w:sz w:val="22"/>
          <w:szCs w:val="22"/>
        </w:rPr>
        <w:t xml:space="preserve">Antonio presenta tre principi pratici (NON una dieta, ma una filosofia):</w:t>
      </w:r>
    </w:p>
    <w:p>
      <w:pPr>
        <w:pStyle w:val="ListParagraph"/>
        <w:numPr>
          <w:ilvl w:val="0"/>
          <w:numId w:val="3"/>
        </w:numPr>
        <w:spacing w:after="100"/>
      </w:pPr>
      <w:r>
        <w:rPr>
          <w:rFonts w:ascii="Arial" w:cs="Arial" w:eastAsia="Arial" w:hAnsi="Arial"/>
          <w:b/>
          <w:bCs/>
          <w:sz w:val="22"/>
          <w:szCs w:val="22"/>
        </w:rPr>
        <w:t xml:space="preserve">ASCOLTA prima di mangiare. </w:t>
      </w:r>
      <w:r>
        <w:rPr>
          <w:rFonts w:ascii="Arial" w:cs="Arial" w:eastAsia="Arial" w:hAnsi="Arial"/>
          <w:sz w:val="22"/>
          <w:szCs w:val="22"/>
        </w:rPr>
        <w:t xml:space="preserve">Prima di aprire il frigo, fermati 3 secondi. Chiediti: ho fame vera o sto cercando qualcos’altro? Il 70% delle volte mangiamo per noia, stress, abitudine.</w:t>
      </w:r>
    </w:p>
    <w:p>
      <w:pPr>
        <w:pStyle w:val="ListParagraph"/>
        <w:numPr>
          <w:ilvl w:val="0"/>
          <w:numId w:val="3"/>
        </w:numPr>
        <w:spacing w:after="100"/>
      </w:pPr>
      <w:r>
        <w:rPr>
          <w:rFonts w:ascii="Arial" w:cs="Arial" w:eastAsia="Arial" w:hAnsi="Arial"/>
          <w:b/>
          <w:bCs/>
          <w:sz w:val="22"/>
          <w:szCs w:val="22"/>
        </w:rPr>
        <w:t xml:space="preserve">SEMPLIFICA. </w:t>
      </w:r>
      <w:r>
        <w:rPr>
          <w:rFonts w:ascii="Arial" w:cs="Arial" w:eastAsia="Arial" w:hAnsi="Arial"/>
          <w:sz w:val="22"/>
          <w:szCs w:val="22"/>
        </w:rPr>
        <w:t xml:space="preserve">Cibi veri, interi, non trasformati. Se tua nonna non lo riconoscerebbe come cibo, probabilmente non lo è. La regola è semplice: più il cibo è vicino alla natura, più il corpo lo riconosce.</w:t>
      </w:r>
    </w:p>
    <w:p>
      <w:pPr>
        <w:pStyle w:val="ListParagraph"/>
        <w:numPr>
          <w:ilvl w:val="0"/>
          <w:numId w:val="3"/>
        </w:numPr>
        <w:spacing w:after="100"/>
      </w:pPr>
      <w:r>
        <w:rPr>
          <w:rFonts w:ascii="Arial" w:cs="Arial" w:eastAsia="Arial" w:hAnsi="Arial"/>
          <w:b/>
          <w:bCs/>
          <w:sz w:val="22"/>
          <w:szCs w:val="22"/>
        </w:rPr>
        <w:t xml:space="preserve">SENTI mentre mangi. </w:t>
      </w:r>
      <w:r>
        <w:rPr>
          <w:rFonts w:ascii="Arial" w:cs="Arial" w:eastAsia="Arial" w:hAnsi="Arial"/>
          <w:sz w:val="22"/>
          <w:szCs w:val="22"/>
        </w:rPr>
        <w:t xml:space="preserve">Mastica. Senti il sapore. Il pasto non è una pausa dal vivere — è vivere. Quando mangi presente, mangi meno e nutri di più.</w:t>
      </w:r>
    </w:p>
    <w:p/>
    <w:p>
      <w:pPr>
        <w:spacing w:after="120" w:line="300"/>
      </w:pPr>
      <w:r>
        <w:rPr>
          <w:rFonts w:ascii="Arial" w:cs="Arial" w:eastAsia="Arial" w:hAnsi="Arial"/>
          <w:b/>
          <w:bCs/>
          <w:color w:val="C41E3A"/>
          <w:sz w:val="22"/>
          <w:szCs w:val="22"/>
        </w:rPr>
        <w:t xml:space="preserve">INTERVENTO FRANCESCO [1 min]: </w:t>
      </w:r>
      <w:r>
        <w:rPr>
          <w:rFonts w:ascii="Arial" w:cs="Arial" w:eastAsia="Arial" w:hAnsi="Arial"/>
          <w:color w:val="1A1A1A"/>
          <w:sz w:val="22"/>
          <w:szCs w:val="22"/>
        </w:rPr>
        <w:t xml:space="preserve">“Quel che Antonio vi sta dicendo si ricollega a un principio che sta alla base di tutto quello che facciamo qui. La PRESENZA. Eckhart Tolle dice che la vita accade solo nel momento presente. Il cibo non fa eccezione. Mangiare in automatico è vivere in automatico. E noi siamo qui per svegliarci da quell’automatismo.”</w:t>
      </w:r>
    </w:p>
    <w:p>
      <w:r>
        <w:br w:type="page"/>
      </w:r>
    </w:p>
    <w:p>
      <w:pPr>
        <w:spacing w:after="80" w:before="200"/>
      </w:pPr>
      <w:r>
        <w:rPr>
          <w:rFonts w:ascii="Arial" w:cs="Arial" w:eastAsia="Arial" w:hAnsi="Arial"/>
          <w:b/>
          <w:bCs/>
          <w:color w:val="C41E3A"/>
          <w:sz w:val="22"/>
          <w:szCs w:val="22"/>
        </w:rPr>
        <w:t xml:space="preserve">[17:30 – 17:50]  </w:t>
      </w:r>
      <w:r>
        <w:rPr>
          <w:rFonts w:ascii="Arial" w:cs="Arial" w:eastAsia="Arial" w:hAnsi="Arial"/>
          <w:b/>
          <w:bCs/>
          <w:color w:val="1A1A1A"/>
          <w:sz w:val="24"/>
          <w:szCs w:val="24"/>
        </w:rPr>
        <w:t xml:space="preserve">FASE 4 — IL PONTE (Dall’Informazione all’Esperienza)</w:t>
      </w:r>
    </w:p>
    <w:p>
      <w:pPr>
        <w:spacing w:after="120" w:line="300"/>
        <w:jc w:val="left"/>
      </w:pPr>
      <w:r>
        <w:rPr>
          <w:rFonts w:ascii="Arial" w:cs="Arial" w:eastAsia="Arial" w:hAnsi="Arial"/>
          <w:b w:val="false"/>
          <w:bCs w:val="false"/>
          <w:i w:val="false"/>
          <w:iCs w:val="false"/>
          <w:color w:val="1A1A1A"/>
          <w:sz w:val="22"/>
          <w:szCs w:val="22"/>
        </w:rPr>
        <w:t xml:space="preserve">Durata: 20 minuti | Conduttore: Francesco (con Antonio)</w:t>
      </w:r>
    </w:p>
    <w:p/>
    <w:p>
      <w:pPr>
        <w:spacing w:after="120" w:before="240"/>
      </w:pPr>
      <w:r>
        <w:rPr>
          <w:rFonts w:ascii="Arial" w:cs="Arial" w:eastAsia="Arial" w:hAnsi="Arial"/>
          <w:b/>
          <w:bCs/>
          <w:color w:val="1A1A1A"/>
          <w:sz w:val="24"/>
          <w:szCs w:val="24"/>
        </w:rPr>
        <w:t xml:space="preserve">La transizione</w:t>
      </w:r>
    </w:p>
    <w:p>
      <w:pPr>
        <w:spacing w:after="120" w:line="300"/>
        <w:jc w:val="left"/>
      </w:pPr>
      <w:r>
        <w:rPr>
          <w:rFonts w:ascii="Arial" w:cs="Arial" w:eastAsia="Arial" w:hAnsi="Arial"/>
          <w:b w:val="false"/>
          <w:bCs w:val="false"/>
          <w:i w:val="false"/>
          <w:iCs w:val="false"/>
          <w:color w:val="1A1A1A"/>
          <w:sz w:val="22"/>
          <w:szCs w:val="22"/>
        </w:rPr>
        <w:t xml:space="preserve">Questo è il momento più importante. Qui le persone passano dal CAPIRE al SENTIRE. È il cuore del Risveglio.</w:t>
      </w:r>
    </w:p>
    <w:p/>
    <w:p>
      <w:pPr>
        <w:pBdr>
          <w:left w:val="single" w:color="C41E3A" w:sz="4" w:space="8"/>
        </w:pBdr>
        <w:spacing w:after="120" w:line="300"/>
        <w:ind w:left="360"/>
      </w:pPr>
      <w:r>
        <w:rPr>
          <w:rFonts w:ascii="Arial" w:cs="Arial" w:eastAsia="Arial" w:hAnsi="Arial"/>
          <w:i/>
          <w:iCs/>
          <w:color w:val="1A1A1A"/>
          <w:sz w:val="22"/>
          <w:szCs w:val="22"/>
        </w:rPr>
        <w:t xml:space="preserve">“Antonio vi ha dato informazioni potenti. Ma le informazioni da sole non cambiano nessuno. Lo sapete, vero? Quante cose SAPETE che dovreste fare e non fate?”</w:t>
      </w:r>
    </w:p>
    <w:p>
      <w:pPr>
        <w:pBdr>
          <w:left w:val="single" w:color="C41E3A" w:sz="4" w:space="8"/>
        </w:pBdr>
        <w:spacing w:after="120" w:line="300"/>
        <w:ind w:left="360"/>
      </w:pPr>
      <w:r>
        <w:rPr>
          <w:rFonts w:ascii="Arial" w:cs="Arial" w:eastAsia="Arial" w:hAnsi="Arial"/>
          <w:i/>
          <w:iCs/>
          <w:color w:val="1A1A1A"/>
          <w:sz w:val="22"/>
          <w:szCs w:val="22"/>
        </w:rPr>
        <w:t xml:space="preserve">[Sorrisi, annuiscono]</w:t>
      </w:r>
    </w:p>
    <w:p>
      <w:pPr>
        <w:pBdr>
          <w:left w:val="single" w:color="C41E3A" w:sz="4" w:space="8"/>
        </w:pBdr>
        <w:spacing w:after="120" w:line="300"/>
        <w:ind w:left="360"/>
      </w:pPr>
      <w:r>
        <w:rPr>
          <w:rFonts w:ascii="Arial" w:cs="Arial" w:eastAsia="Arial" w:hAnsi="Arial"/>
          <w:i/>
          <w:iCs/>
          <w:color w:val="1A1A1A"/>
          <w:sz w:val="22"/>
          <w:szCs w:val="22"/>
        </w:rPr>
        <w:t xml:space="preserve">“Il sapere vive nella testa. Il cambiamento vive nel corpo. Adesso vi porto lì.”</w:t>
      </w:r>
    </w:p>
    <w:p/>
    <w:p>
      <w:pPr>
        <w:spacing w:after="120" w:before="240"/>
      </w:pPr>
      <w:r>
        <w:rPr>
          <w:rFonts w:ascii="Arial" w:cs="Arial" w:eastAsia="Arial" w:hAnsi="Arial"/>
          <w:b/>
          <w:bCs/>
          <w:color w:val="1A1A1A"/>
          <w:sz w:val="24"/>
          <w:szCs w:val="24"/>
        </w:rPr>
        <w:t xml:space="preserve">ESPERIENZA 1: Il Respiro che Nutre [7 min]</w:t>
      </w:r>
    </w:p>
    <w:p>
      <w:pPr>
        <w:spacing w:after="120" w:line="300"/>
        <w:jc w:val="left"/>
      </w:pPr>
      <w:r>
        <w:rPr>
          <w:rFonts w:ascii="Arial" w:cs="Arial" w:eastAsia="Arial" w:hAnsi="Arial"/>
          <w:b w:val="false"/>
          <w:bCs w:val="false"/>
          <w:i w:val="false"/>
          <w:iCs w:val="false"/>
          <w:color w:val="1A1A1A"/>
          <w:sz w:val="22"/>
          <w:szCs w:val="22"/>
        </w:rPr>
        <w:t xml:space="preserve">Francesco guida una respirazione diaframmatica con consapevolezza del nervo vago.</w:t>
      </w:r>
    </w:p>
    <w:p>
      <w:pPr>
        <w:pBdr>
          <w:left w:val="single" w:color="C41E3A" w:sz="4" w:space="8"/>
        </w:pBdr>
        <w:spacing w:after="120" w:line="300"/>
        <w:ind w:left="360"/>
      </w:pPr>
      <w:r>
        <w:rPr>
          <w:rFonts w:ascii="Arial" w:cs="Arial" w:eastAsia="Arial" w:hAnsi="Arial"/>
          <w:i/>
          <w:iCs/>
          <w:color w:val="1A1A1A"/>
          <w:sz w:val="22"/>
          <w:szCs w:val="22"/>
        </w:rPr>
        <w:t xml:space="preserve">“Alzatevi in piedi. Trovate il vostro spazio.”</w:t>
      </w:r>
    </w:p>
    <w:p>
      <w:pPr>
        <w:pBdr>
          <w:left w:val="single" w:color="C41E3A" w:sz="4" w:space="8"/>
        </w:pBdr>
        <w:spacing w:after="120" w:line="300"/>
        <w:ind w:left="360"/>
      </w:pPr>
      <w:r>
        <w:rPr>
          <w:rFonts w:ascii="Arial" w:cs="Arial" w:eastAsia="Arial" w:hAnsi="Arial"/>
          <w:i/>
          <w:iCs/>
          <w:color w:val="1A1A1A"/>
          <w:sz w:val="22"/>
          <w:szCs w:val="22"/>
        </w:rPr>
        <w:t xml:space="preserve">[Aspetta che si alzino. Musica lievemente più bassa.]</w:t>
      </w:r>
    </w:p>
    <w:p>
      <w:pPr>
        <w:pBdr>
          <w:left w:val="single" w:color="C41E3A" w:sz="4" w:space="8"/>
        </w:pBdr>
        <w:spacing w:after="120" w:line="300"/>
        <w:ind w:left="360"/>
      </w:pPr>
      <w:r>
        <w:rPr>
          <w:rFonts w:ascii="Arial" w:cs="Arial" w:eastAsia="Arial" w:hAnsi="Arial"/>
          <w:i/>
          <w:iCs/>
          <w:color w:val="1A1A1A"/>
          <w:sz w:val="22"/>
          <w:szCs w:val="22"/>
        </w:rPr>
        <w:t xml:space="preserve">“Mettete una mano sul petto e una sull’addome. Adesso inspirate dal naso, lentamente, contando fino a 4. Ma non riempite il petto — riempite la pancia. Sentite la mano sull’addome che si alza.”</w:t>
      </w:r>
    </w:p>
    <w:p>
      <w:pPr>
        <w:pBdr>
          <w:left w:val="single" w:color="C41E3A" w:sz="4" w:space="8"/>
        </w:pBdr>
        <w:spacing w:after="120" w:line="300"/>
        <w:ind w:left="360"/>
      </w:pPr>
      <w:r>
        <w:rPr>
          <w:rFonts w:ascii="Arial" w:cs="Arial" w:eastAsia="Arial" w:hAnsi="Arial"/>
          <w:i/>
          <w:iCs/>
          <w:color w:val="1A1A1A"/>
          <w:sz w:val="22"/>
          <w:szCs w:val="22"/>
        </w:rPr>
        <w:t xml:space="preserve">[Fai con loro. Conta ad alta voce: 1... 2... 3... 4...]</w:t>
      </w:r>
    </w:p>
    <w:p>
      <w:pPr>
        <w:pBdr>
          <w:left w:val="single" w:color="C41E3A" w:sz="4" w:space="8"/>
        </w:pBdr>
        <w:spacing w:after="120" w:line="300"/>
        <w:ind w:left="360"/>
      </w:pPr>
      <w:r>
        <w:rPr>
          <w:rFonts w:ascii="Arial" w:cs="Arial" w:eastAsia="Arial" w:hAnsi="Arial"/>
          <w:i/>
          <w:iCs/>
          <w:color w:val="1A1A1A"/>
          <w:sz w:val="22"/>
          <w:szCs w:val="22"/>
        </w:rPr>
        <w:t xml:space="preserve">“Trattieni per 4 secondi. Non con tensione. Con presenza.”</w:t>
      </w:r>
    </w:p>
    <w:p>
      <w:pPr>
        <w:pBdr>
          <w:left w:val="single" w:color="C41E3A" w:sz="4" w:space="8"/>
        </w:pBdr>
        <w:spacing w:after="120" w:line="300"/>
        <w:ind w:left="360"/>
      </w:pPr>
      <w:r>
        <w:rPr>
          <w:rFonts w:ascii="Arial" w:cs="Arial" w:eastAsia="Arial" w:hAnsi="Arial"/>
          <w:i/>
          <w:iCs/>
          <w:color w:val="1A1A1A"/>
          <w:sz w:val="22"/>
          <w:szCs w:val="22"/>
        </w:rPr>
        <w:t xml:space="preserve">“E ora espira dalla bocca, lentamente, contando fino a 6. Più lenta dell’inspirazione. Lascia andare.”</w:t>
      </w:r>
    </w:p>
    <w:p>
      <w:pPr>
        <w:pBdr>
          <w:left w:val="single" w:color="C41E3A" w:sz="4" w:space="8"/>
        </w:pBdr>
        <w:spacing w:after="120" w:line="300"/>
        <w:ind w:left="360"/>
      </w:pPr>
      <w:r>
        <w:rPr>
          <w:rFonts w:ascii="Arial" w:cs="Arial" w:eastAsia="Arial" w:hAnsi="Arial"/>
          <w:i/>
          <w:iCs/>
          <w:color w:val="1A1A1A"/>
          <w:sz w:val="22"/>
          <w:szCs w:val="22"/>
        </w:rPr>
        <w:t xml:space="preserve">[Ripeti 4 cicli]</w:t>
      </w:r>
    </w:p>
    <w:p>
      <w:pPr>
        <w:pBdr>
          <w:left w:val="single" w:color="C41E3A" w:sz="4" w:space="8"/>
        </w:pBdr>
        <w:spacing w:after="120" w:line="300"/>
        <w:ind w:left="360"/>
      </w:pPr>
      <w:r>
        <w:rPr>
          <w:rFonts w:ascii="Arial" w:cs="Arial" w:eastAsia="Arial" w:hAnsi="Arial"/>
          <w:i/>
          <w:iCs/>
          <w:color w:val="1A1A1A"/>
          <w:sz w:val="22"/>
          <w:szCs w:val="22"/>
        </w:rPr>
        <w:t xml:space="preserve">“Quello che state facendo non è solo respirare. State attivando il nervo vago — il nervo più lungo del corpo, che collega il cervello a tutti gli organi. State dicendo al corpo: sei al sicuro. E quando il corpo si sente sicuro... guarisce. Si rilassa. Si trasforma.”</w:t>
      </w:r>
    </w:p>
    <w:p>
      <w:pPr>
        <w:pBdr>
          <w:left w:val="single" w:color="C41E3A" w:sz="4" w:space="8"/>
        </w:pBdr>
        <w:spacing w:after="120" w:line="300"/>
        <w:ind w:left="360"/>
      </w:pPr>
      <w:r>
        <w:rPr>
          <w:rFonts w:ascii="Arial" w:cs="Arial" w:eastAsia="Arial" w:hAnsi="Arial"/>
          <w:i/>
          <w:iCs/>
          <w:color w:val="1A1A1A"/>
          <w:sz w:val="22"/>
          <w:szCs w:val="22"/>
        </w:rPr>
        <w:t xml:space="preserve">“Antonio vi ha parlato del cortisolo. Ecco: in questo momento, con questo respiro, lo state abbassando. Non tra un mese. Adesso. Sentite la differenza?”</w:t>
      </w:r>
    </w:p>
    <w:p/>
    <w:p>
      <w:pPr>
        <w:spacing w:after="120" w:line="300"/>
      </w:pPr>
      <w:r>
        <w:rPr>
          <w:rFonts w:ascii="Arial" w:cs="Arial" w:eastAsia="Arial" w:hAnsi="Arial"/>
          <w:b/>
          <w:bCs/>
          <w:color w:val="C41E3A"/>
          <w:sz w:val="22"/>
          <w:szCs w:val="22"/>
        </w:rPr>
        <w:t xml:space="preserve">Scienza: </w:t>
      </w:r>
      <w:r>
        <w:rPr>
          <w:rFonts w:ascii="Arial" w:cs="Arial" w:eastAsia="Arial" w:hAnsi="Arial"/>
          <w:color w:val="1A1A1A"/>
          <w:sz w:val="22"/>
          <w:szCs w:val="22"/>
        </w:rPr>
        <w:t xml:space="preserve">L’espirazione più lunga dell’inspirazione (rapporto 4:6 o 4:7) attiva selettivamente il ramo parasimpatico. Il cuore rallenta, l’HRV (variabilità della frequenza cardiaca) aumenta, il cortisolo cala. In 2 minuti di respirazione coerente, l’amigdala riduce la sua attività del 30%.</w:t>
      </w:r>
    </w:p>
    <w:p/>
    <w:p>
      <w:pPr>
        <w:spacing w:after="120" w:before="240"/>
      </w:pPr>
      <w:r>
        <w:rPr>
          <w:rFonts w:ascii="Arial" w:cs="Arial" w:eastAsia="Arial" w:hAnsi="Arial"/>
          <w:b/>
          <w:bCs/>
          <w:color w:val="1A1A1A"/>
          <w:sz w:val="24"/>
          <w:szCs w:val="24"/>
        </w:rPr>
        <w:t xml:space="preserve">ESPERIENZA 2: Gratitudine verso il Corpo [5 min]</w:t>
      </w:r>
    </w:p>
    <w:p>
      <w:pPr>
        <w:pBdr>
          <w:left w:val="single" w:color="C41E3A" w:sz="4" w:space="8"/>
        </w:pBdr>
        <w:spacing w:after="120" w:line="300"/>
        <w:ind w:left="360"/>
      </w:pPr>
      <w:r>
        <w:rPr>
          <w:rFonts w:ascii="Arial" w:cs="Arial" w:eastAsia="Arial" w:hAnsi="Arial"/>
          <w:i/>
          <w:iCs/>
          <w:color w:val="1A1A1A"/>
          <w:sz w:val="22"/>
          <w:szCs w:val="22"/>
        </w:rPr>
        <w:t xml:space="preserve">“Adesso restate in piedi. Chiudete gli occhi. E fate qualcosa che forse non avete mai fatto.”</w:t>
      </w:r>
    </w:p>
    <w:p>
      <w:pPr>
        <w:pBdr>
          <w:left w:val="single" w:color="C41E3A" w:sz="4" w:space="8"/>
        </w:pBdr>
        <w:spacing w:after="120" w:line="300"/>
        <w:ind w:left="360"/>
      </w:pPr>
      <w:r>
        <w:rPr>
          <w:rFonts w:ascii="Arial" w:cs="Arial" w:eastAsia="Arial" w:hAnsi="Arial"/>
          <w:i/>
          <w:iCs/>
          <w:color w:val="1A1A1A"/>
          <w:sz w:val="22"/>
          <w:szCs w:val="22"/>
        </w:rPr>
        <w:t xml:space="preserve">[Pausa]</w:t>
      </w:r>
    </w:p>
    <w:p>
      <w:pPr>
        <w:pBdr>
          <w:left w:val="single" w:color="C41E3A" w:sz="4" w:space="8"/>
        </w:pBdr>
        <w:spacing w:after="120" w:line="300"/>
        <w:ind w:left="360"/>
      </w:pPr>
      <w:r>
        <w:rPr>
          <w:rFonts w:ascii="Arial" w:cs="Arial" w:eastAsia="Arial" w:hAnsi="Arial"/>
          <w:i/>
          <w:iCs/>
          <w:color w:val="1A1A1A"/>
          <w:sz w:val="22"/>
          <w:szCs w:val="22"/>
        </w:rPr>
        <w:t xml:space="preserve">“Ringraziate il vostro corpo.”</w:t>
      </w:r>
    </w:p>
    <w:p>
      <w:pPr>
        <w:pBdr>
          <w:left w:val="single" w:color="C41E3A" w:sz="4" w:space="8"/>
        </w:pBdr>
        <w:spacing w:after="120" w:line="300"/>
        <w:ind w:left="360"/>
      </w:pPr>
      <w:r>
        <w:rPr>
          <w:rFonts w:ascii="Arial" w:cs="Arial" w:eastAsia="Arial" w:hAnsi="Arial"/>
          <w:i/>
          <w:iCs/>
          <w:color w:val="1A1A1A"/>
          <w:sz w:val="22"/>
          <w:szCs w:val="22"/>
        </w:rPr>
        <w:t xml:space="preserve">[Pausa lunga — lascia che assorbano]</w:t>
      </w:r>
    </w:p>
    <w:p>
      <w:pPr>
        <w:pBdr>
          <w:left w:val="single" w:color="C41E3A" w:sz="4" w:space="8"/>
        </w:pBdr>
        <w:spacing w:after="120" w:line="300"/>
        <w:ind w:left="360"/>
      </w:pPr>
      <w:r>
        <w:rPr>
          <w:rFonts w:ascii="Arial" w:cs="Arial" w:eastAsia="Arial" w:hAnsi="Arial"/>
          <w:i/>
          <w:iCs/>
          <w:color w:val="1A1A1A"/>
          <w:sz w:val="22"/>
          <w:szCs w:val="22"/>
        </w:rPr>
        <w:t xml:space="preserve">“Il cuore che batte senza che glielo chiediate. I polmoni che respirano anche quando dormite. Le gambe che vi hanno portato qui oggi. Le mani che lavorano, abbracciano, creano.”</w:t>
      </w:r>
    </w:p>
    <w:p>
      <w:pPr>
        <w:pBdr>
          <w:left w:val="single" w:color="C41E3A" w:sz="4" w:space="8"/>
        </w:pBdr>
        <w:spacing w:after="120" w:line="300"/>
        <w:ind w:left="360"/>
      </w:pPr>
      <w:r>
        <w:rPr>
          <w:rFonts w:ascii="Arial" w:cs="Arial" w:eastAsia="Arial" w:hAnsi="Arial"/>
          <w:i/>
          <w:iCs/>
          <w:color w:val="1A1A1A"/>
          <w:sz w:val="22"/>
          <w:szCs w:val="22"/>
        </w:rPr>
        <w:t xml:space="preserve">“Quante volte vi siete fermati a dire: grazie? Al vostro corpo?”</w:t>
      </w:r>
    </w:p>
    <w:p>
      <w:pPr>
        <w:pBdr>
          <w:left w:val="single" w:color="C41E3A" w:sz="4" w:space="8"/>
        </w:pBdr>
        <w:spacing w:after="120" w:line="300"/>
        <w:ind w:left="360"/>
      </w:pPr>
      <w:r>
        <w:rPr>
          <w:rFonts w:ascii="Arial" w:cs="Arial" w:eastAsia="Arial" w:hAnsi="Arial"/>
          <w:i/>
          <w:iCs/>
          <w:color w:val="1A1A1A"/>
          <w:sz w:val="22"/>
          <w:szCs w:val="22"/>
        </w:rPr>
        <w:t xml:space="preserve">“In silenzio, adesso, dite grazie. Non con la testa. Con il cuore. Sentitelo.”</w:t>
      </w:r>
    </w:p>
    <w:p>
      <w:pPr>
        <w:pBdr>
          <w:left w:val="single" w:color="C41E3A" w:sz="4" w:space="8"/>
        </w:pBdr>
        <w:spacing w:after="120" w:line="300"/>
        <w:ind w:left="360"/>
      </w:pPr>
      <w:r>
        <w:rPr>
          <w:rFonts w:ascii="Arial" w:cs="Arial" w:eastAsia="Arial" w:hAnsi="Arial"/>
          <w:i/>
          <w:iCs/>
          <w:color w:val="1A1A1A"/>
          <w:sz w:val="22"/>
          <w:szCs w:val="22"/>
        </w:rPr>
        <w:t xml:space="preserve">[30 secondi di silenzio]</w:t>
      </w:r>
    </w:p>
    <w:p>
      <w:pPr>
        <w:pBdr>
          <w:left w:val="single" w:color="C41E3A" w:sz="4" w:space="8"/>
        </w:pBdr>
        <w:spacing w:after="120" w:line="300"/>
        <w:ind w:left="360"/>
      </w:pPr>
      <w:r>
        <w:rPr>
          <w:rFonts w:ascii="Arial" w:cs="Arial" w:eastAsia="Arial" w:hAnsi="Arial"/>
          <w:i/>
          <w:iCs/>
          <w:color w:val="1A1A1A"/>
          <w:sz w:val="22"/>
          <w:szCs w:val="22"/>
        </w:rPr>
        <w:t xml:space="preserve">“Aprite gli occhi.”</w:t>
      </w:r>
    </w:p>
    <w:p/>
    <w:p>
      <w:pPr>
        <w:spacing w:after="120" w:line="300"/>
      </w:pPr>
      <w:r>
        <w:rPr>
          <w:rFonts w:ascii="Arial" w:cs="Arial" w:eastAsia="Arial" w:hAnsi="Arial"/>
          <w:b/>
          <w:bCs/>
          <w:color w:val="C41E3A"/>
          <w:sz w:val="22"/>
          <w:szCs w:val="22"/>
        </w:rPr>
        <w:t xml:space="preserve">Dispenza: </w:t>
      </w:r>
      <w:r>
        <w:rPr>
          <w:rFonts w:ascii="Arial" w:cs="Arial" w:eastAsia="Arial" w:hAnsi="Arial"/>
          <w:color w:val="1A1A1A"/>
          <w:sz w:val="22"/>
          <w:szCs w:val="22"/>
        </w:rPr>
        <w:t xml:space="preserve">La gratitudine è l’emozione che più rapidamente altera la chimica del corpo. Produce DHEA (ormone della giovinezza), abbassa il cortisolo, aumenta le IgA (immunità). Non è una frase motivazionale. È biochimica.</w:t>
      </w:r>
    </w:p>
    <w:p/>
    <w:p>
      <w:pPr>
        <w:spacing w:after="120" w:before="240"/>
      </w:pPr>
      <w:r>
        <w:rPr>
          <w:rFonts w:ascii="Arial" w:cs="Arial" w:eastAsia="Arial" w:hAnsi="Arial"/>
          <w:b/>
          <w:bCs/>
          <w:color w:val="1A1A1A"/>
          <w:sz w:val="24"/>
          <w:szCs w:val="24"/>
        </w:rPr>
        <w:t xml:space="preserve">ESPERIENZA 3: La BIA che Racconta [8 min]</w:t>
      </w:r>
    </w:p>
    <w:p>
      <w:pPr>
        <w:spacing w:after="120" w:line="300"/>
        <w:jc w:val="left"/>
      </w:pPr>
      <w:r>
        <w:rPr>
          <w:rFonts w:ascii="Arial" w:cs="Arial" w:eastAsia="Arial" w:hAnsi="Arial"/>
          <w:b w:val="false"/>
          <w:bCs w:val="false"/>
          <w:i w:val="false"/>
          <w:iCs w:val="false"/>
          <w:color w:val="1A1A1A"/>
          <w:sz w:val="22"/>
          <w:szCs w:val="22"/>
        </w:rPr>
        <w:t xml:space="preserve">Antonio introduce la misurazione BIA in chiave Mind Movement.</w:t>
      </w:r>
    </w:p>
    <w:p>
      <w:pPr>
        <w:pBdr>
          <w:left w:val="single" w:color="C41E3A" w:sz="4" w:space="8"/>
        </w:pBdr>
        <w:spacing w:after="120" w:line="300"/>
        <w:ind w:left="360"/>
      </w:pPr>
      <w:r>
        <w:rPr>
          <w:rFonts w:ascii="Arial" w:cs="Arial" w:eastAsia="Arial" w:hAnsi="Arial"/>
          <w:i/>
          <w:iCs/>
          <w:color w:val="1A1A1A"/>
          <w:sz w:val="22"/>
          <w:szCs w:val="22"/>
        </w:rPr>
        <w:t xml:space="preserve">[Antonio] “Adesso vi faccio vedere qualcosa di affascinante. Questa è la BIA — l’analisi della composizione corporea. Vi dice come siete DENTRO, non come vi vedete fuori.”</w:t>
      </w:r>
    </w:p>
    <w:p>
      <w:pPr>
        <w:spacing w:after="120" w:line="300"/>
        <w:jc w:val="left"/>
      </w:pPr>
      <w:r>
        <w:rPr>
          <w:rFonts w:ascii="Arial" w:cs="Arial" w:eastAsia="Arial" w:hAnsi="Arial"/>
          <w:b w:val="false"/>
          <w:bCs w:val="false"/>
          <w:i w:val="false"/>
          <w:iCs w:val="false"/>
          <w:color w:val="1A1A1A"/>
          <w:sz w:val="22"/>
          <w:szCs w:val="22"/>
        </w:rPr>
        <w:t xml:space="preserve">Un volontario (o 2-3 se il tempo lo consente) fa la misurazione. Antonio legge i risultati, ma con la lente Mind Movement:</w:t>
      </w:r>
    </w:p>
    <w:p>
      <w:pPr>
        <w:pBdr>
          <w:left w:val="single" w:color="C41E3A" w:sz="4" w:space="8"/>
        </w:pBdr>
        <w:spacing w:after="120" w:line="300"/>
        <w:ind w:left="360"/>
      </w:pPr>
      <w:r>
        <w:rPr>
          <w:rFonts w:ascii="Arial" w:cs="Arial" w:eastAsia="Arial" w:hAnsi="Arial"/>
          <w:i/>
          <w:iCs/>
          <w:color w:val="1A1A1A"/>
          <w:sz w:val="22"/>
          <w:szCs w:val="22"/>
        </w:rPr>
        <w:t xml:space="preserve">“Questo numero qui — il grasso viscerale — non è solo grasso. È la storia del tuo stress. Delle notti in cui non hai dormito. Dei pasti saltati o mangiati di corsa.”</w:t>
      </w:r>
    </w:p>
    <w:p>
      <w:pPr>
        <w:pBdr>
          <w:left w:val="single" w:color="C41E3A" w:sz="4" w:space="8"/>
        </w:pBdr>
        <w:spacing w:after="120" w:line="300"/>
        <w:ind w:left="360"/>
      </w:pPr>
      <w:r>
        <w:rPr>
          <w:rFonts w:ascii="Arial" w:cs="Arial" w:eastAsia="Arial" w:hAnsi="Arial"/>
          <w:i/>
          <w:iCs/>
          <w:color w:val="1A1A1A"/>
          <w:sz w:val="22"/>
          <w:szCs w:val="22"/>
        </w:rPr>
        <w:t xml:space="preserve">“E questo — la massa muscolare — è la tua vitalità. È l’energia che hai costruito. Ogni chilo di muscolo è una dichiarazione: io scelgo di vivere forte.”</w:t>
      </w:r>
    </w:p>
    <w:p>
      <w:pPr>
        <w:pBdr>
          <w:left w:val="single" w:color="C41E3A" w:sz="4" w:space="8"/>
        </w:pBdr>
        <w:spacing w:after="120" w:line="300"/>
        <w:ind w:left="360"/>
      </w:pPr>
      <w:r>
        <w:rPr>
          <w:rFonts w:ascii="Arial" w:cs="Arial" w:eastAsia="Arial" w:hAnsi="Arial"/>
          <w:i/>
          <w:iCs/>
          <w:color w:val="1A1A1A"/>
          <w:sz w:val="22"/>
          <w:szCs w:val="22"/>
        </w:rPr>
        <w:t xml:space="preserve">[Francesco interviene] “Capite? Il corpo non mente. Non sa mentire. Racconta la vostra storia. E la BIA è come leggerla.”</w:t>
      </w:r>
    </w:p>
    <w:p/>
    <w:p>
      <w:pPr>
        <w:spacing w:after="120" w:line="300"/>
      </w:pPr>
      <w:r>
        <w:rPr>
          <w:rFonts w:ascii="Arial" w:cs="Arial" w:eastAsia="Arial" w:hAnsi="Arial"/>
          <w:b/>
          <w:bCs/>
          <w:color w:val="C41E3A"/>
          <w:sz w:val="22"/>
          <w:szCs w:val="22"/>
        </w:rPr>
        <w:t xml:space="preserve">Chiave comunicativa: </w:t>
      </w:r>
      <w:r>
        <w:rPr>
          <w:rFonts w:ascii="Arial" w:cs="Arial" w:eastAsia="Arial" w:hAnsi="Arial"/>
          <w:color w:val="1A1A1A"/>
          <w:sz w:val="22"/>
          <w:szCs w:val="22"/>
        </w:rPr>
        <w:t xml:space="preserve">Non usare MAI i numeri per giudicare. Non dire “hai troppo grasso”. Di’: “Questo numero racconta qualcosa. Vuoi che lo ascoltiamo insieme?” La BIA diventa uno specchio compassionevole, non un tribunale.</w:t>
      </w:r>
    </w:p>
    <w:p>
      <w:r>
        <w:br w:type="page"/>
      </w:r>
    </w:p>
    <w:p>
      <w:pPr>
        <w:spacing w:after="80" w:before="200"/>
      </w:pPr>
      <w:r>
        <w:rPr>
          <w:rFonts w:ascii="Arial" w:cs="Arial" w:eastAsia="Arial" w:hAnsi="Arial"/>
          <w:b/>
          <w:bCs/>
          <w:color w:val="C41E3A"/>
          <w:sz w:val="22"/>
          <w:szCs w:val="22"/>
        </w:rPr>
        <w:t xml:space="preserve">[17:50 – 18:05]  </w:t>
      </w:r>
      <w:r>
        <w:rPr>
          <w:rFonts w:ascii="Arial" w:cs="Arial" w:eastAsia="Arial" w:hAnsi="Arial"/>
          <w:b/>
          <w:bCs/>
          <w:color w:val="1A1A1A"/>
          <w:sz w:val="24"/>
          <w:szCs w:val="24"/>
        </w:rPr>
        <w:t xml:space="preserve">FASE 5 — IL RISVEGLIO</w:t>
      </w:r>
    </w:p>
    <w:p>
      <w:pPr>
        <w:spacing w:after="120" w:line="300"/>
        <w:jc w:val="left"/>
      </w:pPr>
      <w:r>
        <w:rPr>
          <w:rFonts w:ascii="Arial" w:cs="Arial" w:eastAsia="Arial" w:hAnsi="Arial"/>
          <w:b w:val="false"/>
          <w:bCs w:val="false"/>
          <w:i w:val="false"/>
          <w:iCs w:val="false"/>
          <w:color w:val="1A1A1A"/>
          <w:sz w:val="22"/>
          <w:szCs w:val="22"/>
        </w:rPr>
        <w:t xml:space="preserve">Durata: 15 minuti | Conduttore: Francesco</w:t>
      </w:r>
    </w:p>
    <w:p/>
    <w:p>
      <w:pPr>
        <w:spacing w:after="120" w:before="240"/>
      </w:pPr>
      <w:r>
        <w:rPr>
          <w:rFonts w:ascii="Arial" w:cs="Arial" w:eastAsia="Arial" w:hAnsi="Arial"/>
          <w:b/>
          <w:bCs/>
          <w:color w:val="1A1A1A"/>
          <w:sz w:val="24"/>
          <w:szCs w:val="24"/>
        </w:rPr>
        <w:t xml:space="preserve">Il momento culminante</w:t>
      </w:r>
    </w:p>
    <w:p>
      <w:pPr>
        <w:spacing w:after="120" w:line="300"/>
        <w:jc w:val="left"/>
      </w:pPr>
      <w:r>
        <w:rPr>
          <w:rFonts w:ascii="Arial" w:cs="Arial" w:eastAsia="Arial" w:hAnsi="Arial"/>
          <w:b w:val="false"/>
          <w:bCs w:val="false"/>
          <w:i w:val="false"/>
          <w:iCs w:val="false"/>
          <w:color w:val="1A1A1A"/>
          <w:sz w:val="22"/>
          <w:szCs w:val="22"/>
        </w:rPr>
        <w:t xml:space="preserve">Questo è il colpo di scena. Tutto quello che è successo — la nutrizione, il respiro, la BIA, la gratitudine — converge in una rivelazione.</w:t>
      </w:r>
    </w:p>
    <w:p/>
    <w:p>
      <w:pPr>
        <w:pBdr>
          <w:left w:val="single" w:color="C41E3A" w:sz="4" w:space="8"/>
        </w:pBdr>
        <w:spacing w:after="120" w:line="300"/>
        <w:ind w:left="360"/>
      </w:pPr>
      <w:r>
        <w:rPr>
          <w:rFonts w:ascii="Arial" w:cs="Arial" w:eastAsia="Arial" w:hAnsi="Arial"/>
          <w:i/>
          <w:iCs/>
          <w:color w:val="1A1A1A"/>
          <w:sz w:val="22"/>
          <w:szCs w:val="22"/>
        </w:rPr>
        <w:t xml:space="preserve">“Riassunto di quello che è successo qui oggi.”</w:t>
      </w:r>
    </w:p>
    <w:p>
      <w:pPr>
        <w:pBdr>
          <w:left w:val="single" w:color="C41E3A" w:sz="4" w:space="8"/>
        </w:pBdr>
        <w:spacing w:after="120" w:line="300"/>
        <w:ind w:left="360"/>
      </w:pPr>
      <w:r>
        <w:rPr>
          <w:rFonts w:ascii="Arial" w:cs="Arial" w:eastAsia="Arial" w:hAnsi="Arial"/>
          <w:i/>
          <w:iCs/>
          <w:color w:val="1A1A1A"/>
          <w:sz w:val="22"/>
          <w:szCs w:val="22"/>
        </w:rPr>
        <w:t xml:space="preserve">[Pausa. Li guarda.]</w:t>
      </w:r>
    </w:p>
    <w:p>
      <w:pPr>
        <w:pBdr>
          <w:left w:val="single" w:color="C41E3A" w:sz="4" w:space="8"/>
        </w:pBdr>
        <w:spacing w:after="120" w:line="300"/>
        <w:ind w:left="360"/>
      </w:pPr>
      <w:r>
        <w:rPr>
          <w:rFonts w:ascii="Arial" w:cs="Arial" w:eastAsia="Arial" w:hAnsi="Arial"/>
          <w:i/>
          <w:iCs/>
          <w:color w:val="1A1A1A"/>
          <w:sz w:val="22"/>
          <w:szCs w:val="22"/>
        </w:rPr>
        <w:t xml:space="preserve">“Antonio vi ha mostrato che il cibo è informazione. Che l’intestino è un secondo cervello. Che lo stress si deposita nel corpo.”</w:t>
      </w:r>
    </w:p>
    <w:p>
      <w:pPr>
        <w:pBdr>
          <w:left w:val="single" w:color="C41E3A" w:sz="4" w:space="8"/>
        </w:pBdr>
        <w:spacing w:after="120" w:line="300"/>
        <w:ind w:left="360"/>
      </w:pPr>
      <w:r>
        <w:rPr>
          <w:rFonts w:ascii="Arial" w:cs="Arial" w:eastAsia="Arial" w:hAnsi="Arial"/>
          <w:i/>
          <w:iCs/>
          <w:color w:val="1A1A1A"/>
          <w:sz w:val="22"/>
          <w:szCs w:val="22"/>
        </w:rPr>
        <w:t xml:space="preserve">“Poi avete respirato. E in due minuti avete cambiato la vostra biochimica. Senza farmaci. Senza integratori. Solo con il respiro.”</w:t>
      </w:r>
    </w:p>
    <w:p>
      <w:pPr>
        <w:pBdr>
          <w:left w:val="single" w:color="C41E3A" w:sz="4" w:space="8"/>
        </w:pBdr>
        <w:spacing w:after="120" w:line="300"/>
        <w:ind w:left="360"/>
      </w:pPr>
      <w:r>
        <w:rPr>
          <w:rFonts w:ascii="Arial" w:cs="Arial" w:eastAsia="Arial" w:hAnsi="Arial"/>
          <w:i/>
          <w:iCs/>
          <w:color w:val="1A1A1A"/>
          <w:sz w:val="22"/>
          <w:szCs w:val="22"/>
        </w:rPr>
        <w:t xml:space="preserve">“Poi avete ringraziato il vostro corpo. E qualcuno di voi ha sentito qualcosa. Forse un’emozione. Forse calore. Forse qualcosa che non sa descrivere.”</w:t>
      </w:r>
    </w:p>
    <w:p>
      <w:pPr>
        <w:pBdr>
          <w:left w:val="single" w:color="C41E3A" w:sz="4" w:space="8"/>
        </w:pBdr>
        <w:spacing w:after="120" w:line="300"/>
        <w:ind w:left="360"/>
      </w:pPr>
      <w:r>
        <w:rPr>
          <w:rFonts w:ascii="Arial" w:cs="Arial" w:eastAsia="Arial" w:hAnsi="Arial"/>
          <w:i/>
          <w:iCs/>
          <w:color w:val="1A1A1A"/>
          <w:sz w:val="22"/>
          <w:szCs w:val="22"/>
        </w:rPr>
        <w:t xml:space="preserve">“Quello che avete sentito... non è magia. È scienza.”</w:t>
      </w:r>
    </w:p>
    <w:p/>
    <w:p>
      <w:pPr>
        <w:spacing w:after="120" w:line="300"/>
        <w:jc w:val="left"/>
      </w:pPr>
      <w:r>
        <w:rPr>
          <w:rFonts w:ascii="Arial" w:cs="Arial" w:eastAsia="Arial" w:hAnsi="Arial"/>
          <w:b w:val="false"/>
          <w:bCs w:val="false"/>
          <w:i w:val="false"/>
          <w:iCs w:val="false"/>
          <w:color w:val="1A1A1A"/>
          <w:sz w:val="22"/>
          <w:szCs w:val="22"/>
        </w:rPr>
        <w:t xml:space="preserve">Francesco alza leggermente il tono, con intensità:</w:t>
      </w:r>
    </w:p>
    <w:p>
      <w:pPr>
        <w:pBdr>
          <w:left w:val="single" w:color="C41E3A" w:sz="4" w:space="8"/>
        </w:pBdr>
        <w:spacing w:after="120" w:line="300"/>
        <w:ind w:left="360"/>
      </w:pPr>
      <w:r>
        <w:rPr>
          <w:rFonts w:ascii="Arial" w:cs="Arial" w:eastAsia="Arial" w:hAnsi="Arial"/>
          <w:i/>
          <w:iCs/>
          <w:color w:val="1A1A1A"/>
          <w:sz w:val="22"/>
          <w:szCs w:val="22"/>
        </w:rPr>
        <w:t xml:space="preserve">“La PNEI — la Psiconeuroendocrinoimmunologia — dimostra che ogni vostro pensiero cambia la chimica del corpo. Ogni emozione che provate produce ormoni, neurotrasmettitori, molecole. Non siete una mente dentro un corpo. Siete UN UNICO SISTEMA.”</w:t>
      </w:r>
    </w:p>
    <w:p>
      <w:pPr>
        <w:pBdr>
          <w:left w:val="single" w:color="C41E3A" w:sz="4" w:space="8"/>
        </w:pBdr>
        <w:spacing w:after="120" w:line="300"/>
        <w:ind w:left="360"/>
      </w:pPr>
      <w:r>
        <w:rPr>
          <w:rFonts w:ascii="Arial" w:cs="Arial" w:eastAsia="Arial" w:hAnsi="Arial"/>
          <w:i/>
          <w:iCs/>
          <w:color w:val="1A1A1A"/>
          <w:sz w:val="22"/>
          <w:szCs w:val="22"/>
        </w:rPr>
        <w:t xml:space="preserve">“Thomas Myers, con le Anatomy Trains, ha mappato come la fascia — questo tessuto che avvolge tutto — collega ogni parte di voi. Dal piede alla testa. Un’unica rete. Un blocco qui... crea un dolore là.”</w:t>
      </w:r>
    </w:p>
    <w:p>
      <w:pPr>
        <w:pBdr>
          <w:left w:val="single" w:color="C41E3A" w:sz="4" w:space="8"/>
        </w:pBdr>
        <w:spacing w:after="120" w:line="300"/>
        <w:ind w:left="360"/>
      </w:pPr>
      <w:r>
        <w:rPr>
          <w:rFonts w:ascii="Arial" w:cs="Arial" w:eastAsia="Arial" w:hAnsi="Arial"/>
          <w:i/>
          <w:iCs/>
          <w:color w:val="1A1A1A"/>
          <w:sz w:val="22"/>
          <w:szCs w:val="22"/>
        </w:rPr>
        <w:t xml:space="preserve">“Joe Dispenza insegna che potete riprogrammare il corpo con la mente. Che il corpo non distingue tra un’esperienza vissuta e una immaginata intensamente. Che potete letteralmente CREARE chi volete diventare.”</w:t>
      </w:r>
    </w:p>
    <w:p>
      <w:pPr>
        <w:pBdr>
          <w:left w:val="single" w:color="C41E3A" w:sz="4" w:space="8"/>
        </w:pBdr>
        <w:spacing w:after="120" w:line="300"/>
        <w:ind w:left="360"/>
      </w:pPr>
      <w:r>
        <w:rPr>
          <w:rFonts w:ascii="Arial" w:cs="Arial" w:eastAsia="Arial" w:hAnsi="Arial"/>
          <w:i/>
          <w:iCs/>
          <w:color w:val="1A1A1A"/>
          <w:sz w:val="22"/>
          <w:szCs w:val="22"/>
        </w:rPr>
        <w:t xml:space="preserve">“Eckhart Tolle ci ricorda che la vita accade solo nel momento presente. E che quando siamo completamente nel corpo — nel respiro, nel movimento — la mente si ferma. E in quel silenzio... troviamo noi stessi.”</w:t>
      </w:r>
    </w:p>
    <w:p/>
    <w:p>
      <w:pPr>
        <w:spacing w:after="120" w:line="300"/>
        <w:jc w:val="left"/>
      </w:pPr>
      <w:r>
        <w:rPr>
          <w:rFonts w:ascii="Arial" w:cs="Arial" w:eastAsia="Arial" w:hAnsi="Arial"/>
          <w:b w:val="false"/>
          <w:bCs w:val="false"/>
          <w:i w:val="false"/>
          <w:iCs w:val="false"/>
          <w:color w:val="1A1A1A"/>
          <w:sz w:val="22"/>
          <w:szCs w:val="22"/>
        </w:rPr>
        <w:t xml:space="preserve">Pausa lunga. Li guarda uno a uno. Poi, con voce bassa:</w:t>
      </w:r>
    </w:p>
    <w:p>
      <w:pPr>
        <w:pBdr>
          <w:left w:val="single" w:color="C41E3A" w:sz="4" w:space="8"/>
        </w:pBdr>
        <w:spacing w:after="120" w:line="300"/>
        <w:ind w:left="360"/>
      </w:pPr>
      <w:r>
        <w:rPr>
          <w:rFonts w:ascii="Arial" w:cs="Arial" w:eastAsia="Arial" w:hAnsi="Arial"/>
          <w:i/>
          <w:iCs/>
          <w:color w:val="1A1A1A"/>
          <w:sz w:val="22"/>
          <w:szCs w:val="22"/>
        </w:rPr>
        <w:t xml:space="preserve">“LE EMOZIONI NON SONO QUALCOSA CHE AVETE. Sono ENERGIA IN MOVIMENTO. E-motion. Energy in motion.”</w:t>
      </w:r>
    </w:p>
    <w:p>
      <w:pPr>
        <w:pBdr>
          <w:left w:val="single" w:color="C41E3A" w:sz="4" w:space="8"/>
        </w:pBdr>
        <w:spacing w:after="120" w:line="300"/>
        <w:ind w:left="360"/>
      </w:pPr>
      <w:r>
        <w:rPr>
          <w:rFonts w:ascii="Arial" w:cs="Arial" w:eastAsia="Arial" w:hAnsi="Arial"/>
          <w:i/>
          <w:iCs/>
          <w:color w:val="1A1A1A"/>
          <w:sz w:val="22"/>
          <w:szCs w:val="22"/>
        </w:rPr>
        <w:t xml:space="preserve">“Quando bloccate un’emozione, bloccate il corpo. Quando liberate il corpo, liberate l’emozione.”</w:t>
      </w:r>
    </w:p>
    <w:p/>
    <w:p>
      <w:pPr>
        <w:spacing w:after="120" w:line="300"/>
        <w:jc w:val="left"/>
      </w:pPr>
      <w:r>
        <w:rPr>
          <w:rFonts w:ascii="Arial" w:cs="Arial" w:eastAsia="Arial" w:hAnsi="Arial"/>
          <w:b w:val="false"/>
          <w:bCs w:val="false"/>
          <w:i w:val="false"/>
          <w:iCs w:val="false"/>
          <w:color w:val="1A1A1A"/>
          <w:sz w:val="22"/>
          <w:szCs w:val="22"/>
        </w:rPr>
        <w:t xml:space="preserve">Pausa. Silenzio totale nella stanza.</w:t>
      </w:r>
    </w:p>
    <w:p/>
    <w:p>
      <w:pPr>
        <w:pBdr>
          <w:left w:val="single" w:color="C41E3A" w:sz="4" w:space="8"/>
        </w:pBdr>
        <w:spacing w:after="120" w:line="300"/>
        <w:ind w:left="360"/>
      </w:pPr>
      <w:r>
        <w:rPr>
          <w:rFonts w:ascii="Arial" w:cs="Arial" w:eastAsia="Arial" w:hAnsi="Arial"/>
          <w:i/>
          <w:iCs/>
          <w:color w:val="1A1A1A"/>
          <w:sz w:val="22"/>
          <w:szCs w:val="22"/>
        </w:rPr>
        <w:t xml:space="preserve">“Ecco perché siamo qui. Non per darvi una dieta. Non per farvi fare esercizi. Per farvi RICORDARE chi siete.”</w:t>
      </w:r>
    </w:p>
    <w:p/>
    <w:p>
      <w:pPr>
        <w:spacing w:after="200" w:before="200"/>
        <w:ind w:left="720" w:right="720"/>
        <w:jc w:val="center"/>
      </w:pPr>
      <w:r>
        <w:rPr>
          <w:rFonts w:ascii="Arial" w:cs="Arial" w:eastAsia="Arial" w:hAnsi="Arial"/>
          <w:b/>
          <w:bCs/>
          <w:i/>
          <w:iCs/>
          <w:color w:val="C41E3A"/>
          <w:sz w:val="24"/>
          <w:szCs w:val="24"/>
        </w:rPr>
        <w:t xml:space="preserve">“Non sei quello che mangi. Sei quello che DIVENTI con quello che mangi.”</w:t>
      </w:r>
    </w:p>
    <w:p>
      <w:r>
        <w:br w:type="page"/>
      </w:r>
    </w:p>
    <w:p>
      <w:pPr>
        <w:spacing w:after="80" w:before="200"/>
      </w:pPr>
      <w:r>
        <w:rPr>
          <w:rFonts w:ascii="Arial" w:cs="Arial" w:eastAsia="Arial" w:hAnsi="Arial"/>
          <w:b/>
          <w:bCs/>
          <w:color w:val="C41E3A"/>
          <w:sz w:val="22"/>
          <w:szCs w:val="22"/>
        </w:rPr>
        <w:t xml:space="preserve">[18:05 – 18:10]  </w:t>
      </w:r>
      <w:r>
        <w:rPr>
          <w:rFonts w:ascii="Arial" w:cs="Arial" w:eastAsia="Arial" w:hAnsi="Arial"/>
          <w:b/>
          <w:bCs/>
          <w:color w:val="1A1A1A"/>
          <w:sz w:val="24"/>
          <w:szCs w:val="24"/>
        </w:rPr>
        <w:t xml:space="preserve">FASE 6 — LA CHIUSURA</w:t>
      </w:r>
    </w:p>
    <w:p>
      <w:pPr>
        <w:spacing w:after="120" w:line="300"/>
        <w:jc w:val="left"/>
      </w:pPr>
      <w:r>
        <w:rPr>
          <w:rFonts w:ascii="Arial" w:cs="Arial" w:eastAsia="Arial" w:hAnsi="Arial"/>
          <w:b w:val="false"/>
          <w:bCs w:val="false"/>
          <w:i w:val="false"/>
          <w:iCs w:val="false"/>
          <w:color w:val="1A1A1A"/>
          <w:sz w:val="22"/>
          <w:szCs w:val="22"/>
        </w:rPr>
        <w:t xml:space="preserve">Durata: 5 minuti | Conduttore: Francesco</w:t>
      </w:r>
    </w:p>
    <w:p/>
    <w:p>
      <w:pPr>
        <w:spacing w:after="120" w:line="300"/>
        <w:jc w:val="left"/>
      </w:pPr>
      <w:r>
        <w:rPr>
          <w:rFonts w:ascii="Arial" w:cs="Arial" w:eastAsia="Arial" w:hAnsi="Arial"/>
          <w:b w:val="false"/>
          <w:bCs w:val="false"/>
          <w:i w:val="false"/>
          <w:iCs w:val="false"/>
          <w:color w:val="1A1A1A"/>
          <w:sz w:val="22"/>
          <w:szCs w:val="22"/>
        </w:rPr>
        <w:t xml:space="preserve">NON vendita. Invito. La differenza è tutto.</w:t>
      </w:r>
    </w:p>
    <w:p/>
    <w:p>
      <w:pPr>
        <w:pBdr>
          <w:left w:val="single" w:color="C41E3A" w:sz="4" w:space="8"/>
        </w:pBdr>
        <w:spacing w:after="120" w:line="300"/>
        <w:ind w:left="360"/>
      </w:pPr>
      <w:r>
        <w:rPr>
          <w:rFonts w:ascii="Arial" w:cs="Arial" w:eastAsia="Arial" w:hAnsi="Arial"/>
          <w:i/>
          <w:iCs/>
          <w:color w:val="1A1A1A"/>
          <w:sz w:val="22"/>
          <w:szCs w:val="22"/>
        </w:rPr>
        <w:t xml:space="preserve">“Quello che avete vissuto oggi è solo l’inizio. C’è molto di più. Molto di più da sentire. Molto di più da scoprire.”</w:t>
      </w:r>
    </w:p>
    <w:p>
      <w:pPr>
        <w:pBdr>
          <w:left w:val="single" w:color="C41E3A" w:sz="4" w:space="8"/>
        </w:pBdr>
        <w:spacing w:after="120" w:line="300"/>
        <w:ind w:left="360"/>
      </w:pPr>
      <w:r>
        <w:rPr>
          <w:rFonts w:ascii="Arial" w:cs="Arial" w:eastAsia="Arial" w:hAnsi="Arial"/>
          <w:i/>
          <w:iCs/>
          <w:color w:val="1A1A1A"/>
          <w:sz w:val="22"/>
          <w:szCs w:val="22"/>
        </w:rPr>
        <w:t xml:space="preserve">“Se qualcosa in voi si è mosso oggi... se avete sentito che c’è qualcosa di più... sappiate che noi siamo qui. La porta è aperta. Non oggi. Non domani. Quando è il vostro momento.”</w:t>
      </w:r>
    </w:p>
    <w:p/>
    <w:p>
      <w:pPr>
        <w:spacing w:after="120" w:line="300"/>
        <w:jc w:val="left"/>
      </w:pPr>
      <w:r>
        <w:rPr>
          <w:rFonts w:ascii="Arial" w:cs="Arial" w:eastAsia="Arial" w:hAnsi="Arial"/>
          <w:b w:val="false"/>
          <w:bCs w:val="false"/>
          <w:i w:val="false"/>
          <w:iCs w:val="false"/>
          <w:color w:val="1A1A1A"/>
          <w:sz w:val="22"/>
          <w:szCs w:val="22"/>
        </w:rPr>
        <w:t xml:space="preserve">Poi:</w:t>
      </w:r>
    </w:p>
    <w:p>
      <w:pPr>
        <w:pBdr>
          <w:left w:val="single" w:color="C41E3A" w:sz="4" w:space="8"/>
        </w:pBdr>
        <w:spacing w:after="120" w:line="300"/>
        <w:ind w:left="360"/>
      </w:pPr>
      <w:r>
        <w:rPr>
          <w:rFonts w:ascii="Arial" w:cs="Arial" w:eastAsia="Arial" w:hAnsi="Arial"/>
          <w:i/>
          <w:iCs/>
          <w:color w:val="1A1A1A"/>
          <w:sz w:val="22"/>
          <w:szCs w:val="22"/>
        </w:rPr>
        <w:t xml:space="preserve">“Un ultimo momento insieme. Chiudete gli occhi. Un ultimo respiro.”</w:t>
      </w:r>
    </w:p>
    <w:p>
      <w:pPr>
        <w:pBdr>
          <w:left w:val="single" w:color="C41E3A" w:sz="4" w:space="8"/>
        </w:pBdr>
        <w:spacing w:after="120" w:line="300"/>
        <w:ind w:left="360"/>
      </w:pPr>
      <w:r>
        <w:rPr>
          <w:rFonts w:ascii="Arial" w:cs="Arial" w:eastAsia="Arial" w:hAnsi="Arial"/>
          <w:i/>
          <w:iCs/>
          <w:color w:val="1A1A1A"/>
          <w:sz w:val="22"/>
          <w:szCs w:val="22"/>
        </w:rPr>
        <w:t xml:space="preserve">[Tutti respirano insieme. 10 secondi di silenzio.]</w:t>
      </w:r>
    </w:p>
    <w:p>
      <w:pPr>
        <w:pBdr>
          <w:left w:val="single" w:color="C41E3A" w:sz="4" w:space="8"/>
        </w:pBdr>
        <w:spacing w:after="120" w:line="300"/>
        <w:ind w:left="360"/>
      </w:pPr>
      <w:r>
        <w:rPr>
          <w:rFonts w:ascii="Arial" w:cs="Arial" w:eastAsia="Arial" w:hAnsi="Arial"/>
          <w:i/>
          <w:iCs/>
          <w:color w:val="1A1A1A"/>
          <w:sz w:val="22"/>
          <w:szCs w:val="22"/>
        </w:rPr>
        <w:t xml:space="preserve">“Aprite gli occhi.”</w:t>
      </w:r>
    </w:p>
    <w:p>
      <w:pPr>
        <w:pBdr>
          <w:left w:val="single" w:color="C41E3A" w:sz="4" w:space="8"/>
        </w:pBdr>
        <w:spacing w:after="120" w:line="300"/>
        <w:ind w:left="360"/>
      </w:pPr>
      <w:r>
        <w:rPr>
          <w:rFonts w:ascii="Arial" w:cs="Arial" w:eastAsia="Arial" w:hAnsi="Arial"/>
          <w:i/>
          <w:iCs/>
          <w:color w:val="1A1A1A"/>
          <w:sz w:val="22"/>
          <w:szCs w:val="22"/>
        </w:rPr>
        <w:t xml:space="preserve">[Pausa. Sorriso.]</w:t>
      </w:r>
    </w:p>
    <w:p>
      <w:pPr>
        <w:pBdr>
          <w:left w:val="single" w:color="C41E3A" w:sz="4" w:space="8"/>
        </w:pBdr>
        <w:spacing w:after="120" w:line="300"/>
        <w:ind w:left="360"/>
      </w:pPr>
      <w:r>
        <w:rPr>
          <w:rFonts w:ascii="Arial" w:cs="Arial" w:eastAsia="Arial" w:hAnsi="Arial"/>
          <w:i/>
          <w:iCs/>
          <w:color w:val="1A1A1A"/>
          <w:sz w:val="22"/>
          <w:szCs w:val="22"/>
        </w:rPr>
        <w:t xml:space="preserve">“Grazie. Grazie di essere stati qui.”</w:t>
      </w:r>
    </w:p>
    <w:p/>
    <w:p>
      <w:pPr>
        <w:spacing w:after="120" w:line="300"/>
      </w:pPr>
      <w:r>
        <w:rPr>
          <w:rFonts w:ascii="Arial" w:cs="Arial" w:eastAsia="Arial" w:hAnsi="Arial"/>
          <w:b/>
          <w:bCs/>
          <w:color w:val="C41E3A"/>
          <w:sz w:val="22"/>
          <w:szCs w:val="22"/>
        </w:rPr>
        <w:t xml:space="preserve">Perché funziona: </w:t>
      </w:r>
      <w:r>
        <w:rPr>
          <w:rFonts w:ascii="Arial" w:cs="Arial" w:eastAsia="Arial" w:hAnsi="Arial"/>
          <w:color w:val="1A1A1A"/>
          <w:sz w:val="22"/>
          <w:szCs w:val="22"/>
        </w:rPr>
        <w:t xml:space="preserve">Chiudere con presenza (non con marketing) crea un’impronta emotiva positiva. Il cervello ricorda più intensamente le esperienze che finiscono bene (peak-end rule di Kahneman). Quello che sentono alla fine definisce come ricorderanno TUTTO l’evento.</w:t>
      </w:r>
    </w:p>
    <w:p>
      <w:pPr>
        <w:spacing w:after="80" w:before="200"/>
      </w:pPr>
      <w:r>
        <w:rPr>
          <w:rFonts w:ascii="Arial" w:cs="Arial" w:eastAsia="Arial" w:hAnsi="Arial"/>
          <w:b/>
          <w:bCs/>
          <w:color w:val="C41E3A"/>
          <w:sz w:val="22"/>
          <w:szCs w:val="22"/>
        </w:rPr>
        <w:t xml:space="preserve">[18:10 – 18:30]  </w:t>
      </w:r>
      <w:r>
        <w:rPr>
          <w:rFonts w:ascii="Arial" w:cs="Arial" w:eastAsia="Arial" w:hAnsi="Arial"/>
          <w:b/>
          <w:bCs/>
          <w:color w:val="1A1A1A"/>
          <w:sz w:val="24"/>
          <w:szCs w:val="24"/>
        </w:rPr>
        <w:t xml:space="preserve">FASE 7 — L’INTEGRAZIONE</w:t>
      </w:r>
    </w:p>
    <w:p>
      <w:pPr>
        <w:spacing w:after="120" w:line="300"/>
        <w:jc w:val="left"/>
      </w:pPr>
      <w:r>
        <w:rPr>
          <w:rFonts w:ascii="Arial" w:cs="Arial" w:eastAsia="Arial" w:hAnsi="Arial"/>
          <w:b w:val="false"/>
          <w:bCs w:val="false"/>
          <w:i w:val="false"/>
          <w:iCs w:val="false"/>
          <w:color w:val="1A1A1A"/>
          <w:sz w:val="22"/>
          <w:szCs w:val="22"/>
        </w:rPr>
        <w:t xml:space="preserve">Durata: 20 minuti | Tutti</w:t>
      </w:r>
    </w:p>
    <w:p/>
    <w:p>
      <w:pPr>
        <w:spacing w:after="120" w:line="300"/>
        <w:jc w:val="left"/>
      </w:pPr>
      <w:r>
        <w:rPr>
          <w:rFonts w:ascii="Arial" w:cs="Arial" w:eastAsia="Arial" w:hAnsi="Arial"/>
          <w:b w:val="false"/>
          <w:bCs w:val="false"/>
          <w:i w:val="false"/>
          <w:iCs w:val="false"/>
          <w:color w:val="1A1A1A"/>
          <w:sz w:val="22"/>
          <w:szCs w:val="22"/>
        </w:rPr>
        <w:t xml:space="preserve">La musica torna. Le persone si alzano. È il momento delle conversazioni, delle domande, delle BIA aggiuntive.</w:t>
      </w:r>
    </w:p>
    <w:p/>
    <w:p>
      <w:pPr>
        <w:spacing w:after="120" w:before="240"/>
      </w:pPr>
      <w:r>
        <w:rPr>
          <w:rFonts w:ascii="Arial" w:cs="Arial" w:eastAsia="Arial" w:hAnsi="Arial"/>
          <w:b/>
          <w:bCs/>
          <w:color w:val="1A1A1A"/>
          <w:sz w:val="24"/>
          <w:szCs w:val="24"/>
        </w:rPr>
        <w:t xml:space="preserve">Regola d’oro</w:t>
      </w:r>
    </w:p>
    <w:p>
      <w:pPr>
        <w:spacing w:after="120" w:line="300"/>
        <w:jc w:val="left"/>
      </w:pPr>
      <w:r>
        <w:rPr>
          <w:rFonts w:ascii="Arial" w:cs="Arial" w:eastAsia="Arial" w:hAnsi="Arial"/>
          <w:b/>
          <w:bCs/>
          <w:i w:val="false"/>
          <w:iCs w:val="false"/>
          <w:color w:val="1A1A1A"/>
          <w:sz w:val="22"/>
          <w:szCs w:val="22"/>
        </w:rPr>
        <w:t xml:space="preserve">NON chiedere “vuoi iscriverti?”. Chiedi: “Come stai? Cosa hai sentito?”</w:t>
      </w:r>
    </w:p>
    <w:p>
      <w:pPr>
        <w:spacing w:after="120" w:line="300"/>
        <w:jc w:val="left"/>
      </w:pPr>
      <w:r>
        <w:rPr>
          <w:rFonts w:ascii="Arial" w:cs="Arial" w:eastAsia="Arial" w:hAnsi="Arial"/>
          <w:b w:val="false"/>
          <w:bCs w:val="false"/>
          <w:i w:val="false"/>
          <w:iCs w:val="false"/>
          <w:color w:val="1A1A1A"/>
          <w:sz w:val="22"/>
          <w:szCs w:val="22"/>
        </w:rPr>
        <w:t xml:space="preserve">Le persone dopo un’esperienza così hanno bisogno di ELABORARE. Dagli spazio. Ascolta. Le iscrizioni arriveranno — ma solo perché avranno sentito qualcosa di vero.</w:t>
      </w:r>
    </w:p>
    <w:p/>
    <w:p>
      <w:pPr>
        <w:spacing w:after="120" w:before="240"/>
      </w:pPr>
      <w:r>
        <w:rPr>
          <w:rFonts w:ascii="Arial" w:cs="Arial" w:eastAsia="Arial" w:hAnsi="Arial"/>
          <w:b/>
          <w:bCs/>
          <w:color w:val="1A1A1A"/>
          <w:sz w:val="24"/>
          <w:szCs w:val="24"/>
        </w:rPr>
        <w:t xml:space="preserve">Cosa fare durante l’integrazione</w:t>
      </w:r>
    </w:p>
    <w:p>
      <w:pPr>
        <w:pStyle w:val="ListParagraph"/>
        <w:numPr>
          <w:ilvl w:val="0"/>
          <w:numId w:val="4"/>
        </w:numPr>
        <w:spacing w:after="80"/>
      </w:pPr>
      <w:r>
        <w:rPr>
          <w:rFonts w:ascii="Arial" w:cs="Arial" w:eastAsia="Arial" w:hAnsi="Arial"/>
          <w:sz w:val="22"/>
          <w:szCs w:val="22"/>
        </w:rPr>
        <w:t xml:space="preserve">BIA gratuita per chi vuole (Antonio gestisce)</w:t>
      </w:r>
    </w:p>
    <w:p>
      <w:pPr>
        <w:pStyle w:val="ListParagraph"/>
        <w:numPr>
          <w:ilvl w:val="0"/>
          <w:numId w:val="4"/>
        </w:numPr>
        <w:spacing w:after="80"/>
      </w:pPr>
      <w:r>
        <w:rPr>
          <w:rFonts w:ascii="Arial" w:cs="Arial" w:eastAsia="Arial" w:hAnsi="Arial"/>
          <w:sz w:val="22"/>
          <w:szCs w:val="22"/>
        </w:rPr>
        <w:t xml:space="preserve">Francesco parla con le persone individualmente, ascolta, risponde alle domande</w:t>
      </w:r>
    </w:p>
    <w:p>
      <w:pPr>
        <w:pStyle w:val="ListParagraph"/>
        <w:numPr>
          <w:ilvl w:val="0"/>
          <w:numId w:val="4"/>
        </w:numPr>
        <w:spacing w:after="80"/>
      </w:pPr>
      <w:r>
        <w:rPr>
          <w:rFonts w:ascii="Arial" w:cs="Arial" w:eastAsia="Arial" w:hAnsi="Arial"/>
          <w:sz w:val="22"/>
          <w:szCs w:val="22"/>
        </w:rPr>
        <w:t xml:space="preserve">Raccogliere contatti (nome + telefono o email) in modo naturale, non con un modulo freddo</w:t>
      </w:r>
    </w:p>
    <w:p>
      <w:pPr>
        <w:pStyle w:val="ListParagraph"/>
        <w:numPr>
          <w:ilvl w:val="0"/>
          <w:numId w:val="4"/>
        </w:numPr>
        <w:spacing w:after="80"/>
      </w:pPr>
      <w:r>
        <w:rPr>
          <w:rFonts w:ascii="Arial" w:cs="Arial" w:eastAsia="Arial" w:hAnsi="Arial"/>
          <w:sz w:val="22"/>
          <w:szCs w:val="22"/>
        </w:rPr>
        <w:t xml:space="preserve">Se qualcuno chiede info sui percorsi: “Vieni a trovarci in settimana, ti racconto tutto con calma.”</w:t>
      </w:r>
    </w:p>
    <w:p>
      <w:pPr>
        <w:pStyle w:val="ListParagraph"/>
        <w:numPr>
          <w:ilvl w:val="0"/>
          <w:numId w:val="4"/>
        </w:numPr>
        <w:spacing w:after="80"/>
      </w:pPr>
      <w:r>
        <w:rPr>
          <w:rFonts w:ascii="Arial" w:cs="Arial" w:eastAsia="Arial" w:hAnsi="Arial"/>
          <w:sz w:val="22"/>
          <w:szCs w:val="22"/>
        </w:rPr>
        <w:t xml:space="preserve">Anticipare il RISVEGLIO II: “Il prossimo mese approfondiamo il movimento consapevole. Se oggi ti ha toccato, quello che viene dopo è ancora più potente.”</w:t>
      </w:r>
    </w:p>
    <w:p>
      <w:r>
        <w:br w:type="page"/>
      </w:r>
    </w:p>
    <w:p>
      <w:pPr>
        <w:spacing w:after="200" w:before="360"/>
      </w:pPr>
      <w:r>
        <w:rPr>
          <w:rFonts w:ascii="Arial" w:cs="Arial" w:eastAsia="Arial" w:hAnsi="Arial"/>
          <w:b/>
          <w:bCs/>
          <w:color w:val="C41E3A"/>
          <w:sz w:val="28"/>
          <w:szCs w:val="28"/>
        </w:rPr>
        <w:t xml:space="preserve">4. GUIDA SPECIFICA PER IL DOTT. CANNAVACCIUOLO</w:t>
      </w:r>
    </w:p>
    <w:p>
      <w:pPr>
        <w:pBdr>
          <w:bottom w:val="single" w:color="C41E3A" w:sz="6" w:space="4"/>
        </w:pBdr>
        <w:spacing w:after="200"/>
      </w:pPr>
    </w:p>
    <w:p>
      <w:pPr>
        <w:spacing w:after="120" w:line="300"/>
        <w:jc w:val="left"/>
      </w:pPr>
      <w:r>
        <w:rPr>
          <w:rFonts w:ascii="Arial" w:cs="Arial" w:eastAsia="Arial" w:hAnsi="Arial"/>
          <w:b w:val="false"/>
          <w:bCs w:val="false"/>
          <w:i w:val="false"/>
          <w:iCs w:val="false"/>
          <w:color w:val="1A1A1A"/>
          <w:sz w:val="22"/>
          <w:szCs w:val="22"/>
        </w:rPr>
        <w:t xml:space="preserve">Antonio, questo documento è la tua mappa. Ecco i principi chiave da tenere a mente:</w:t>
      </w:r>
    </w:p>
    <w:p/>
    <w:p>
      <w:pPr>
        <w:spacing w:after="120" w:before="240"/>
      </w:pPr>
      <w:r>
        <w:rPr>
          <w:rFonts w:ascii="Arial" w:cs="Arial" w:eastAsia="Arial" w:hAnsi="Arial"/>
          <w:b/>
          <w:bCs/>
          <w:color w:val="1A1A1A"/>
          <w:sz w:val="24"/>
          <w:szCs w:val="24"/>
        </w:rPr>
        <w:t xml:space="preserve">Il tuo ruolo</w:t>
      </w:r>
    </w:p>
    <w:p>
      <w:pPr>
        <w:spacing w:after="120" w:line="300"/>
        <w:jc w:val="left"/>
      </w:pPr>
      <w:r>
        <w:rPr>
          <w:rFonts w:ascii="Arial" w:cs="Arial" w:eastAsia="Arial" w:hAnsi="Arial"/>
          <w:b w:val="false"/>
          <w:bCs w:val="false"/>
          <w:i w:val="false"/>
          <w:iCs w:val="false"/>
          <w:color w:val="1A1A1A"/>
          <w:sz w:val="22"/>
          <w:szCs w:val="22"/>
        </w:rPr>
        <w:t xml:space="preserve">Sei il portatore della conoscenza nutrizionale, ma filtrata attraverso una lente diversa. Non sei qui per insegnare una dieta. Sei qui per far capire che il cibo è un atto di coscienza.</w:t>
      </w:r>
    </w:p>
    <w:p/>
    <w:p>
      <w:pPr>
        <w:spacing w:after="120" w:before="240"/>
      </w:pPr>
      <w:r>
        <w:rPr>
          <w:rFonts w:ascii="Arial" w:cs="Arial" w:eastAsia="Arial" w:hAnsi="Arial"/>
          <w:b/>
          <w:bCs/>
          <w:color w:val="1A1A1A"/>
          <w:sz w:val="24"/>
          <w:szCs w:val="24"/>
        </w:rPr>
        <w:t xml:space="preserve">Il linguaggio Mind Movement</w:t>
      </w:r>
    </w:p>
    <w:p>
      <w:pPr>
        <w:pStyle w:val="ListParagraph"/>
        <w:numPr>
          <w:ilvl w:val="0"/>
          <w:numId w:val="4"/>
        </w:numPr>
        <w:spacing w:after="80"/>
      </w:pPr>
      <w:r>
        <w:rPr>
          <w:rFonts w:ascii="Arial" w:cs="Arial" w:eastAsia="Arial" w:hAnsi="Arial"/>
          <w:sz w:val="22"/>
          <w:szCs w:val="22"/>
        </w:rPr>
        <w:t xml:space="preserve">NON dire “dovete mangiare così” — DI’ “e se iniziaste ad ascoltare cosa vi chiede il corpo?”</w:t>
      </w:r>
    </w:p>
    <w:p>
      <w:pPr>
        <w:pStyle w:val="ListParagraph"/>
        <w:numPr>
          <w:ilvl w:val="0"/>
          <w:numId w:val="4"/>
        </w:numPr>
        <w:spacing w:after="80"/>
      </w:pPr>
      <w:r>
        <w:rPr>
          <w:rFonts w:ascii="Arial" w:cs="Arial" w:eastAsia="Arial" w:hAnsi="Arial"/>
          <w:sz w:val="22"/>
          <w:szCs w:val="22"/>
        </w:rPr>
        <w:t xml:space="preserve">NON dire “il grasso fa male” — DI’ “il grasso viscerale racconta una storia di stress”</w:t>
      </w:r>
    </w:p>
    <w:p>
      <w:pPr>
        <w:pStyle w:val="ListParagraph"/>
        <w:numPr>
          <w:ilvl w:val="0"/>
          <w:numId w:val="4"/>
        </w:numPr>
        <w:spacing w:after="80"/>
      </w:pPr>
      <w:r>
        <w:rPr>
          <w:rFonts w:ascii="Arial" w:cs="Arial" w:eastAsia="Arial" w:hAnsi="Arial"/>
          <w:sz w:val="22"/>
          <w:szCs w:val="22"/>
        </w:rPr>
        <w:t xml:space="preserve">NON giudicare — ACCOGLI. Mai far sentire qualcuno sbagliato.</w:t>
      </w:r>
    </w:p>
    <w:p>
      <w:pPr>
        <w:pStyle w:val="ListParagraph"/>
        <w:numPr>
          <w:ilvl w:val="0"/>
          <w:numId w:val="4"/>
        </w:numPr>
        <w:spacing w:after="80"/>
      </w:pPr>
      <w:r>
        <w:rPr>
          <w:rFonts w:ascii="Arial" w:cs="Arial" w:eastAsia="Arial" w:hAnsi="Arial"/>
          <w:sz w:val="22"/>
          <w:szCs w:val="22"/>
        </w:rPr>
        <w:t xml:space="preserve">Usa domande, non affermazioni: “Vi siete mai chiesti perché...?”</w:t>
      </w:r>
    </w:p>
    <w:p>
      <w:pPr>
        <w:pStyle w:val="ListParagraph"/>
        <w:numPr>
          <w:ilvl w:val="0"/>
          <w:numId w:val="4"/>
        </w:numPr>
        <w:spacing w:after="80"/>
      </w:pPr>
      <w:r>
        <w:rPr>
          <w:rFonts w:ascii="Arial" w:cs="Arial" w:eastAsia="Arial" w:hAnsi="Arial"/>
          <w:sz w:val="22"/>
          <w:szCs w:val="22"/>
        </w:rPr>
        <w:t xml:space="preserve">Parla di ESPERIENZA, non solo di scienza: “Sentite cosa succede quando...”</w:t>
      </w:r>
    </w:p>
    <w:p/>
    <w:p>
      <w:pPr>
        <w:spacing w:after="120" w:before="240"/>
      </w:pPr>
      <w:r>
        <w:rPr>
          <w:rFonts w:ascii="Arial" w:cs="Arial" w:eastAsia="Arial" w:hAnsi="Arial"/>
          <w:b/>
          <w:bCs/>
          <w:color w:val="1A1A1A"/>
          <w:sz w:val="24"/>
          <w:szCs w:val="24"/>
        </w:rPr>
        <w:t xml:space="preserve">I 5 concetti da trasmettere</w:t>
      </w:r>
    </w:p>
    <w:p>
      <w:pPr>
        <w:pStyle w:val="ListParagraph"/>
        <w:numPr>
          <w:ilvl w:val="0"/>
          <w:numId w:val="3"/>
        </w:numPr>
        <w:spacing w:after="80"/>
      </w:pPr>
      <w:r>
        <w:rPr>
          <w:rFonts w:ascii="Arial" w:cs="Arial" w:eastAsia="Arial" w:hAnsi="Arial"/>
          <w:b/>
          <w:bCs/>
          <w:sz w:val="22"/>
          <w:szCs w:val="22"/>
        </w:rPr>
        <w:t xml:space="preserve">Il cibo è informazione, non solo calorie</w:t>
      </w:r>
    </w:p>
    <w:p>
      <w:pPr>
        <w:pStyle w:val="ListParagraph"/>
        <w:numPr>
          <w:ilvl w:val="0"/>
          <w:numId w:val="3"/>
        </w:numPr>
        <w:spacing w:after="80"/>
      </w:pPr>
      <w:r>
        <w:rPr>
          <w:rFonts w:ascii="Arial" w:cs="Arial" w:eastAsia="Arial" w:hAnsi="Arial"/>
          <w:b/>
          <w:bCs/>
          <w:sz w:val="22"/>
          <w:szCs w:val="22"/>
        </w:rPr>
        <w:t xml:space="preserve">L’infiammazione silente è la radice di quasi tutto</w:t>
      </w:r>
    </w:p>
    <w:p>
      <w:pPr>
        <w:pStyle w:val="ListParagraph"/>
        <w:numPr>
          <w:ilvl w:val="0"/>
          <w:numId w:val="3"/>
        </w:numPr>
        <w:spacing w:after="80"/>
      </w:pPr>
      <w:r>
        <w:rPr>
          <w:rFonts w:ascii="Arial" w:cs="Arial" w:eastAsia="Arial" w:hAnsi="Arial"/>
          <w:b/>
          <w:bCs/>
          <w:sz w:val="22"/>
          <w:szCs w:val="22"/>
        </w:rPr>
        <w:t xml:space="preserve">L’intestino è il secondo cervello (asse intestino-cervello)</w:t>
      </w:r>
    </w:p>
    <w:p>
      <w:pPr>
        <w:pStyle w:val="ListParagraph"/>
        <w:numPr>
          <w:ilvl w:val="0"/>
          <w:numId w:val="3"/>
        </w:numPr>
        <w:spacing w:after="80"/>
      </w:pPr>
      <w:r>
        <w:rPr>
          <w:rFonts w:ascii="Arial" w:cs="Arial" w:eastAsia="Arial" w:hAnsi="Arial"/>
          <w:b/>
          <w:bCs/>
          <w:sz w:val="22"/>
          <w:szCs w:val="22"/>
        </w:rPr>
        <w:t xml:space="preserve">Lo stress si deposita nel corpo (cortisolo → grasso viscerale)</w:t>
      </w:r>
    </w:p>
    <w:p>
      <w:pPr>
        <w:pStyle w:val="ListParagraph"/>
        <w:numPr>
          <w:ilvl w:val="0"/>
          <w:numId w:val="3"/>
        </w:numPr>
        <w:spacing w:after="80"/>
      </w:pPr>
      <w:r>
        <w:rPr>
          <w:rFonts w:ascii="Arial" w:cs="Arial" w:eastAsia="Arial" w:hAnsi="Arial"/>
          <w:b/>
          <w:bCs/>
          <w:sz w:val="22"/>
          <w:szCs w:val="22"/>
        </w:rPr>
        <w:t xml:space="preserve">Non sei quello che mangi, sei quello che DIVENTI con quello che mangi</w:t>
      </w:r>
    </w:p>
    <w:p/>
    <w:p>
      <w:pPr>
        <w:spacing w:after="120" w:before="240"/>
      </w:pPr>
      <w:r>
        <w:rPr>
          <w:rFonts w:ascii="Arial" w:cs="Arial" w:eastAsia="Arial" w:hAnsi="Arial"/>
          <w:b/>
          <w:bCs/>
          <w:color w:val="1A1A1A"/>
          <w:sz w:val="24"/>
          <w:szCs w:val="24"/>
        </w:rPr>
        <w:t xml:space="preserve">La BIA come strumento narrativo</w:t>
      </w:r>
    </w:p>
    <w:p>
      <w:pPr>
        <w:spacing w:after="120" w:line="300"/>
        <w:jc w:val="left"/>
      </w:pPr>
      <w:r>
        <w:rPr>
          <w:rFonts w:ascii="Arial" w:cs="Arial" w:eastAsia="Arial" w:hAnsi="Arial"/>
          <w:b w:val="false"/>
          <w:bCs w:val="false"/>
          <w:i w:val="false"/>
          <w:iCs w:val="false"/>
          <w:color w:val="1A1A1A"/>
          <w:sz w:val="22"/>
          <w:szCs w:val="22"/>
        </w:rPr>
        <w:t xml:space="preserve">La BIA non è un esame. È una LETTURA DEL CORPO. Quando leggi i risultati:</w:t>
      </w:r>
    </w:p>
    <w:p>
      <w:pPr>
        <w:pStyle w:val="ListParagraph"/>
        <w:numPr>
          <w:ilvl w:val="0"/>
          <w:numId w:val="4"/>
        </w:numPr>
        <w:spacing w:after="80"/>
      </w:pPr>
      <w:r>
        <w:rPr>
          <w:rFonts w:ascii="Arial" w:cs="Arial" w:eastAsia="Arial" w:hAnsi="Arial"/>
          <w:sz w:val="22"/>
          <w:szCs w:val="22"/>
        </w:rPr>
        <w:t xml:space="preserve">Parla dei numeri come di una storia, non come di un verdetto</w:t>
      </w:r>
    </w:p>
    <w:p>
      <w:pPr>
        <w:pStyle w:val="ListParagraph"/>
        <w:numPr>
          <w:ilvl w:val="0"/>
          <w:numId w:val="4"/>
        </w:numPr>
        <w:spacing w:after="80"/>
      </w:pPr>
      <w:r>
        <w:rPr>
          <w:rFonts w:ascii="Arial" w:cs="Arial" w:eastAsia="Arial" w:hAnsi="Arial"/>
          <w:sz w:val="22"/>
          <w:szCs w:val="22"/>
        </w:rPr>
        <w:t xml:space="preserve">Collega ogni parametro a un aspetto della VITA della persona, non solo della biologia</w:t>
      </w:r>
    </w:p>
    <w:p>
      <w:pPr>
        <w:pStyle w:val="ListParagraph"/>
        <w:numPr>
          <w:ilvl w:val="0"/>
          <w:numId w:val="4"/>
        </w:numPr>
        <w:spacing w:after="80"/>
      </w:pPr>
      <w:r>
        <w:rPr>
          <w:rFonts w:ascii="Arial" w:cs="Arial" w:eastAsia="Arial" w:hAnsi="Arial"/>
          <w:sz w:val="22"/>
          <w:szCs w:val="22"/>
        </w:rPr>
        <w:t xml:space="preserve">“Questo numero non ti definisce. Ti mostra dove sei. E da dove sei, puoi andare ovunque.”</w:t>
      </w:r>
    </w:p>
    <w:p>
      <w:r>
        <w:br w:type="page"/>
      </w:r>
    </w:p>
    <w:p>
      <w:pPr>
        <w:spacing w:after="200" w:before="360"/>
      </w:pPr>
      <w:r>
        <w:rPr>
          <w:rFonts w:ascii="Arial" w:cs="Arial" w:eastAsia="Arial" w:hAnsi="Arial"/>
          <w:b/>
          <w:bCs/>
          <w:color w:val="C41E3A"/>
          <w:sz w:val="28"/>
          <w:szCs w:val="28"/>
        </w:rPr>
        <w:t xml:space="preserve">5. PROMEMORIA FINALE</w:t>
      </w:r>
    </w:p>
    <w:p>
      <w:pPr>
        <w:pBdr>
          <w:bottom w:val="single" w:color="C41E3A" w:sz="6" w:space="4"/>
        </w:pBdr>
        <w:spacing w:after="200"/>
      </w:pPr>
    </w:p>
    <w:p/>
    <w:p>
      <w:pPr>
        <w:spacing w:after="120" w:before="240"/>
      </w:pPr>
      <w:r>
        <w:rPr>
          <w:rFonts w:ascii="Arial" w:cs="Arial" w:eastAsia="Arial" w:hAnsi="Arial"/>
          <w:b/>
          <w:bCs/>
          <w:color w:val="1A1A1A"/>
          <w:sz w:val="24"/>
          <w:szCs w:val="24"/>
        </w:rPr>
        <w:t xml:space="preserve">I 7 Elementi Sacri (presenti in OGNI Risveglio)</w:t>
      </w:r>
    </w:p>
    <w:p>
      <w:pPr>
        <w:pStyle w:val="ListParagraph"/>
        <w:numPr>
          <w:ilvl w:val="0"/>
          <w:numId w:val="3"/>
        </w:numPr>
        <w:spacing w:after="100"/>
      </w:pPr>
      <w:r>
        <w:rPr>
          <w:rFonts w:ascii="Arial" w:cs="Arial" w:eastAsia="Arial" w:hAnsi="Arial"/>
          <w:b/>
          <w:bCs/>
          <w:sz w:val="22"/>
          <w:szCs w:val="22"/>
        </w:rPr>
        <w:t xml:space="preserve">IL RESPIRO INIZIALE — </w:t>
      </w:r>
      <w:r>
        <w:rPr>
          <w:rFonts w:ascii="Arial" w:cs="Arial" w:eastAsia="Arial" w:hAnsi="Arial"/>
          <w:sz w:val="22"/>
          <w:szCs w:val="22"/>
        </w:rPr>
        <w:t xml:space="preserve">Si inizia sempre con presenza. Mai saltare.</w:t>
      </w:r>
    </w:p>
    <w:p>
      <w:pPr>
        <w:pStyle w:val="ListParagraph"/>
        <w:numPr>
          <w:ilvl w:val="0"/>
          <w:numId w:val="3"/>
        </w:numPr>
        <w:spacing w:after="100"/>
      </w:pPr>
      <w:r>
        <w:rPr>
          <w:rFonts w:ascii="Arial" w:cs="Arial" w:eastAsia="Arial" w:hAnsi="Arial"/>
          <w:b/>
          <w:bCs/>
          <w:sz w:val="22"/>
          <w:szCs w:val="22"/>
        </w:rPr>
        <w:t xml:space="preserve">LA DOMANDA — </w:t>
      </w:r>
      <w:r>
        <w:rPr>
          <w:rFonts w:ascii="Arial" w:cs="Arial" w:eastAsia="Arial" w:hAnsi="Arial"/>
          <w:sz w:val="22"/>
          <w:szCs w:val="22"/>
        </w:rPr>
        <w:t xml:space="preserve">“Chi vuoi diventare?” torna sempre, in forme diverse.</w:t>
      </w:r>
    </w:p>
    <w:p>
      <w:pPr>
        <w:pStyle w:val="ListParagraph"/>
        <w:numPr>
          <w:ilvl w:val="0"/>
          <w:numId w:val="3"/>
        </w:numPr>
        <w:spacing w:after="100"/>
      </w:pPr>
      <w:r>
        <w:rPr>
          <w:rFonts w:ascii="Arial" w:cs="Arial" w:eastAsia="Arial" w:hAnsi="Arial"/>
          <w:b/>
          <w:bCs/>
          <w:sz w:val="22"/>
          <w:szCs w:val="22"/>
        </w:rPr>
        <w:t xml:space="preserve">L’ESPERIENZA PONTE — </w:t>
      </w:r>
      <w:r>
        <w:rPr>
          <w:rFonts w:ascii="Arial" w:cs="Arial" w:eastAsia="Arial" w:hAnsi="Arial"/>
          <w:sz w:val="22"/>
          <w:szCs w:val="22"/>
        </w:rPr>
        <w:t xml:space="preserve">Il passaggio dal capire al sentire. Il cuore di tutto.</w:t>
      </w:r>
    </w:p>
    <w:p>
      <w:pPr>
        <w:pStyle w:val="ListParagraph"/>
        <w:numPr>
          <w:ilvl w:val="0"/>
          <w:numId w:val="3"/>
        </w:numPr>
        <w:spacing w:after="100"/>
      </w:pPr>
      <w:r>
        <w:rPr>
          <w:rFonts w:ascii="Arial" w:cs="Arial" w:eastAsia="Arial" w:hAnsi="Arial"/>
          <w:b/>
          <w:bCs/>
          <w:sz w:val="22"/>
          <w:szCs w:val="22"/>
        </w:rPr>
        <w:t xml:space="preserve">IL COLPO DI SCENA — </w:t>
      </w:r>
      <w:r>
        <w:rPr>
          <w:rFonts w:ascii="Arial" w:cs="Arial" w:eastAsia="Arial" w:hAnsi="Arial"/>
          <w:sz w:val="22"/>
          <w:szCs w:val="22"/>
        </w:rPr>
        <w:t xml:space="preserve">La rivelazione che ricollega il pratico al profondo.</w:t>
      </w:r>
    </w:p>
    <w:p>
      <w:pPr>
        <w:pStyle w:val="ListParagraph"/>
        <w:numPr>
          <w:ilvl w:val="0"/>
          <w:numId w:val="3"/>
        </w:numPr>
        <w:spacing w:after="100"/>
      </w:pPr>
      <w:r>
        <w:rPr>
          <w:rFonts w:ascii="Arial" w:cs="Arial" w:eastAsia="Arial" w:hAnsi="Arial"/>
          <w:b/>
          <w:bCs/>
          <w:sz w:val="22"/>
          <w:szCs w:val="22"/>
        </w:rPr>
        <w:t xml:space="preserve">IL SILENZIO — </w:t>
      </w:r>
      <w:r>
        <w:rPr>
          <w:rFonts w:ascii="Arial" w:cs="Arial" w:eastAsia="Arial" w:hAnsi="Arial"/>
          <w:sz w:val="22"/>
          <w:szCs w:val="22"/>
        </w:rPr>
        <w:t xml:space="preserve">Almeno un momento di silenzio totale. Il silenzio è potere.</w:t>
      </w:r>
    </w:p>
    <w:p>
      <w:pPr>
        <w:pStyle w:val="ListParagraph"/>
        <w:numPr>
          <w:ilvl w:val="0"/>
          <w:numId w:val="3"/>
        </w:numPr>
        <w:spacing w:after="100"/>
      </w:pPr>
      <w:r>
        <w:rPr>
          <w:rFonts w:ascii="Arial" w:cs="Arial" w:eastAsia="Arial" w:hAnsi="Arial"/>
          <w:b/>
          <w:bCs/>
          <w:sz w:val="22"/>
          <w:szCs w:val="22"/>
        </w:rPr>
        <w:t xml:space="preserve">LA CHIUSURA CON PRESENZA — </w:t>
      </w:r>
      <w:r>
        <w:rPr>
          <w:rFonts w:ascii="Arial" w:cs="Arial" w:eastAsia="Arial" w:hAnsi="Arial"/>
          <w:sz w:val="22"/>
          <w:szCs w:val="22"/>
        </w:rPr>
        <w:t xml:space="preserve">Un ultimo respiro insieme. Mai chiudere con marketing.</w:t>
      </w:r>
    </w:p>
    <w:p>
      <w:pPr>
        <w:pStyle w:val="ListParagraph"/>
        <w:numPr>
          <w:ilvl w:val="0"/>
          <w:numId w:val="3"/>
        </w:numPr>
        <w:spacing w:after="100"/>
      </w:pPr>
      <w:r>
        <w:rPr>
          <w:rFonts w:ascii="Arial" w:cs="Arial" w:eastAsia="Arial" w:hAnsi="Arial"/>
          <w:b/>
          <w:bCs/>
          <w:sz w:val="22"/>
          <w:szCs w:val="22"/>
        </w:rPr>
        <w:t xml:space="preserve">LA FRASE CHE RIMANE — </w:t>
      </w:r>
      <w:r>
        <w:rPr>
          <w:rFonts w:ascii="Arial" w:cs="Arial" w:eastAsia="Arial" w:hAnsi="Arial"/>
          <w:sz w:val="22"/>
          <w:szCs w:val="22"/>
        </w:rPr>
        <w:t xml:space="preserve">Una frase che portano a casa. Per questo Risveglio:</w:t>
      </w:r>
    </w:p>
    <w:p/>
    <w:p>
      <w:pPr>
        <w:spacing w:after="200" w:before="200"/>
        <w:ind w:left="720" w:right="720"/>
        <w:jc w:val="center"/>
      </w:pPr>
      <w:r>
        <w:rPr>
          <w:rFonts w:ascii="Arial" w:cs="Arial" w:eastAsia="Arial" w:hAnsi="Arial"/>
          <w:b/>
          <w:bCs/>
          <w:i/>
          <w:iCs/>
          <w:color w:val="C41E3A"/>
          <w:sz w:val="24"/>
          <w:szCs w:val="24"/>
        </w:rPr>
        <w:t xml:space="preserve">“Non sei quello che mangi. Sei quello che DIVENTI con quello che mangi.”</w:t>
      </w:r>
    </w:p>
    <w:p/>
    <w:p/>
    <w:p>
      <w:pPr>
        <w:pBdr>
          <w:bottom w:val="single" w:color="C41E3A" w:sz="6" w:space="4"/>
        </w:pBdr>
        <w:spacing w:after="200"/>
      </w:pPr>
    </w:p>
    <w:p/>
    <w:p>
      <w:pPr>
        <w:jc w:val="center"/>
      </w:pPr>
      <w:r>
        <w:rPr>
          <w:rFonts w:ascii="Arial" w:cs="Arial" w:eastAsia="Arial" w:hAnsi="Arial"/>
          <w:b/>
          <w:bCs/>
          <w:color w:val="C41E3A"/>
          <w:sz w:val="28"/>
          <w:szCs w:val="28"/>
        </w:rPr>
        <w:t xml:space="preserve">MIND MOVEMENT LAB</w:t>
      </w:r>
    </w:p>
    <w:p>
      <w:pPr>
        <w:spacing w:after="80"/>
        <w:jc w:val="center"/>
      </w:pPr>
      <w:r>
        <w:rPr>
          <w:rFonts w:ascii="Arial" w:cs="Arial" w:eastAsia="Arial" w:hAnsi="Arial"/>
          <w:color w:val="666666"/>
          <w:sz w:val="22"/>
          <w:szCs w:val="22"/>
        </w:rPr>
        <w:t xml:space="preserve">A.S.D. Evolution Sport</w:t>
      </w:r>
    </w:p>
    <w:p>
      <w:pPr>
        <w:spacing w:after="200"/>
        <w:jc w:val="center"/>
      </w:pPr>
      <w:r>
        <w:rPr>
          <w:rFonts w:ascii="Arial" w:cs="Arial" w:eastAsia="Arial" w:hAnsi="Arial"/>
          <w:i/>
          <w:iCs/>
          <w:color w:val="666666"/>
          <w:sz w:val="20"/>
          <w:szCs w:val="20"/>
        </w:rPr>
        <w:t xml:space="preserve">Gragnano (NA) — Il Movimento Mondiale inizia qui</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666666"/>
        <w:sz w:val="16"/>
        <w:szCs w:val="16"/>
      </w:rPr>
      <w:t xml:space="preserve">Documento riservato — Mind Movement Lab — Gragnano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1E3A" w:sz="4" w:space="4"/>
      </w:pBdr>
    </w:pPr>
    <w:r>
      <w:rPr>
        <w:rFonts w:ascii="Arial" w:cs="Arial" w:eastAsia="Arial" w:hAnsi="Arial"/>
        <w:b/>
        <w:bCs/>
        <w:color w:val="C41E3A"/>
        <w:sz w:val="16"/>
        <w:szCs w:val="16"/>
      </w:rPr>
      <w:t xml:space="preserve">MIND MOVEMENT LAB</w:t>
    </w:r>
    <w:r>
      <w:rPr>
        <w:rFonts w:ascii="Arial" w:cs="Arial" w:eastAsia="Arial" w:hAnsi="Arial"/>
        <w:color w:val="666666"/>
        <w:sz w:val="16"/>
        <w:szCs w:val="16"/>
      </w:rPr>
      <w:t xml:space="preserve">  |  A.S.D. Evolution Sport  |  RISVEGLIO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C41E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2026-04-10T09:22:43.689Z</dcterms:created>
  <dcterms:modified xsi:type="dcterms:W3CDTF">2026-04-10T09:22:43.690Z</dcterms:modified>
</cp:coreProperties>
</file>

<file path=docProps/custom.xml><?xml version="1.0" encoding="utf-8"?>
<Properties xmlns="http://schemas.openxmlformats.org/officeDocument/2006/custom-properties" xmlns:vt="http://schemas.openxmlformats.org/officeDocument/2006/docPropsVTypes"/>
</file>