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B1" w:rsidRDefault="006578CF" w:rsidP="006578CF">
      <w:pPr>
        <w:pStyle w:val="Titre1"/>
        <w:rPr>
          <w:b/>
          <w:sz w:val="36"/>
          <w:szCs w:val="36"/>
          <w:u w:val="single"/>
        </w:rPr>
      </w:pPr>
      <w:r w:rsidRPr="006578CF">
        <w:rPr>
          <w:b/>
          <w:sz w:val="36"/>
          <w:szCs w:val="36"/>
          <w:u w:val="single"/>
        </w:rPr>
        <w:t>Visual paradigme :</w:t>
      </w:r>
    </w:p>
    <w:p w:rsidR="006578CF" w:rsidRDefault="006578CF" w:rsidP="006578CF">
      <w:r>
        <w:t xml:space="preserve">                                       </w:t>
      </w:r>
      <w:r>
        <w:rPr>
          <w:noProof/>
          <w:lang w:eastAsia="fr-FR"/>
        </w:rPr>
        <w:drawing>
          <wp:inline distT="0" distB="0" distL="0" distR="0">
            <wp:extent cx="2954216" cy="85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pisual-paradigm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84" cy="8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CF" w:rsidRDefault="006578CF" w:rsidP="006578CF">
      <w:pPr>
        <w:ind w:firstLine="708"/>
      </w:pPr>
      <w:r w:rsidRPr="006578CF">
        <w:t xml:space="preserve">Visual </w:t>
      </w:r>
      <w:r w:rsidRPr="006578CF">
        <w:rPr>
          <w:noProof/>
        </w:rPr>
        <w:t>Paradigm</w:t>
      </w:r>
      <w:r w:rsidRPr="006578CF">
        <w:t xml:space="preserve"> est un environnement de développement avancé qui se distingue comme un Atelier de Génie Logiciel (AGL) de premier plan, dédié à la conception et à la modélisation de systèmes. Avec une interface conviviale et des fonctionnalités puissantes, Visual </w:t>
      </w:r>
      <w:proofErr w:type="spellStart"/>
      <w:r w:rsidRPr="006578CF">
        <w:t>Paradigm</w:t>
      </w:r>
      <w:proofErr w:type="spellEnd"/>
      <w:r w:rsidRPr="006578CF">
        <w:t xml:space="preserve"> offre une plateforme intégrée permettant aux développeurs de créer des modèles conceptuels, logiques et physiques </w:t>
      </w:r>
      <w:r>
        <w:t>.</w:t>
      </w:r>
      <w:r w:rsidRPr="006578CF">
        <w:t xml:space="preserve">Cet AGL permet de visualiser et d'organiser efficacement les concepts du système, d'identifier les relations entre les composants et de générer automatiquement du code source de haute qualité. Grâce à ses fonctionnalités de modélisation avancées et à sa capacité de génération de code, Visual </w:t>
      </w:r>
      <w:proofErr w:type="spellStart"/>
      <w:r w:rsidRPr="006578CF">
        <w:t>Paradigm</w:t>
      </w:r>
      <w:proofErr w:type="spellEnd"/>
      <w:r w:rsidRPr="006578CF">
        <w:t xml:space="preserve"> se positionne comme un outil essentiel pour accélérer le processus de développement, tout en garantissant la cohérence et la qualité architecturale du projet.</w:t>
      </w:r>
    </w:p>
    <w:p w:rsidR="006578CF" w:rsidRDefault="006578CF" w:rsidP="006578CF">
      <w:pPr>
        <w:ind w:firstLine="708"/>
      </w:pPr>
    </w:p>
    <w:p w:rsidR="006578CF" w:rsidRDefault="006578CF" w:rsidP="006578CF">
      <w:pPr>
        <w:pStyle w:val="Titre1"/>
      </w:pPr>
      <w:r w:rsidRPr="006578CF">
        <w:rPr>
          <w:b/>
          <w:sz w:val="36"/>
          <w:szCs w:val="36"/>
          <w:u w:val="single"/>
        </w:rPr>
        <w:lastRenderedPageBreak/>
        <w:t>Diagramme de cas d’utilisation</w:t>
      </w:r>
      <w:r>
        <w:t xml:space="preserve"> : </w:t>
      </w:r>
    </w:p>
    <w:p w:rsidR="006578CF" w:rsidRDefault="006578CF" w:rsidP="006578CF">
      <w:r>
        <w:rPr>
          <w:noProof/>
          <w:lang w:eastAsia="fr-FR"/>
        </w:rPr>
        <w:drawing>
          <wp:inline distT="0" distB="0" distL="0" distR="0">
            <wp:extent cx="5760720" cy="80448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_ Gestion de Bibliothèq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CF" w:rsidRDefault="006578CF" w:rsidP="006578CF">
      <w:pPr>
        <w:rPr>
          <w:rFonts w:ascii="Calibri" w:hAnsi="Calibri" w:cs="Calibri"/>
          <w:color w:val="000000"/>
        </w:rPr>
      </w:pPr>
      <w:r>
        <w:t xml:space="preserve">                                                           </w:t>
      </w:r>
      <w:r>
        <w:rPr>
          <w:rFonts w:ascii="Calibri" w:hAnsi="Calibri" w:cs="Calibri"/>
          <w:color w:val="000000"/>
        </w:rPr>
        <w:t>Figure : Diagramme de cas d’utilisation.</w:t>
      </w:r>
    </w:p>
    <w:p w:rsidR="006578CF" w:rsidRDefault="006578CF" w:rsidP="006578CF">
      <w:pPr>
        <w:pStyle w:val="Titre1"/>
      </w:pPr>
      <w:r w:rsidRPr="006578CF">
        <w:rPr>
          <w:b/>
          <w:sz w:val="36"/>
          <w:szCs w:val="36"/>
          <w:u w:val="single"/>
        </w:rPr>
        <w:lastRenderedPageBreak/>
        <w:t xml:space="preserve">Diagramme </w:t>
      </w:r>
      <w:r>
        <w:rPr>
          <w:b/>
          <w:sz w:val="36"/>
          <w:szCs w:val="36"/>
          <w:u w:val="single"/>
        </w:rPr>
        <w:t>de Class de conception</w:t>
      </w:r>
      <w:r>
        <w:t xml:space="preserve"> : </w:t>
      </w:r>
    </w:p>
    <w:p w:rsidR="006578CF" w:rsidRDefault="00404291" w:rsidP="006578CF">
      <w:r>
        <w:rPr>
          <w:noProof/>
          <w:lang w:eastAsia="fr-FR"/>
        </w:rPr>
        <w:drawing>
          <wp:inline distT="0" distB="0" distL="0" distR="0">
            <wp:extent cx="5760720" cy="5081954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eDia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05" cy="50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4C" w:rsidRDefault="006578CF" w:rsidP="00F1134C">
      <w:pPr>
        <w:pStyle w:val="Titre1"/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  <w:t xml:space="preserve">      </w:t>
      </w:r>
      <w:r>
        <w:rPr>
          <w:rFonts w:ascii="Calibri" w:hAnsi="Calibri" w:cs="Calibri"/>
          <w:color w:val="000000"/>
        </w:rPr>
        <w:t>Figure : Diagramme de Class</w:t>
      </w:r>
      <w:r w:rsidR="00F1134C">
        <w:rPr>
          <w:rFonts w:ascii="Calibri" w:hAnsi="Calibri" w:cs="Calibri"/>
          <w:color w:val="000000"/>
        </w:rPr>
        <w:t>.</w:t>
      </w:r>
      <w:r w:rsidR="00F1134C" w:rsidRPr="00F1134C">
        <w:rPr>
          <w:b/>
          <w:sz w:val="36"/>
          <w:szCs w:val="36"/>
          <w:u w:val="single"/>
        </w:rPr>
        <w:t xml:space="preserve"> </w:t>
      </w:r>
    </w:p>
    <w:p w:rsidR="00F1134C" w:rsidRDefault="00F1134C" w:rsidP="00F1134C">
      <w:pPr>
        <w:pStyle w:val="Titre1"/>
      </w:pPr>
      <w:r>
        <w:rPr>
          <w:b/>
          <w:sz w:val="36"/>
          <w:szCs w:val="36"/>
          <w:u w:val="single"/>
        </w:rPr>
        <w:t xml:space="preserve">Modèle relationnel de la Base de </w:t>
      </w:r>
      <w:proofErr w:type="gramStart"/>
      <w:r>
        <w:rPr>
          <w:b/>
          <w:sz w:val="36"/>
          <w:szCs w:val="36"/>
          <w:u w:val="single"/>
        </w:rPr>
        <w:t>donnée</w:t>
      </w:r>
      <w:proofErr w:type="gramEnd"/>
      <w:r>
        <w:rPr>
          <w:b/>
          <w:sz w:val="36"/>
          <w:szCs w:val="36"/>
          <w:u w:val="single"/>
        </w:rPr>
        <w:t xml:space="preserve"> </w:t>
      </w:r>
      <w:r>
        <w:t xml:space="preserve">: </w:t>
      </w:r>
    </w:p>
    <w:p w:rsidR="00F1134C" w:rsidRDefault="00F1134C" w:rsidP="00F1134C">
      <w:bookmarkStart w:id="0" w:name="_GoBack"/>
      <w:r>
        <w:t>Gestionnaire (</w:t>
      </w:r>
      <w:proofErr w:type="spellStart"/>
      <w:r w:rsidRPr="00F1134C">
        <w:rPr>
          <w:b/>
          <w:u w:val="single"/>
        </w:rPr>
        <w:t>id_utlisateur</w:t>
      </w:r>
      <w:proofErr w:type="spellEnd"/>
      <w:r>
        <w:t xml:space="preserve">, </w:t>
      </w:r>
      <w:proofErr w:type="spellStart"/>
      <w:r>
        <w:t>nom_utilisateur</w:t>
      </w:r>
      <w:proofErr w:type="spellEnd"/>
      <w:r>
        <w:t xml:space="preserve">, </w:t>
      </w:r>
      <w:proofErr w:type="spellStart"/>
      <w:r>
        <w:t>mot_de_pass</w:t>
      </w:r>
      <w:proofErr w:type="spellEnd"/>
      <w:r>
        <w:t>)</w:t>
      </w:r>
    </w:p>
    <w:p w:rsidR="00F1134C" w:rsidRDefault="00F1134C" w:rsidP="00F1134C">
      <w:r>
        <w:t>Bibliothécaire (</w:t>
      </w:r>
      <w:proofErr w:type="spellStart"/>
      <w:r w:rsidRPr="00F1134C">
        <w:rPr>
          <w:b/>
          <w:u w:val="single"/>
        </w:rPr>
        <w:t>id_utlisateur</w:t>
      </w:r>
      <w:proofErr w:type="spellEnd"/>
      <w:r>
        <w:t xml:space="preserve">, </w:t>
      </w:r>
      <w:proofErr w:type="spellStart"/>
      <w:r>
        <w:t>nom_utilisateur</w:t>
      </w:r>
      <w:proofErr w:type="spellEnd"/>
      <w:r>
        <w:t xml:space="preserve">, </w:t>
      </w:r>
      <w:proofErr w:type="spellStart"/>
      <w:r>
        <w:t>mot_de_pass</w:t>
      </w:r>
      <w:proofErr w:type="spellEnd"/>
      <w:r>
        <w:t xml:space="preserve">, </w:t>
      </w:r>
      <w:proofErr w:type="spellStart"/>
      <w:r>
        <w:t>nom_biblio</w:t>
      </w:r>
      <w:proofErr w:type="spellEnd"/>
      <w:r>
        <w:t xml:space="preserve">, </w:t>
      </w:r>
      <w:proofErr w:type="spellStart"/>
      <w:r>
        <w:t>prénom_biblio</w:t>
      </w:r>
      <w:proofErr w:type="spellEnd"/>
      <w:r>
        <w:t xml:space="preserve">, </w:t>
      </w:r>
      <w:proofErr w:type="spellStart"/>
      <w:r>
        <w:t>email_biblio</w:t>
      </w:r>
      <w:proofErr w:type="spellEnd"/>
      <w:r>
        <w:t xml:space="preserve">, </w:t>
      </w:r>
      <w:proofErr w:type="spellStart"/>
      <w:r>
        <w:t>adresse_biblio</w:t>
      </w:r>
      <w:proofErr w:type="spellEnd"/>
      <w:r>
        <w:t xml:space="preserve">, </w:t>
      </w:r>
      <w:proofErr w:type="spellStart"/>
      <w:r>
        <w:t>num_tel_biblio</w:t>
      </w:r>
      <w:proofErr w:type="gramStart"/>
      <w:r>
        <w:t>,date</w:t>
      </w:r>
      <w:proofErr w:type="gramEnd"/>
      <w:r>
        <w:t>_naiss</w:t>
      </w:r>
      <w:proofErr w:type="spellEnd"/>
      <w:r>
        <w:t>)</w:t>
      </w:r>
    </w:p>
    <w:p w:rsidR="00F1134C" w:rsidRDefault="00F1134C" w:rsidP="00F1134C">
      <w:r>
        <w:t>Lecteur</w:t>
      </w:r>
      <w:r w:rsidR="00404291">
        <w:t xml:space="preserve"> </w:t>
      </w:r>
      <w:r>
        <w:t>(</w:t>
      </w:r>
      <w:proofErr w:type="spellStart"/>
      <w:r w:rsidRPr="00F1134C">
        <w:rPr>
          <w:b/>
          <w:u w:val="single"/>
        </w:rPr>
        <w:t>id_utlisateur</w:t>
      </w:r>
      <w:proofErr w:type="spellEnd"/>
      <w:r>
        <w:t xml:space="preserve">, </w:t>
      </w:r>
      <w:proofErr w:type="spellStart"/>
      <w:r>
        <w:t>nom_utilisateur</w:t>
      </w:r>
      <w:proofErr w:type="spellEnd"/>
      <w:r>
        <w:t xml:space="preserve">, </w:t>
      </w:r>
      <w:proofErr w:type="spellStart"/>
      <w:r>
        <w:t>mot_de_pass</w:t>
      </w:r>
      <w:proofErr w:type="gramStart"/>
      <w:r>
        <w:t>,nom</w:t>
      </w:r>
      <w:proofErr w:type="gramEnd"/>
      <w:r>
        <w:t>_lecteur</w:t>
      </w:r>
      <w:proofErr w:type="spellEnd"/>
      <w:r>
        <w:t xml:space="preserve">, </w:t>
      </w:r>
      <w:proofErr w:type="spellStart"/>
      <w:r>
        <w:t>prénom_lecteur</w:t>
      </w:r>
      <w:proofErr w:type="spellEnd"/>
      <w:r>
        <w:t xml:space="preserve">, </w:t>
      </w:r>
      <w:proofErr w:type="spellStart"/>
      <w:r>
        <w:t>adresse_lecteur</w:t>
      </w:r>
      <w:proofErr w:type="spellEnd"/>
      <w:r>
        <w:t xml:space="preserve">, </w:t>
      </w:r>
      <w:proofErr w:type="spellStart"/>
      <w:r>
        <w:t>email_lecteur</w:t>
      </w:r>
      <w:proofErr w:type="spellEnd"/>
      <w:r>
        <w:t xml:space="preserve">,  </w:t>
      </w:r>
      <w:proofErr w:type="spellStart"/>
      <w:r>
        <w:t>num_tel</w:t>
      </w:r>
      <w:proofErr w:type="spellEnd"/>
      <w:r>
        <w:t xml:space="preserve">, </w:t>
      </w:r>
      <w:proofErr w:type="spellStart"/>
      <w:r>
        <w:t>date_naiss</w:t>
      </w:r>
      <w:proofErr w:type="spellEnd"/>
      <w:r>
        <w:t xml:space="preserve">, </w:t>
      </w:r>
      <w:proofErr w:type="spellStart"/>
      <w:r>
        <w:t>date_finInsc</w:t>
      </w:r>
      <w:proofErr w:type="spellEnd"/>
      <w:r w:rsidR="002F289E">
        <w:t xml:space="preserve">, type, </w:t>
      </w:r>
      <w:proofErr w:type="spellStart"/>
      <w:r w:rsidR="002F289E">
        <w:t>paiementSF</w:t>
      </w:r>
      <w:proofErr w:type="spellEnd"/>
      <w:r w:rsidR="002F289E">
        <w:t xml:space="preserve">, </w:t>
      </w:r>
      <w:proofErr w:type="spellStart"/>
      <w:r w:rsidR="002F289E">
        <w:t>paimentFI</w:t>
      </w:r>
      <w:proofErr w:type="spellEnd"/>
      <w:r w:rsidR="002F289E">
        <w:t>)</w:t>
      </w:r>
    </w:p>
    <w:p w:rsidR="00404291" w:rsidRDefault="00404291" w:rsidP="00F1134C">
      <w:r>
        <w:t>Ouvrage (</w:t>
      </w:r>
      <w:proofErr w:type="spellStart"/>
      <w:r w:rsidRPr="00404291">
        <w:rPr>
          <w:b/>
          <w:u w:val="single"/>
        </w:rPr>
        <w:t>id_ouvrage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titre, </w:t>
      </w:r>
      <w:r w:rsidR="007A1BDE">
        <w:t>auteur, image,</w:t>
      </w:r>
      <w:r>
        <w:t xml:space="preserve"> </w:t>
      </w:r>
      <w:proofErr w:type="spellStart"/>
      <w:r>
        <w:t>maison_edition</w:t>
      </w:r>
      <w:proofErr w:type="spellEnd"/>
      <w:r>
        <w:t xml:space="preserve">, </w:t>
      </w:r>
      <w:proofErr w:type="spellStart"/>
      <w:r>
        <w:t>date_edition</w:t>
      </w:r>
      <w:proofErr w:type="spellEnd"/>
      <w:r>
        <w:t xml:space="preserve">, prix, </w:t>
      </w:r>
      <w:proofErr w:type="spellStart"/>
      <w:r>
        <w:t>nb_exemplaire</w:t>
      </w:r>
      <w:proofErr w:type="spellEnd"/>
      <w:r>
        <w:t xml:space="preserve">, </w:t>
      </w:r>
      <w:proofErr w:type="spellStart"/>
      <w:r>
        <w:t>discription</w:t>
      </w:r>
      <w:proofErr w:type="spellEnd"/>
      <w:r>
        <w:t>)</w:t>
      </w:r>
    </w:p>
    <w:p w:rsidR="00404291" w:rsidRDefault="00404291" w:rsidP="00F1134C">
      <w:r>
        <w:t>Emprunt (</w:t>
      </w:r>
      <w:proofErr w:type="spellStart"/>
      <w:r>
        <w:t>id_emprunt</w:t>
      </w:r>
      <w:proofErr w:type="spellEnd"/>
      <w:r>
        <w:t xml:space="preserve">, </w:t>
      </w:r>
      <w:proofErr w:type="spellStart"/>
      <w:r>
        <w:t>date_emprunt</w:t>
      </w:r>
      <w:proofErr w:type="spellEnd"/>
      <w:r>
        <w:t>, prolongation, date_restitution</w:t>
      </w:r>
      <w:r w:rsidRPr="00404291">
        <w:rPr>
          <w:b/>
        </w:rPr>
        <w:t>,#id_utilisateur,#</w:t>
      </w:r>
      <w:proofErr w:type="spellStart"/>
      <w:r w:rsidRPr="00404291">
        <w:rPr>
          <w:b/>
        </w:rPr>
        <w:t>id_ouvrage</w:t>
      </w:r>
      <w:proofErr w:type="spellEnd"/>
      <w:r>
        <w:t>)</w:t>
      </w:r>
    </w:p>
    <w:p w:rsidR="00404291" w:rsidRDefault="00404291" w:rsidP="00F1134C">
      <w:r>
        <w:t>Sanction (</w:t>
      </w:r>
      <w:proofErr w:type="spellStart"/>
      <w:r>
        <w:t>id_sanction</w:t>
      </w:r>
      <w:proofErr w:type="spellEnd"/>
      <w:r>
        <w:t xml:space="preserve">, </w:t>
      </w:r>
      <w:proofErr w:type="spellStart"/>
      <w:r>
        <w:t>durée_retard</w:t>
      </w:r>
      <w:proofErr w:type="spellEnd"/>
      <w:r>
        <w:t xml:space="preserve">, </w:t>
      </w:r>
      <w:proofErr w:type="spellStart"/>
      <w:r>
        <w:t>durée_sanction</w:t>
      </w:r>
      <w:proofErr w:type="spellEnd"/>
      <w:r>
        <w:t>)</w:t>
      </w:r>
    </w:p>
    <w:p w:rsidR="00F1134C" w:rsidRPr="006578CF" w:rsidRDefault="00404291" w:rsidP="006578CF">
      <w:r>
        <w:t>Pénalisation (</w:t>
      </w:r>
      <w:proofErr w:type="spellStart"/>
      <w:r>
        <w:t>id_Penatisation</w:t>
      </w:r>
      <w:proofErr w:type="spellEnd"/>
      <w:r>
        <w:t xml:space="preserve">, </w:t>
      </w:r>
      <w:proofErr w:type="spellStart"/>
      <w:r>
        <w:t>date_debut</w:t>
      </w:r>
      <w:proofErr w:type="spellEnd"/>
      <w:r>
        <w:t xml:space="preserve">, </w:t>
      </w:r>
      <w:r w:rsidRPr="00404291">
        <w:rPr>
          <w:b/>
        </w:rPr>
        <w:t>#</w:t>
      </w:r>
      <w:proofErr w:type="spellStart"/>
      <w:r w:rsidRPr="00404291">
        <w:rPr>
          <w:b/>
        </w:rPr>
        <w:t>id_sanction</w:t>
      </w:r>
      <w:proofErr w:type="spellEnd"/>
      <w:r w:rsidRPr="00404291">
        <w:rPr>
          <w:b/>
        </w:rPr>
        <w:t>, #</w:t>
      </w:r>
      <w:proofErr w:type="spellStart"/>
      <w:r w:rsidRPr="00404291">
        <w:rPr>
          <w:b/>
        </w:rPr>
        <w:t>id_utilisateur</w:t>
      </w:r>
      <w:proofErr w:type="spellEnd"/>
      <w:r w:rsidRPr="00404291">
        <w:rPr>
          <w:b/>
        </w:rPr>
        <w:t>, #</w:t>
      </w:r>
      <w:proofErr w:type="spellStart"/>
      <w:r w:rsidRPr="00404291">
        <w:rPr>
          <w:b/>
        </w:rPr>
        <w:t>id_emprunt</w:t>
      </w:r>
      <w:proofErr w:type="spellEnd"/>
      <w:r>
        <w:t>)</w:t>
      </w:r>
      <w:bookmarkEnd w:id="0"/>
    </w:p>
    <w:sectPr w:rsidR="00F1134C" w:rsidRPr="00657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CF"/>
    <w:rsid w:val="002F289E"/>
    <w:rsid w:val="003031A6"/>
    <w:rsid w:val="00404291"/>
    <w:rsid w:val="005C7BE7"/>
    <w:rsid w:val="006578CF"/>
    <w:rsid w:val="007A1BDE"/>
    <w:rsid w:val="008A061E"/>
    <w:rsid w:val="00F1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59B0E-0509-46E3-812B-F7CA8B89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7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7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2</cp:revision>
  <dcterms:created xsi:type="dcterms:W3CDTF">2023-12-04T03:37:00Z</dcterms:created>
  <dcterms:modified xsi:type="dcterms:W3CDTF">2023-12-08T07:26:00Z</dcterms:modified>
</cp:coreProperties>
</file>