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F4" w:rsidRDefault="00117BD6">
      <w:r>
        <w:t>A hipótese nula de um coeficiente afirma que ele é coeficiente de zero.</w:t>
      </w:r>
    </w:p>
    <w:p w:rsidR="00117BD6" w:rsidRDefault="00117BD6"/>
    <w:p w:rsidR="00117BD6" w:rsidRDefault="00117BD6">
      <w:r>
        <w:t>Interpretação no r:</w:t>
      </w:r>
    </w:p>
    <w:p w:rsidR="00117BD6" w:rsidRDefault="00117BD6">
      <w:r>
        <w:t>“</w:t>
      </w:r>
      <w:proofErr w:type="spellStart"/>
      <w:r>
        <w:t>Estimate</w:t>
      </w:r>
      <w:proofErr w:type="spellEnd"/>
      <w:r>
        <w:t>”: valor do coeficiente.</w:t>
      </w:r>
    </w:p>
    <w:p w:rsidR="00117BD6" w:rsidRDefault="00117BD6"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&gt;|t|): p-valor do teste da hipótese nula que afirma a irrelevância do coeficiente</w:t>
      </w:r>
    </w:p>
    <w:p w:rsidR="00117BD6" w:rsidRDefault="00117BD6">
      <w:r>
        <w:tab/>
        <w:t>Coeficientes irrelevantes (iguais a zero) excluem a sua variável do modelo.</w:t>
      </w:r>
    </w:p>
    <w:p w:rsidR="00117BD6" w:rsidRDefault="00117BD6"/>
    <w:p w:rsidR="00A720BF" w:rsidRDefault="00A720BF"/>
    <w:p w:rsidR="00A720BF" w:rsidRDefault="00A720BF">
      <w:r>
        <w:tab/>
      </w:r>
      <w:r>
        <w:tab/>
        <w:t>Passos de uma regressão linear</w:t>
      </w:r>
    </w:p>
    <w:p w:rsidR="00A720BF" w:rsidRDefault="00A720BF" w:rsidP="00A720BF">
      <w:pPr>
        <w:ind w:firstLine="708"/>
      </w:pPr>
      <w:r>
        <w:t>Pensar no modelo.</w:t>
      </w:r>
    </w:p>
    <w:p w:rsidR="00A720BF" w:rsidRDefault="00A720BF">
      <w:r>
        <w:t>Y é uma variável contínua;</w:t>
      </w:r>
    </w:p>
    <w:p w:rsidR="00A720BF" w:rsidRDefault="00A720BF">
      <w:r>
        <w:tab/>
        <w:t>Pressupostos.</w:t>
      </w:r>
    </w:p>
    <w:p w:rsidR="00A720BF" w:rsidRDefault="00A720BF">
      <w:r>
        <w:t xml:space="preserve">Linearidade, independência, normalidade, </w:t>
      </w:r>
      <w:proofErr w:type="spellStart"/>
      <w:r>
        <w:t>homocedasticidade</w:t>
      </w:r>
      <w:proofErr w:type="spellEnd"/>
      <w:r>
        <w:t xml:space="preserve">, </w:t>
      </w:r>
      <w:proofErr w:type="spellStart"/>
      <w:r>
        <w:t>Outliers</w:t>
      </w:r>
      <w:proofErr w:type="spellEnd"/>
      <w:r>
        <w:t>.</w:t>
      </w:r>
    </w:p>
    <w:p w:rsidR="00A720BF" w:rsidRDefault="00A720BF">
      <w:r>
        <w:tab/>
        <w:t>Consertar os pressupostos</w:t>
      </w:r>
    </w:p>
    <w:p w:rsidR="00A720BF" w:rsidRDefault="00A720BF">
      <w:r>
        <w:t>Transformar/excluir variáveis, transformar observações</w:t>
      </w:r>
    </w:p>
    <w:p w:rsidR="00A720BF" w:rsidRDefault="00A720BF">
      <w:r>
        <w:tab/>
        <w:t>VIF e Colinearidade das variáveis independentes</w:t>
      </w:r>
    </w:p>
    <w:p w:rsidR="00A720BF" w:rsidRDefault="00A720BF">
      <w:r>
        <w:tab/>
        <w:t>Comparar os modelos</w:t>
      </w:r>
    </w:p>
    <w:p w:rsidR="00A720BF" w:rsidRDefault="00A720BF">
      <w:r>
        <w:t xml:space="preserve">Anova; AIC; BIC; % </w:t>
      </w:r>
      <w:bookmarkStart w:id="0" w:name="_GoBack"/>
      <w:bookmarkEnd w:id="0"/>
      <w:r>
        <w:t xml:space="preserve">acerto do </w:t>
      </w:r>
      <w:proofErr w:type="spellStart"/>
      <w:r>
        <w:t>predict</w:t>
      </w:r>
      <w:proofErr w:type="spellEnd"/>
      <w:r>
        <w:t>.</w:t>
      </w:r>
    </w:p>
    <w:p w:rsidR="00A720BF" w:rsidRDefault="00A720BF"/>
    <w:sectPr w:rsidR="00A72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D6"/>
    <w:rsid w:val="00117BD6"/>
    <w:rsid w:val="004A4EF4"/>
    <w:rsid w:val="00A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D3135-8258-4207-A5DC-EF3198A0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logonlb</dc:creator>
  <cp:keywords/>
  <dc:description/>
  <cp:lastModifiedBy>logonlb</cp:lastModifiedBy>
  <cp:revision>1</cp:revision>
  <dcterms:created xsi:type="dcterms:W3CDTF">2018-06-30T12:22:00Z</dcterms:created>
  <dcterms:modified xsi:type="dcterms:W3CDTF">2018-06-30T17:46:00Z</dcterms:modified>
</cp:coreProperties>
</file>