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习题（历届考研真题）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冯·诺依曼计算机中指令和数据均以二进制形式存放在存储器中，CPU区分它们的依据？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答：根据机器周期的不同，因为我们知道一条指令的执行可以分为取址阶段、译码阶段、执行阶段，在不同的周期取出指令或是数据。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什么方法能缩短程序执行的时间？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提高cpu时针频率、优化数据结构通路、对程序进行编译优化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汇编语言程序员可见的寄存器是（B）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A.MAR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B.PC</w:t>
      </w:r>
      <w:r>
        <w:rPr>
          <w:rFonts w:hint="eastAsia"/>
          <w:sz w:val="28"/>
          <w:szCs w:val="28"/>
          <w:lang w:val="en-US" w:eastAsia="zh-CN"/>
        </w:rPr>
        <w:tab/>
        <w:t>C.MDR(存储器数据寄存器)</w:t>
      </w:r>
      <w:r>
        <w:rPr>
          <w:rFonts w:hint="eastAsia"/>
          <w:sz w:val="28"/>
          <w:szCs w:val="28"/>
          <w:lang w:val="en-US" w:eastAsia="zh-CN"/>
        </w:rPr>
        <w:tab/>
        <w:t/>
      </w:r>
      <w:r>
        <w:rPr>
          <w:rFonts w:hint="eastAsia"/>
          <w:sz w:val="28"/>
          <w:szCs w:val="28"/>
          <w:lang w:val="en-US" w:eastAsia="zh-CN"/>
        </w:rPr>
        <w:tab/>
        <w:t>D.IR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程序员可以通过指定待执行地址来设置PC的值，其它是内部寄存器，不可见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在系统总线的数据线上，不可能传输的是(C)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 A．指令 B．操作数 C．握手（应答）信号 D．中断类型号 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握手（应答）信号在通信总线上传输。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假定基准程序 A 在某计算机上的运行时间为 100 秒，其中 90 秒为 CPU 时间，其余为 I/O 时间。若 CPU 速度提高 50%，I/O 速度不变，则运行基准程序 A 所耗费的时间是:90/1.5+10=70(S).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某磁盘的转速为10 000转/分，平均寻道时间是6  ms，磁盘传输速率是20  MB/s，磁盘控制器延迟为0.2 ms，读取一个4 KB的扇区所需的平均时间:3+6+4/20*10^-3+0.2=9.4ms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7.某容量为 256MB 的存储器由若干 4M×8 位的 DRAM 芯片构成，该 DRAM 芯片的 地址引脚和数据引脚总数是: </w:t>
      </w:r>
      <w:r>
        <w:rPr>
          <w:rFonts w:hint="eastAsia"/>
          <w:sz w:val="28"/>
          <w:szCs w:val="28"/>
          <w:u w:val="single"/>
          <w:lang w:val="en-US" w:eastAsia="zh-CN"/>
        </w:rPr>
        <w:t>19</w:t>
      </w:r>
      <w:r>
        <w:rPr>
          <w:rFonts w:hint="eastAsia"/>
          <w:sz w:val="28"/>
          <w:szCs w:val="28"/>
          <w:lang w:val="en-US" w:eastAsia="zh-CN"/>
        </w:rPr>
        <w:t>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BE707D"/>
    <w:multiLevelType w:val="singleLevel"/>
    <w:tmpl w:val="7CBE707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8A5D00"/>
    <w:rsid w:val="3F8A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2019-01-04T10:13:00Z</dcterms:created>
  <dc:creator>F_Z</dc:creator>
  <cp:lastModifiedBy>F_Z</cp:lastModifiedBy>
  <dcterms:modified xsi:type="dcterms:W3CDTF">2019-01-04T10:27:32Z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