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42D74" w14:textId="77777777" w:rsidR="004E232A" w:rsidRDefault="00000000">
      <w:pPr>
        <w:spacing w:after="0"/>
      </w:pPr>
      <w:r>
        <w:t>Universidad de Chile</w:t>
      </w:r>
    </w:p>
    <w:p w14:paraId="00F081BA" w14:textId="77777777" w:rsidR="004E232A" w:rsidRDefault="00000000">
      <w:pPr>
        <w:spacing w:after="0"/>
      </w:pPr>
      <w:r>
        <w:t>Facultad de Ciencias Físicas y Matemáticas</w:t>
      </w:r>
    </w:p>
    <w:p w14:paraId="25AD7418" w14:textId="77777777" w:rsidR="004E232A" w:rsidRDefault="00000000">
      <w:pPr>
        <w:spacing w:after="0"/>
      </w:pPr>
      <w:r>
        <w:t>Departamento de la Universidad</w:t>
      </w:r>
    </w:p>
    <w:p w14:paraId="0A4B870D" w14:textId="77777777" w:rsidR="004E232A" w:rsidRDefault="00000000">
      <w:pPr>
        <w:spacing w:after="898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67759F1D" wp14:editId="26661931">
            <wp:simplePos x="0" y="0"/>
            <wp:positionH relativeFrom="column">
              <wp:posOffset>-3174</wp:posOffset>
            </wp:positionH>
            <wp:positionV relativeFrom="paragraph">
              <wp:posOffset>-572685</wp:posOffset>
            </wp:positionV>
            <wp:extent cx="5949697" cy="819912"/>
            <wp:effectExtent l="0" t="0" r="0" b="0"/>
            <wp:wrapNone/>
            <wp:docPr id="2203" name="Picture 2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" name="Picture 220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9697" cy="819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CC-1000 – Herramientas Computacionales para Ingeniería y Ciencias</w:t>
      </w:r>
    </w:p>
    <w:p w14:paraId="0E88C3E5" w14:textId="77777777" w:rsidR="004E232A" w:rsidRDefault="00000000">
      <w:pPr>
        <w:pStyle w:val="Ttulo1"/>
      </w:pPr>
      <w:r>
        <w:t>Laboratorio 07</w:t>
      </w:r>
    </w:p>
    <w:p w14:paraId="2FCFF2EF" w14:textId="77777777" w:rsidR="004E232A" w:rsidRDefault="00000000">
      <w:pPr>
        <w:spacing w:after="235" w:line="265" w:lineRule="auto"/>
        <w:ind w:left="938" w:right="1005"/>
        <w:jc w:val="center"/>
      </w:pPr>
      <w:r>
        <w:t>Carlo Monte y su método para círculos</w:t>
      </w:r>
    </w:p>
    <w:p w14:paraId="7ADA64DC" w14:textId="77777777" w:rsidR="004E232A" w:rsidRDefault="00000000">
      <w:pPr>
        <w:spacing w:after="258"/>
        <w:ind w:left="1" w:firstLine="299"/>
      </w:pPr>
      <w:r>
        <w:t xml:space="preserve">El presente laboratorio tiene como objetivo que el estudiante aplique técnicas de simulación usando vectores aleatorios y gráficos en Python (usando Google </w:t>
      </w:r>
      <w:proofErr w:type="spellStart"/>
      <w:r>
        <w:t>Colab</w:t>
      </w:r>
      <w:proofErr w:type="spellEnd"/>
      <w:r>
        <w:t>). Se aproximará el área de un círculo mediante el Método de Montecarlo, analizando la precisión de los resultados. A continuación, se enumeran las actividades a realizar:</w:t>
      </w:r>
    </w:p>
    <w:p w14:paraId="275C3A71" w14:textId="77777777" w:rsidR="004E232A" w:rsidRDefault="00000000">
      <w:pPr>
        <w:numPr>
          <w:ilvl w:val="0"/>
          <w:numId w:val="1"/>
        </w:numPr>
        <w:spacing w:after="199" w:line="259" w:lineRule="auto"/>
        <w:ind w:hanging="282"/>
        <w:jc w:val="left"/>
      </w:pPr>
      <w:r>
        <w:rPr>
          <w:b/>
        </w:rPr>
        <w:t xml:space="preserve">Creación del proyecto en </w:t>
      </w:r>
      <w:proofErr w:type="spellStart"/>
      <w:r>
        <w:rPr>
          <w:b/>
        </w:rPr>
        <w:t>Colab</w:t>
      </w:r>
      <w:proofErr w:type="spellEnd"/>
      <w:r>
        <w:rPr>
          <w:b/>
        </w:rPr>
        <w:t>:</w:t>
      </w:r>
    </w:p>
    <w:p w14:paraId="183AD7E5" w14:textId="77777777" w:rsidR="004E232A" w:rsidRDefault="00000000">
      <w:pPr>
        <w:numPr>
          <w:ilvl w:val="1"/>
          <w:numId w:val="1"/>
        </w:numPr>
        <w:spacing w:after="75" w:line="259" w:lineRule="auto"/>
        <w:ind w:hanging="184"/>
      </w:pPr>
      <w:r>
        <w:t xml:space="preserve">Ingrese a </w:t>
      </w:r>
      <w:hyperlink r:id="rId6">
        <w:r>
          <w:rPr>
            <w:color w:val="E72582"/>
          </w:rPr>
          <w:t>https://colab.research.google.com/</w:t>
        </w:r>
      </w:hyperlink>
      <w:hyperlink r:id="rId7">
        <w:r>
          <w:t>.</w:t>
        </w:r>
      </w:hyperlink>
    </w:p>
    <w:p w14:paraId="247933AD" w14:textId="77777777" w:rsidR="004E232A" w:rsidRDefault="00000000">
      <w:pPr>
        <w:numPr>
          <w:ilvl w:val="1"/>
          <w:numId w:val="1"/>
        </w:numPr>
        <w:spacing w:after="224"/>
        <w:ind w:hanging="184"/>
      </w:pPr>
      <w:r>
        <w:t>Cree un nuevo notebook en blanco.</w:t>
      </w:r>
    </w:p>
    <w:p w14:paraId="58C03243" w14:textId="77777777" w:rsidR="004E232A" w:rsidRDefault="00000000">
      <w:pPr>
        <w:numPr>
          <w:ilvl w:val="0"/>
          <w:numId w:val="1"/>
        </w:numPr>
        <w:spacing w:after="203" w:line="259" w:lineRule="auto"/>
        <w:ind w:hanging="282"/>
        <w:jc w:val="left"/>
      </w:pPr>
      <w:r>
        <w:rPr>
          <w:b/>
        </w:rPr>
        <w:t>Simulación del lanzamiento de dardos:</w:t>
      </w:r>
    </w:p>
    <w:p w14:paraId="605519F1" w14:textId="77777777" w:rsidR="004E232A" w:rsidRDefault="00000000">
      <w:pPr>
        <w:numPr>
          <w:ilvl w:val="1"/>
          <w:numId w:val="1"/>
        </w:numPr>
        <w:ind w:hanging="184"/>
      </w:pPr>
      <w:r>
        <w:t>Genere dos vectores, x e y, cada uno con 1000 valores reales aleatorios entre 0 y 1.</w:t>
      </w:r>
    </w:p>
    <w:p w14:paraId="3BD11814" w14:textId="77777777" w:rsidR="004E232A" w:rsidRDefault="00000000">
      <w:pPr>
        <w:numPr>
          <w:ilvl w:val="1"/>
          <w:numId w:val="1"/>
        </w:numPr>
        <w:spacing w:after="91"/>
        <w:ind w:hanging="184"/>
      </w:pPr>
      <w:r>
        <w:t>Estos vectores representan las coordenadas de los lanzamientos de dardos sobre un cuadrado de 1x1.</w:t>
      </w:r>
    </w:p>
    <w:p w14:paraId="5F9595D3" w14:textId="77777777" w:rsidR="004E232A" w:rsidRDefault="00000000">
      <w:pPr>
        <w:numPr>
          <w:ilvl w:val="1"/>
          <w:numId w:val="1"/>
        </w:numPr>
        <w:spacing w:after="197"/>
        <w:ind w:hanging="184"/>
      </w:pPr>
      <w:r>
        <w:t>Cada valor x(i) representa la abscisa, y cada valor y(i) representa la ordenada del i-</w:t>
      </w:r>
      <w:proofErr w:type="spellStart"/>
      <w:r>
        <w:t>ésimo</w:t>
      </w:r>
      <w:proofErr w:type="spellEnd"/>
      <w:r>
        <w:t xml:space="preserve"> dardo.</w:t>
      </w:r>
    </w:p>
    <w:p w14:paraId="08A1A256" w14:textId="77777777" w:rsidR="004E232A" w:rsidRDefault="00000000">
      <w:pPr>
        <w:numPr>
          <w:ilvl w:val="0"/>
          <w:numId w:val="1"/>
        </w:numPr>
        <w:spacing w:after="201" w:line="259" w:lineRule="auto"/>
        <w:ind w:hanging="282"/>
        <w:jc w:val="left"/>
      </w:pPr>
      <w:r>
        <w:rPr>
          <w:b/>
        </w:rPr>
        <w:t>Determinación de aciertos:</w:t>
      </w:r>
    </w:p>
    <w:p w14:paraId="3BDD792F" w14:textId="77777777" w:rsidR="004E232A" w:rsidRDefault="00000000">
      <w:pPr>
        <w:numPr>
          <w:ilvl w:val="1"/>
          <w:numId w:val="1"/>
        </w:numPr>
        <w:ind w:hanging="184"/>
      </w:pPr>
      <w:r>
        <w:t>Calcule un vector aciertos que contenga 1 si el dardo cayó dentro del círculo inscrito, y 0 si no.</w:t>
      </w:r>
    </w:p>
    <w:p w14:paraId="3A7EE5E7" w14:textId="77777777" w:rsidR="004E232A" w:rsidRDefault="00000000">
      <w:pPr>
        <w:numPr>
          <w:ilvl w:val="1"/>
          <w:numId w:val="1"/>
        </w:numPr>
        <w:spacing w:after="277"/>
        <w:ind w:hanging="184"/>
      </w:pPr>
      <w:r>
        <w:t>Recuerde que un punto (</w:t>
      </w:r>
      <w:proofErr w:type="spellStart"/>
      <w:proofErr w:type="gramStart"/>
      <w:r>
        <w:rPr>
          <w:i/>
        </w:rPr>
        <w:t>x,y</w:t>
      </w:r>
      <w:proofErr w:type="spellEnd"/>
      <w:proofErr w:type="gramEnd"/>
      <w:r>
        <w:t>) está dentro del círculo si se cumple:</w:t>
      </w:r>
    </w:p>
    <w:p w14:paraId="3146A2FD" w14:textId="77777777" w:rsidR="004E232A" w:rsidRDefault="00000000">
      <w:pPr>
        <w:spacing w:after="287" w:line="265" w:lineRule="auto"/>
        <w:ind w:left="938"/>
        <w:jc w:val="center"/>
      </w:pPr>
      <w:r>
        <w:t>(</w:t>
      </w:r>
      <w:r>
        <w:rPr>
          <w:i/>
        </w:rPr>
        <w:t xml:space="preserve">x − </w:t>
      </w:r>
      <w:r>
        <w:t>0</w:t>
      </w:r>
      <w:r>
        <w:rPr>
          <w:i/>
        </w:rPr>
        <w:t>.</w:t>
      </w:r>
      <w:r>
        <w:t>5)</w:t>
      </w:r>
      <w:r>
        <w:rPr>
          <w:vertAlign w:val="superscript"/>
        </w:rPr>
        <w:t xml:space="preserve">2 </w:t>
      </w:r>
      <w:r>
        <w:t>+ (</w:t>
      </w:r>
      <w:r>
        <w:rPr>
          <w:i/>
        </w:rPr>
        <w:t xml:space="preserve">y − </w:t>
      </w:r>
      <w:r>
        <w:t>0</w:t>
      </w:r>
      <w:r>
        <w:rPr>
          <w:i/>
        </w:rPr>
        <w:t>.</w:t>
      </w:r>
      <w:r>
        <w:t>5)</w:t>
      </w:r>
      <w:r>
        <w:rPr>
          <w:vertAlign w:val="superscript"/>
        </w:rPr>
        <w:t xml:space="preserve">2 </w:t>
      </w:r>
      <w:r>
        <w:rPr>
          <w:i/>
        </w:rPr>
        <w:t xml:space="preserve">&lt; </w:t>
      </w:r>
      <w:r>
        <w:t>(0</w:t>
      </w:r>
      <w:r>
        <w:rPr>
          <w:i/>
        </w:rPr>
        <w:t>.</w:t>
      </w:r>
      <w:r>
        <w:t>5)</w:t>
      </w:r>
      <w:r>
        <w:rPr>
          <w:vertAlign w:val="superscript"/>
        </w:rPr>
        <w:t>2</w:t>
      </w:r>
    </w:p>
    <w:p w14:paraId="7DE7961A" w14:textId="77777777" w:rsidR="004E232A" w:rsidRDefault="00000000">
      <w:pPr>
        <w:spacing w:after="1986"/>
        <w:ind w:left="948"/>
      </w:pPr>
      <w:r>
        <w:t>(Ecuación de la circunferencia de radio 0</w:t>
      </w:r>
      <w:r>
        <w:rPr>
          <w:i/>
        </w:rPr>
        <w:t>.</w:t>
      </w:r>
      <w:r>
        <w:t>5 centrada en (0</w:t>
      </w:r>
      <w:r>
        <w:rPr>
          <w:i/>
        </w:rPr>
        <w:t>.</w:t>
      </w:r>
      <w:r>
        <w:t>5</w:t>
      </w:r>
      <w:r>
        <w:rPr>
          <w:i/>
        </w:rPr>
        <w:t>,</w:t>
      </w:r>
      <w:r>
        <w:t>0</w:t>
      </w:r>
      <w:r>
        <w:rPr>
          <w:i/>
        </w:rPr>
        <w:t>.</w:t>
      </w:r>
      <w:r>
        <w:t>5)).</w:t>
      </w:r>
    </w:p>
    <w:p w14:paraId="38766D9D" w14:textId="77777777" w:rsidR="004E232A" w:rsidRDefault="00000000">
      <w:pPr>
        <w:spacing w:after="124" w:line="259" w:lineRule="auto"/>
        <w:ind w:left="1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5E137BB" wp14:editId="1C23CCFD">
                <wp:extent cx="5943600" cy="6350"/>
                <wp:effectExtent l="0" t="0" r="0" b="0"/>
                <wp:docPr id="1829" name="Group 1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50"/>
                          <a:chOff x="0" y="0"/>
                          <a:chExt cx="5943600" cy="6350"/>
                        </a:xfrm>
                      </wpg:grpSpPr>
                      <wps:wsp>
                        <wps:cNvPr id="271" name="Shape 271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9" style="width:468pt;height:0.5pt;mso-position-horizontal-relative:char;mso-position-vertical-relative:line" coordsize="59436,63">
                <v:shape id="Shape 271" style="position:absolute;width:59436;height:0;left:0;top:0;" coordsize="5943600,0" path="m0,0l5943600,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257F7C7" w14:textId="77777777" w:rsidR="004E232A" w:rsidRDefault="00000000">
      <w:pPr>
        <w:tabs>
          <w:tab w:val="right" w:pos="9362"/>
        </w:tabs>
        <w:spacing w:after="445" w:line="259" w:lineRule="auto"/>
        <w:ind w:left="-14" w:right="-15" w:firstLine="0"/>
        <w:jc w:val="left"/>
      </w:pPr>
      <w:r>
        <w:rPr>
          <w:i/>
          <w:sz w:val="22"/>
        </w:rPr>
        <w:lastRenderedPageBreak/>
        <w:t>Laboratorio 07</w:t>
      </w:r>
      <w:r>
        <w:rPr>
          <w:i/>
          <w:sz w:val="22"/>
        </w:rPr>
        <w:tab/>
      </w:r>
      <w:r>
        <w:rPr>
          <w:sz w:val="22"/>
        </w:rPr>
        <w:t>1</w:t>
      </w:r>
    </w:p>
    <w:p w14:paraId="73C95BAA" w14:textId="77777777" w:rsidR="004E232A" w:rsidRDefault="00000000">
      <w:pPr>
        <w:numPr>
          <w:ilvl w:val="0"/>
          <w:numId w:val="1"/>
        </w:numPr>
        <w:spacing w:after="158" w:line="259" w:lineRule="auto"/>
        <w:ind w:hanging="282"/>
        <w:jc w:val="left"/>
      </w:pPr>
      <w:r>
        <w:rPr>
          <w:b/>
        </w:rPr>
        <w:t>Cálculo de área aproximada y comparación:</w:t>
      </w:r>
    </w:p>
    <w:p w14:paraId="0ECE88D0" w14:textId="77777777" w:rsidR="004E232A" w:rsidRDefault="00000000">
      <w:pPr>
        <w:numPr>
          <w:ilvl w:val="1"/>
          <w:numId w:val="1"/>
        </w:numPr>
        <w:ind w:hanging="184"/>
      </w:pPr>
      <w:r>
        <w:t>Calcule la fracción de dardos que cayeron dentro del círculo.</w:t>
      </w:r>
    </w:p>
    <w:p w14:paraId="24635760" w14:textId="77777777" w:rsidR="004E232A" w:rsidRDefault="00000000">
      <w:pPr>
        <w:numPr>
          <w:ilvl w:val="1"/>
          <w:numId w:val="1"/>
        </w:numPr>
        <w:ind w:hanging="184"/>
      </w:pPr>
      <w:r>
        <w:t>Compare este valor con el área exacta del círculo inscrito.</w:t>
      </w:r>
    </w:p>
    <w:p w14:paraId="121BC01D" w14:textId="77777777" w:rsidR="004E232A" w:rsidRDefault="00000000">
      <w:pPr>
        <w:numPr>
          <w:ilvl w:val="1"/>
          <w:numId w:val="1"/>
        </w:numPr>
        <w:spacing w:after="112"/>
        <w:ind w:hanging="184"/>
      </w:pPr>
      <w:r>
        <w:t>Analice qué tan buena es la aproximación obtenida.</w:t>
      </w:r>
    </w:p>
    <w:p w14:paraId="4DA5E1E4" w14:textId="77777777" w:rsidR="004E232A" w:rsidRDefault="00000000">
      <w:pPr>
        <w:numPr>
          <w:ilvl w:val="1"/>
          <w:numId w:val="1"/>
        </w:numPr>
        <w:spacing w:after="195"/>
        <w:ind w:hanging="184"/>
      </w:pPr>
      <w:r>
        <w:t xml:space="preserve">Suponiendo que no conoce el valor de </w:t>
      </w:r>
      <w:r>
        <w:rPr>
          <w:i/>
        </w:rPr>
        <w:t>π</w:t>
      </w:r>
      <w:r>
        <w:t>, proponga una forma de aproximarlo a partir del área estimada.</w:t>
      </w:r>
    </w:p>
    <w:p w14:paraId="6FD7BAFF" w14:textId="77777777" w:rsidR="004E232A" w:rsidRDefault="00000000">
      <w:pPr>
        <w:numPr>
          <w:ilvl w:val="0"/>
          <w:numId w:val="1"/>
        </w:numPr>
        <w:spacing w:after="158" w:line="259" w:lineRule="auto"/>
        <w:ind w:hanging="282"/>
        <w:jc w:val="left"/>
      </w:pPr>
      <w:r>
        <w:rPr>
          <w:b/>
        </w:rPr>
        <w:t>Repetición con más datos:</w:t>
      </w:r>
    </w:p>
    <w:p w14:paraId="422DBA4E" w14:textId="77777777" w:rsidR="004E232A" w:rsidRDefault="00000000">
      <w:pPr>
        <w:numPr>
          <w:ilvl w:val="1"/>
          <w:numId w:val="1"/>
        </w:numPr>
        <w:spacing w:after="137"/>
        <w:ind w:hanging="184"/>
      </w:pPr>
      <w:r>
        <w:t>Repita el procedimiento anterior utilizando vectores de:</w:t>
      </w:r>
    </w:p>
    <w:p w14:paraId="6F510AF0" w14:textId="77777777" w:rsidR="004E232A" w:rsidRDefault="00000000">
      <w:pPr>
        <w:numPr>
          <w:ilvl w:val="2"/>
          <w:numId w:val="1"/>
        </w:numPr>
        <w:ind w:left="1311" w:hanging="217"/>
      </w:pPr>
      <w:r>
        <w:t>10.000 valores.</w:t>
      </w:r>
    </w:p>
    <w:p w14:paraId="131D99C4" w14:textId="77777777" w:rsidR="004E232A" w:rsidRDefault="00000000">
      <w:pPr>
        <w:numPr>
          <w:ilvl w:val="2"/>
          <w:numId w:val="1"/>
        </w:numPr>
        <w:spacing w:after="107"/>
        <w:ind w:left="1311" w:hanging="217"/>
      </w:pPr>
      <w:r>
        <w:t>100.000 valores.</w:t>
      </w:r>
    </w:p>
    <w:p w14:paraId="71A0C25A" w14:textId="77777777" w:rsidR="004E232A" w:rsidRDefault="00000000">
      <w:pPr>
        <w:numPr>
          <w:ilvl w:val="1"/>
          <w:numId w:val="1"/>
        </w:numPr>
        <w:ind w:hanging="184"/>
      </w:pPr>
      <w:r>
        <w:t xml:space="preserve">En cada caso, calcule el área aproximada y una estimación de </w:t>
      </w:r>
      <w:r>
        <w:rPr>
          <w:i/>
        </w:rPr>
        <w:t>π</w:t>
      </w:r>
      <w:r>
        <w:t>.</w:t>
      </w:r>
    </w:p>
    <w:p w14:paraId="3F4CE1D8" w14:textId="77777777" w:rsidR="004E232A" w:rsidRDefault="00000000">
      <w:pPr>
        <w:numPr>
          <w:ilvl w:val="1"/>
          <w:numId w:val="1"/>
        </w:numPr>
        <w:spacing w:after="195"/>
        <w:ind w:hanging="184"/>
      </w:pPr>
      <w:r>
        <w:t>Analice cómo varía la precisión de la aproximación al aumentar la cantidad de dardos lanzados.</w:t>
      </w:r>
    </w:p>
    <w:p w14:paraId="0380EBB9" w14:textId="77777777" w:rsidR="004E232A" w:rsidRDefault="00000000">
      <w:pPr>
        <w:numPr>
          <w:ilvl w:val="0"/>
          <w:numId w:val="1"/>
        </w:numPr>
        <w:spacing w:after="158" w:line="259" w:lineRule="auto"/>
        <w:ind w:hanging="282"/>
        <w:jc w:val="left"/>
      </w:pPr>
      <w:r>
        <w:rPr>
          <w:b/>
        </w:rPr>
        <w:t>Entrega:</w:t>
      </w:r>
    </w:p>
    <w:p w14:paraId="03DFB9EE" w14:textId="77777777" w:rsidR="004E232A" w:rsidRDefault="00000000">
      <w:pPr>
        <w:numPr>
          <w:ilvl w:val="1"/>
          <w:numId w:val="1"/>
        </w:numPr>
        <w:ind w:hanging="184"/>
      </w:pPr>
      <w:r>
        <w:t xml:space="preserve">Suba a u-cursos el enlace público a su proyecto en Google </w:t>
      </w:r>
      <w:proofErr w:type="spellStart"/>
      <w:r>
        <w:t>Colab</w:t>
      </w:r>
      <w:proofErr w:type="spellEnd"/>
      <w:r>
        <w:t>.</w:t>
      </w:r>
    </w:p>
    <w:p w14:paraId="38EC88E6" w14:textId="77777777" w:rsidR="004E232A" w:rsidRDefault="00000000">
      <w:pPr>
        <w:numPr>
          <w:ilvl w:val="1"/>
          <w:numId w:val="1"/>
        </w:numPr>
        <w:spacing w:after="6383"/>
        <w:ind w:hanging="184"/>
      </w:pPr>
      <w:r>
        <w:t>Asegúrese de que el enlace tenga habilitada la opción de compartir para su correcta revisión.</w:t>
      </w:r>
    </w:p>
    <w:p w14:paraId="654CA430" w14:textId="77777777" w:rsidR="004E232A" w:rsidRDefault="00000000">
      <w:pPr>
        <w:spacing w:after="124" w:line="259" w:lineRule="auto"/>
        <w:ind w:left="1" w:firstLine="0"/>
        <w:jc w:val="lef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47BC766" wp14:editId="3B9D6474">
                <wp:extent cx="5943600" cy="6350"/>
                <wp:effectExtent l="0" t="0" r="0" b="0"/>
                <wp:docPr id="2051" name="Group 2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50"/>
                          <a:chOff x="0" y="0"/>
                          <a:chExt cx="5943600" cy="6350"/>
                        </a:xfrm>
                      </wpg:grpSpPr>
                      <wps:wsp>
                        <wps:cNvPr id="316" name="Shape 316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1" style="width:468pt;height:0.5pt;mso-position-horizontal-relative:char;mso-position-vertical-relative:line" coordsize="59436,63">
                <v:shape id="Shape 316" style="position:absolute;width:59436;height:0;left:0;top:0;" coordsize="5943600,0" path="m0,0l5943600,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843ADF6" w14:textId="77777777" w:rsidR="004E232A" w:rsidRDefault="00000000">
      <w:pPr>
        <w:tabs>
          <w:tab w:val="right" w:pos="9362"/>
        </w:tabs>
        <w:spacing w:after="445" w:line="259" w:lineRule="auto"/>
        <w:ind w:left="-14" w:right="-15" w:firstLine="0"/>
        <w:jc w:val="left"/>
      </w:pPr>
      <w:r>
        <w:rPr>
          <w:i/>
          <w:sz w:val="22"/>
        </w:rPr>
        <w:t>Laboratorio 07</w:t>
      </w:r>
      <w:r>
        <w:rPr>
          <w:i/>
          <w:sz w:val="22"/>
        </w:rPr>
        <w:tab/>
      </w:r>
      <w:r>
        <w:rPr>
          <w:sz w:val="22"/>
        </w:rPr>
        <w:t>2</w:t>
      </w:r>
    </w:p>
    <w:sectPr w:rsidR="004E232A">
      <w:pgSz w:w="12240" w:h="15840"/>
      <w:pgMar w:top="714" w:right="1440" w:bottom="891" w:left="14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B23FA"/>
    <w:multiLevelType w:val="hybridMultilevel"/>
    <w:tmpl w:val="397A44CA"/>
    <w:lvl w:ilvl="0" w:tplc="8F0E94AE">
      <w:start w:val="1"/>
      <w:numFmt w:val="decimal"/>
      <w:lvlText w:val="%1."/>
      <w:lvlJc w:val="left"/>
      <w:pPr>
        <w:ind w:left="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42D70E">
      <w:start w:val="1"/>
      <w:numFmt w:val="bullet"/>
      <w:lvlText w:val="•"/>
      <w:lvlJc w:val="left"/>
      <w:pPr>
        <w:ind w:left="923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A08B638">
      <w:start w:val="1"/>
      <w:numFmt w:val="bullet"/>
      <w:lvlText w:val="–"/>
      <w:lvlJc w:val="left"/>
      <w:pPr>
        <w:ind w:left="1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B64B12">
      <w:start w:val="1"/>
      <w:numFmt w:val="bullet"/>
      <w:lvlText w:val="•"/>
      <w:lvlJc w:val="left"/>
      <w:pPr>
        <w:ind w:left="2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4611FC">
      <w:start w:val="1"/>
      <w:numFmt w:val="bullet"/>
      <w:lvlText w:val="o"/>
      <w:lvlJc w:val="left"/>
      <w:pPr>
        <w:ind w:left="28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EE0BEA">
      <w:start w:val="1"/>
      <w:numFmt w:val="bullet"/>
      <w:lvlText w:val="▪"/>
      <w:lvlJc w:val="left"/>
      <w:pPr>
        <w:ind w:left="36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C4A952">
      <w:start w:val="1"/>
      <w:numFmt w:val="bullet"/>
      <w:lvlText w:val="•"/>
      <w:lvlJc w:val="left"/>
      <w:pPr>
        <w:ind w:left="43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84CFDA">
      <w:start w:val="1"/>
      <w:numFmt w:val="bullet"/>
      <w:lvlText w:val="o"/>
      <w:lvlJc w:val="left"/>
      <w:pPr>
        <w:ind w:left="50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16CEE0">
      <w:start w:val="1"/>
      <w:numFmt w:val="bullet"/>
      <w:lvlText w:val="▪"/>
      <w:lvlJc w:val="left"/>
      <w:pPr>
        <w:ind w:left="57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827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32A"/>
    <w:rsid w:val="00146FD8"/>
    <w:rsid w:val="004E232A"/>
    <w:rsid w:val="0062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8292A"/>
  <w15:docId w15:val="{60B87FC5-4D9D-42B9-9137-4FB1BD63B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0" w:line="264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right="149"/>
      <w:jc w:val="center"/>
      <w:outlineLvl w:val="0"/>
    </w:pPr>
    <w:rPr>
      <w:rFonts w:ascii="Calibri" w:eastAsia="Calibri" w:hAnsi="Calibri" w:cs="Calibri"/>
      <w:color w:val="000000"/>
      <w:sz w:val="5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5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335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07</dc:title>
  <dc:subject>Carlo Monte y su método para círculos</dc:subject>
  <dc:creator>Ivo Fuenzalida</dc:creator>
  <cp:keywords/>
  <cp:lastModifiedBy>Nelson Antranig Baloian Tataryan (nbaloian)</cp:lastModifiedBy>
  <cp:revision>2</cp:revision>
  <dcterms:created xsi:type="dcterms:W3CDTF">2026-05-03T22:29:00Z</dcterms:created>
  <dcterms:modified xsi:type="dcterms:W3CDTF">2026-05-03T22:29:00Z</dcterms:modified>
</cp:coreProperties>
</file>